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0104" w:rsidRDefault="00BD0104">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2"/>
        <w:gridCol w:w="3441"/>
        <w:gridCol w:w="1561"/>
      </w:tblGrid>
      <w:tr w:rsidR="00BD0104">
        <w:trPr>
          <w:trHeight w:val="20"/>
        </w:trPr>
        <w:tc>
          <w:tcPr>
            <w:tcW w:w="7513" w:type="dxa"/>
            <w:gridSpan w:val="2"/>
            <w:tcBorders>
              <w:top w:val="single" w:sz="24" w:space="0" w:color="00B0F0"/>
              <w:left w:val="nil"/>
              <w:bottom w:val="single" w:sz="24" w:space="0" w:color="00B0F0"/>
              <w:right w:val="nil"/>
            </w:tcBorders>
            <w:shd w:val="clear" w:color="auto" w:fill="FFFFFF"/>
            <w:vAlign w:val="center"/>
          </w:tcPr>
          <w:p w:rsidR="00BD0104" w:rsidRDefault="00C46FD1">
            <w:pPr>
              <w:jc w:val="center"/>
              <w:rPr>
                <w:rFonts w:ascii="Book Antiqua" w:eastAsia="Book Antiqua" w:hAnsi="Book Antiqua" w:cs="Book Antiqua"/>
                <w:sz w:val="24"/>
                <w:szCs w:val="24"/>
              </w:rPr>
            </w:pPr>
            <w:r>
              <w:rPr>
                <w:rFonts w:ascii="Book Antiqua" w:eastAsia="Book Antiqua" w:hAnsi="Book Antiqua" w:cs="Book Antiqua"/>
                <w:noProof/>
                <w:sz w:val="24"/>
                <w:szCs w:val="24"/>
              </w:rPr>
              <w:drawing>
                <wp:inline distT="0" distB="0" distL="0" distR="0">
                  <wp:extent cx="4572000" cy="1192530"/>
                  <wp:effectExtent l="0" t="0" r="0" b="0"/>
                  <wp:docPr id="2" name="image3.png" descr="C:\Users\FUTURA UNIDA\Downloads\cooltext354775730921583.png"/>
                  <wp:cNvGraphicFramePr/>
                  <a:graphic xmlns:a="http://schemas.openxmlformats.org/drawingml/2006/main">
                    <a:graphicData uri="http://schemas.openxmlformats.org/drawingml/2006/picture">
                      <pic:pic xmlns:pic="http://schemas.openxmlformats.org/drawingml/2006/picture">
                        <pic:nvPicPr>
                          <pic:cNvPr id="0" name="image3.png" descr="C:\Users\FUTURA UNIDA\Downloads\cooltext354775730921583.png"/>
                          <pic:cNvPicPr preferRelativeResize="0"/>
                        </pic:nvPicPr>
                        <pic:blipFill>
                          <a:blip r:embed="rId7"/>
                          <a:srcRect/>
                          <a:stretch>
                            <a:fillRect/>
                          </a:stretch>
                        </pic:blipFill>
                        <pic:spPr>
                          <a:xfrm>
                            <a:off x="0" y="0"/>
                            <a:ext cx="4572000" cy="119253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431800</wp:posOffset>
                      </wp:positionH>
                      <wp:positionV relativeFrom="paragraph">
                        <wp:posOffset>685800</wp:posOffset>
                      </wp:positionV>
                      <wp:extent cx="3981450" cy="732790"/>
                      <wp:effectExtent l="0" t="0" r="0" b="0"/>
                      <wp:wrapNone/>
                      <wp:docPr id="1" name="Rectangle 1"/>
                      <wp:cNvGraphicFramePr/>
                      <a:graphic xmlns:a="http://schemas.openxmlformats.org/drawingml/2006/main">
                        <a:graphicData uri="http://schemas.microsoft.com/office/word/2010/wordprocessingShape">
                          <wps:wsp>
                            <wps:cNvSpPr/>
                            <wps:spPr>
                              <a:xfrm>
                                <a:off x="3360038" y="3418368"/>
                                <a:ext cx="3971925" cy="723265"/>
                              </a:xfrm>
                              <a:prstGeom prst="rect">
                                <a:avLst/>
                              </a:prstGeom>
                              <a:noFill/>
                              <a:ln>
                                <a:noFill/>
                              </a:ln>
                            </wps:spPr>
                            <wps:txbx>
                              <w:txbxContent>
                                <w:p w:rsidR="00BD0104" w:rsidRDefault="00C46FD1">
                                  <w:pPr>
                                    <w:spacing w:after="0" w:line="240" w:lineRule="auto"/>
                                    <w:jc w:val="both"/>
                                    <w:textDirection w:val="btLr"/>
                                  </w:pPr>
                                  <w:r>
                                    <w:rPr>
                                      <w:rFonts w:ascii="Book Antiqua" w:eastAsia="Book Antiqua" w:hAnsi="Book Antiqua" w:cs="Book Antiqua"/>
                                      <w:color w:val="000000"/>
                                      <w:sz w:val="24"/>
                                    </w:rPr>
                                    <w:t>Jurnal Pendidikan Bahasa Arab</w:t>
                                  </w:r>
                                </w:p>
                                <w:p w:rsidR="00BD0104" w:rsidRDefault="00C46FD1">
                                  <w:pPr>
                                    <w:spacing w:after="0" w:line="240" w:lineRule="auto"/>
                                    <w:jc w:val="both"/>
                                    <w:textDirection w:val="btLr"/>
                                  </w:pPr>
                                  <w:r>
                                    <w:rPr>
                                      <w:rFonts w:ascii="Book Antiqua" w:eastAsia="Book Antiqua" w:hAnsi="Book Antiqua" w:cs="Book Antiqua"/>
                                      <w:color w:val="000000"/>
                                      <w:sz w:val="14"/>
                                    </w:rPr>
                                    <w:t>p-ISSN 2721-155X | e-ISSN 2721-5121</w:t>
                                  </w:r>
                                </w:p>
                                <w:p w:rsidR="00BD0104" w:rsidRDefault="00C46FD1">
                                  <w:pPr>
                                    <w:spacing w:after="0" w:line="240" w:lineRule="auto"/>
                                    <w:jc w:val="both"/>
                                    <w:textDirection w:val="btLr"/>
                                  </w:pPr>
                                  <w:r>
                                    <w:rPr>
                                      <w:rFonts w:ascii="Book Antiqua" w:eastAsia="Book Antiqua" w:hAnsi="Book Antiqua" w:cs="Book Antiqua"/>
                                      <w:color w:val="000000"/>
                                      <w:sz w:val="14"/>
                                    </w:rPr>
                                    <w:t>ojs.unida.ac.id/tatsqifiy</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431800</wp:posOffset>
                      </wp:positionH>
                      <wp:positionV relativeFrom="paragraph">
                        <wp:posOffset>685800</wp:posOffset>
                      </wp:positionV>
                      <wp:extent cx="3981450" cy="732790"/>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981450" cy="732790"/>
                              </a:xfrm>
                              <a:prstGeom prst="rect"/>
                              <a:ln/>
                            </pic:spPr>
                          </pic:pic>
                        </a:graphicData>
                      </a:graphic>
                    </wp:anchor>
                  </w:drawing>
                </mc:Fallback>
              </mc:AlternateContent>
            </w:r>
          </w:p>
          <w:p w:rsidR="00BD0104" w:rsidRDefault="00BD0104">
            <w:pPr>
              <w:jc w:val="center"/>
              <w:rPr>
                <w:rFonts w:ascii="Book Antiqua" w:eastAsia="Book Antiqua" w:hAnsi="Book Antiqua" w:cs="Book Antiqua"/>
                <w:sz w:val="24"/>
                <w:szCs w:val="24"/>
              </w:rPr>
            </w:pPr>
          </w:p>
        </w:tc>
        <w:tc>
          <w:tcPr>
            <w:tcW w:w="1561" w:type="dxa"/>
            <w:tcBorders>
              <w:top w:val="single" w:sz="24" w:space="0" w:color="00B0F0"/>
              <w:left w:val="nil"/>
              <w:bottom w:val="single" w:sz="24" w:space="0" w:color="2E75B5"/>
              <w:right w:val="nil"/>
            </w:tcBorders>
            <w:shd w:val="clear" w:color="auto" w:fill="FFFFFF"/>
            <w:vAlign w:val="center"/>
          </w:tcPr>
          <w:p w:rsidR="00BD0104" w:rsidRDefault="00C46FD1">
            <w:pPr>
              <w:jc w:val="right"/>
              <w:rPr>
                <w:rFonts w:ascii="Book Antiqua" w:eastAsia="Book Antiqua" w:hAnsi="Book Antiqua" w:cs="Book Antiqua"/>
                <w:b/>
                <w:color w:val="FFFFFF"/>
                <w:sz w:val="12"/>
                <w:szCs w:val="12"/>
              </w:rPr>
            </w:pPr>
            <w:r>
              <w:rPr>
                <w:rFonts w:ascii="Book Antiqua" w:eastAsia="Book Antiqua" w:hAnsi="Book Antiqua" w:cs="Book Antiqua"/>
                <w:b/>
                <w:noProof/>
                <w:color w:val="FFFFFF"/>
                <w:sz w:val="12"/>
                <w:szCs w:val="12"/>
              </w:rPr>
              <w:drawing>
                <wp:inline distT="0" distB="0" distL="0" distR="0">
                  <wp:extent cx="743371" cy="1210115"/>
                  <wp:effectExtent l="0" t="0" r="0" b="0"/>
                  <wp:docPr id="4" name="image2.png" descr="D:\Kelola Jurnal\Logo\logo tatsqifiy.png"/>
                  <wp:cNvGraphicFramePr/>
                  <a:graphic xmlns:a="http://schemas.openxmlformats.org/drawingml/2006/main">
                    <a:graphicData uri="http://schemas.openxmlformats.org/drawingml/2006/picture">
                      <pic:pic xmlns:pic="http://schemas.openxmlformats.org/drawingml/2006/picture">
                        <pic:nvPicPr>
                          <pic:cNvPr id="0" name="image2.png" descr="D:\Kelola Jurnal\Logo\logo tatsqifiy.png"/>
                          <pic:cNvPicPr preferRelativeResize="0"/>
                        </pic:nvPicPr>
                        <pic:blipFill>
                          <a:blip r:embed="rId9"/>
                          <a:srcRect l="5828" t="7403" r="7586"/>
                          <a:stretch>
                            <a:fillRect/>
                          </a:stretch>
                        </pic:blipFill>
                        <pic:spPr>
                          <a:xfrm>
                            <a:off x="0" y="0"/>
                            <a:ext cx="743371" cy="1210115"/>
                          </a:xfrm>
                          <a:prstGeom prst="rect">
                            <a:avLst/>
                          </a:prstGeom>
                          <a:ln/>
                        </pic:spPr>
                      </pic:pic>
                    </a:graphicData>
                  </a:graphic>
                </wp:inline>
              </w:drawing>
            </w:r>
          </w:p>
        </w:tc>
      </w:tr>
      <w:tr w:rsidR="00BD0104">
        <w:trPr>
          <w:trHeight w:val="20"/>
        </w:trPr>
        <w:tc>
          <w:tcPr>
            <w:tcW w:w="9074" w:type="dxa"/>
            <w:gridSpan w:val="3"/>
            <w:tcBorders>
              <w:top w:val="single" w:sz="24" w:space="0" w:color="00B0F0"/>
              <w:left w:val="nil"/>
              <w:bottom w:val="single" w:sz="4" w:space="0" w:color="2E75B5"/>
              <w:right w:val="nil"/>
            </w:tcBorders>
            <w:shd w:val="clear" w:color="auto" w:fill="FFFFFF"/>
            <w:vAlign w:val="center"/>
          </w:tcPr>
          <w:p w:rsidR="00BD0104" w:rsidRDefault="00BD0104">
            <w:pPr>
              <w:spacing w:line="360" w:lineRule="auto"/>
              <w:rPr>
                <w:rFonts w:ascii="Book Antiqua" w:eastAsia="Book Antiqua" w:hAnsi="Book Antiqua" w:cs="Book Antiqua"/>
                <w:b/>
                <w:i/>
                <w:sz w:val="28"/>
                <w:szCs w:val="28"/>
              </w:rPr>
            </w:pPr>
          </w:p>
          <w:p w:rsidR="00BD0104" w:rsidRDefault="00C46FD1">
            <w:pPr>
              <w:spacing w:line="360" w:lineRule="auto"/>
              <w:jc w:val="center"/>
              <w:rPr>
                <w:rFonts w:ascii="Book Antiqua" w:eastAsia="Book Antiqua" w:hAnsi="Book Antiqua" w:cs="Book Antiqua"/>
                <w:b/>
                <w:sz w:val="28"/>
                <w:szCs w:val="28"/>
              </w:rPr>
            </w:pPr>
            <w:r>
              <w:rPr>
                <w:rFonts w:ascii="Book Antiqua" w:eastAsia="Book Antiqua" w:hAnsi="Book Antiqua" w:cs="Book Antiqua"/>
                <w:b/>
                <w:i/>
                <w:sz w:val="28"/>
                <w:szCs w:val="28"/>
              </w:rPr>
              <w:t xml:space="preserve">IKHTILAF AL-I’RAB </w:t>
            </w:r>
            <w:r>
              <w:rPr>
                <w:rFonts w:ascii="Book Antiqua" w:eastAsia="Book Antiqua" w:hAnsi="Book Antiqua" w:cs="Book Antiqua"/>
                <w:b/>
                <w:sz w:val="28"/>
                <w:szCs w:val="28"/>
              </w:rPr>
              <w:t xml:space="preserve">DALAM AL-QUR’AN SURAH </w:t>
            </w:r>
            <w:r>
              <w:rPr>
                <w:rFonts w:ascii="Book Antiqua" w:eastAsia="Book Antiqua" w:hAnsi="Book Antiqua" w:cs="Book Antiqua"/>
                <w:b/>
                <w:i/>
                <w:sz w:val="28"/>
                <w:szCs w:val="28"/>
              </w:rPr>
              <w:t>AL-INSAN</w:t>
            </w:r>
            <w:r>
              <w:rPr>
                <w:rFonts w:ascii="Book Antiqua" w:eastAsia="Book Antiqua" w:hAnsi="Book Antiqua" w:cs="Book Antiqua"/>
                <w:b/>
                <w:sz w:val="28"/>
                <w:szCs w:val="28"/>
              </w:rPr>
              <w:t xml:space="preserve"> DAN IMPLIKASINYA </w:t>
            </w:r>
            <w:r w:rsidR="009504C6">
              <w:rPr>
                <w:rFonts w:ascii="Book Antiqua" w:eastAsia="Book Antiqua" w:hAnsi="Book Antiqua" w:cs="Book Antiqua"/>
                <w:b/>
                <w:sz w:val="28"/>
                <w:szCs w:val="28"/>
              </w:rPr>
              <w:t>TER</w:t>
            </w:r>
            <w:r w:rsidR="00D663D5">
              <w:rPr>
                <w:rFonts w:ascii="Book Antiqua" w:eastAsia="Book Antiqua" w:hAnsi="Book Antiqua" w:cs="Book Antiqua"/>
                <w:b/>
                <w:sz w:val="28"/>
                <w:szCs w:val="28"/>
              </w:rPr>
              <w:t>HADAP</w:t>
            </w:r>
            <w:r>
              <w:rPr>
                <w:rFonts w:ascii="Book Antiqua" w:eastAsia="Book Antiqua" w:hAnsi="Book Antiqua" w:cs="Book Antiqua"/>
                <w:b/>
                <w:sz w:val="28"/>
                <w:szCs w:val="28"/>
              </w:rPr>
              <w:t xml:space="preserve"> PEMBELAJARAN </w:t>
            </w:r>
            <w:r>
              <w:rPr>
                <w:rFonts w:ascii="Book Antiqua" w:eastAsia="Book Antiqua" w:hAnsi="Book Antiqua" w:cs="Book Antiqua"/>
                <w:b/>
                <w:i/>
                <w:sz w:val="28"/>
                <w:szCs w:val="28"/>
              </w:rPr>
              <w:t>NAHWU</w:t>
            </w:r>
            <w:r>
              <w:rPr>
                <w:rFonts w:ascii="Book Antiqua" w:eastAsia="Book Antiqua" w:hAnsi="Book Antiqua" w:cs="Book Antiqua"/>
                <w:b/>
                <w:sz w:val="28"/>
                <w:szCs w:val="28"/>
              </w:rPr>
              <w:t xml:space="preserve"> </w:t>
            </w:r>
          </w:p>
          <w:p w:rsidR="00BD0104" w:rsidRDefault="00C46FD1">
            <w:pPr>
              <w:spacing w:line="360" w:lineRule="auto"/>
              <w:jc w:val="center"/>
              <w:rPr>
                <w:rFonts w:ascii="Book Antiqua" w:eastAsia="Book Antiqua" w:hAnsi="Book Antiqua" w:cs="Book Antiqua"/>
                <w:b/>
                <w:sz w:val="28"/>
                <w:szCs w:val="28"/>
              </w:rPr>
            </w:pPr>
            <w:r>
              <w:rPr>
                <w:rFonts w:ascii="Book Antiqua" w:eastAsia="Book Antiqua" w:hAnsi="Book Antiqua" w:cs="Book Antiqua"/>
                <w:b/>
                <w:sz w:val="28"/>
                <w:szCs w:val="28"/>
              </w:rPr>
              <w:t>DI MADRASAH TSANAWIYAH</w:t>
            </w:r>
          </w:p>
          <w:p w:rsidR="00BD0104" w:rsidRDefault="00C46FD1">
            <w:pPr>
              <w:spacing w:before="240" w:line="276" w:lineRule="auto"/>
              <w:jc w:val="center"/>
              <w:rPr>
                <w:rFonts w:ascii="Book Antiqua" w:eastAsia="Book Antiqua" w:hAnsi="Book Antiqua" w:cs="Book Antiqua"/>
                <w:sz w:val="24"/>
                <w:szCs w:val="24"/>
              </w:rPr>
            </w:pPr>
            <w:r>
              <w:rPr>
                <w:rFonts w:ascii="Book Antiqua" w:eastAsia="Book Antiqua" w:hAnsi="Book Antiqua" w:cs="Book Antiqua"/>
                <w:sz w:val="24"/>
                <w:szCs w:val="24"/>
              </w:rPr>
              <w:t>Muhammad Mu’min</w:t>
            </w:r>
          </w:p>
          <w:p w:rsidR="00BD0104" w:rsidRDefault="00C46FD1">
            <w:pPr>
              <w:jc w:val="center"/>
              <w:rPr>
                <w:rFonts w:ascii="Book Antiqua" w:eastAsia="Book Antiqua" w:hAnsi="Book Antiqua" w:cs="Book Antiqua"/>
                <w:sz w:val="20"/>
                <w:szCs w:val="20"/>
              </w:rPr>
            </w:pPr>
            <w:r>
              <w:rPr>
                <w:rFonts w:ascii="Book Antiqua" w:eastAsia="Book Antiqua" w:hAnsi="Book Antiqua" w:cs="Book Antiqua"/>
                <w:sz w:val="20"/>
                <w:szCs w:val="20"/>
              </w:rPr>
              <w:t>Pendidikan Bahasa Arab, Fakultas Keguruan dan Ilmu Pendidikan</w:t>
            </w:r>
          </w:p>
          <w:p w:rsidR="00BD0104" w:rsidRDefault="00C46FD1">
            <w:pPr>
              <w:jc w:val="center"/>
              <w:rPr>
                <w:rFonts w:ascii="Book Antiqua" w:eastAsia="Book Antiqua" w:hAnsi="Book Antiqua" w:cs="Book Antiqua"/>
                <w:sz w:val="20"/>
                <w:szCs w:val="20"/>
              </w:rPr>
            </w:pPr>
            <w:r>
              <w:rPr>
                <w:rFonts w:ascii="Book Antiqua" w:eastAsia="Book Antiqua" w:hAnsi="Book Antiqua" w:cs="Book Antiqua"/>
                <w:sz w:val="20"/>
                <w:szCs w:val="20"/>
              </w:rPr>
              <w:t>Universitas Djuanda Bogor</w:t>
            </w:r>
          </w:p>
          <w:p w:rsidR="00BD0104" w:rsidRDefault="00C46FD1">
            <w:pPr>
              <w:jc w:val="center"/>
              <w:rPr>
                <w:rFonts w:ascii="Book Antiqua" w:eastAsia="Book Antiqua" w:hAnsi="Book Antiqua" w:cs="Book Antiqua"/>
                <w:sz w:val="20"/>
                <w:szCs w:val="20"/>
              </w:rPr>
            </w:pPr>
            <w:r>
              <w:rPr>
                <w:rFonts w:ascii="Book Antiqua" w:eastAsia="Book Antiqua" w:hAnsi="Book Antiqua" w:cs="Book Antiqua"/>
                <w:sz w:val="20"/>
                <w:szCs w:val="20"/>
              </w:rPr>
              <w:t>Jl. Tol Ciawi, Kotak pos 35 Bogor 1672 Telp. (0251) 8240773 Fax 8240985</w:t>
            </w:r>
          </w:p>
          <w:p w:rsidR="00BD0104" w:rsidRDefault="00BD0104">
            <w:pPr>
              <w:jc w:val="center"/>
              <w:rPr>
                <w:rFonts w:ascii="Book Antiqua" w:eastAsia="Book Antiqua" w:hAnsi="Book Antiqua" w:cs="Book Antiqua"/>
              </w:rPr>
            </w:pPr>
          </w:p>
        </w:tc>
      </w:tr>
      <w:tr w:rsidR="00BD0104">
        <w:trPr>
          <w:trHeight w:val="20"/>
        </w:trPr>
        <w:tc>
          <w:tcPr>
            <w:tcW w:w="4072" w:type="dxa"/>
            <w:vMerge w:val="restart"/>
            <w:tcBorders>
              <w:top w:val="single" w:sz="4" w:space="0" w:color="2E75B5"/>
              <w:left w:val="nil"/>
              <w:bottom w:val="single" w:sz="4" w:space="0" w:color="000000"/>
              <w:right w:val="nil"/>
            </w:tcBorders>
            <w:shd w:val="clear" w:color="auto" w:fill="FFFFFF"/>
          </w:tcPr>
          <w:p w:rsidR="00BD0104" w:rsidRDefault="00C46FD1">
            <w:pPr>
              <w:jc w:val="both"/>
              <w:rPr>
                <w:rFonts w:ascii="Book Antiqua" w:eastAsia="Book Antiqua" w:hAnsi="Book Antiqua" w:cs="Book Antiqua"/>
                <w:sz w:val="20"/>
                <w:szCs w:val="20"/>
              </w:rPr>
            </w:pPr>
            <w:r>
              <w:rPr>
                <w:rFonts w:ascii="Book Antiqua" w:eastAsia="Book Antiqua" w:hAnsi="Book Antiqua" w:cs="Book Antiqua"/>
                <w:sz w:val="20"/>
                <w:szCs w:val="20"/>
              </w:rPr>
              <w:t>Volume 1 Nomor 2</w:t>
            </w:r>
          </w:p>
          <w:p w:rsidR="00BD0104" w:rsidRDefault="00C46FD1">
            <w:pPr>
              <w:jc w:val="both"/>
              <w:rPr>
                <w:rFonts w:ascii="Book Antiqua" w:eastAsia="Book Antiqua" w:hAnsi="Book Antiqua" w:cs="Book Antiqua"/>
                <w:sz w:val="20"/>
                <w:szCs w:val="20"/>
              </w:rPr>
            </w:pPr>
            <w:r>
              <w:rPr>
                <w:rFonts w:ascii="Book Antiqua" w:eastAsia="Book Antiqua" w:hAnsi="Book Antiqua" w:cs="Book Antiqua"/>
                <w:sz w:val="20"/>
                <w:szCs w:val="20"/>
              </w:rPr>
              <w:t>Bulan 20xx: yy-zz</w:t>
            </w:r>
          </w:p>
          <w:p w:rsidR="00BD0104" w:rsidRDefault="00C46FD1">
            <w:pPr>
              <w:jc w:val="both"/>
              <w:rPr>
                <w:rFonts w:ascii="Book Antiqua" w:eastAsia="Book Antiqua" w:hAnsi="Book Antiqua" w:cs="Book Antiqua"/>
                <w:sz w:val="20"/>
                <w:szCs w:val="20"/>
              </w:rPr>
            </w:pPr>
            <w:r>
              <w:rPr>
                <w:rFonts w:ascii="Book Antiqua" w:eastAsia="Book Antiqua" w:hAnsi="Book Antiqua" w:cs="Book Antiqua"/>
                <w:sz w:val="20"/>
                <w:szCs w:val="20"/>
              </w:rPr>
              <w:t>DOI: 10.30997/tjpba.v%i%.xxxx</w:t>
            </w:r>
          </w:p>
          <w:p w:rsidR="00BD0104" w:rsidRDefault="00BD0104">
            <w:pPr>
              <w:jc w:val="both"/>
              <w:rPr>
                <w:rFonts w:ascii="Book Antiqua" w:eastAsia="Book Antiqua" w:hAnsi="Book Antiqua" w:cs="Book Antiqua"/>
                <w:sz w:val="20"/>
                <w:szCs w:val="20"/>
              </w:rPr>
            </w:pPr>
          </w:p>
          <w:p w:rsidR="00BD0104" w:rsidRDefault="00C46FD1">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Article History</w:t>
            </w:r>
          </w:p>
          <w:p w:rsidR="00BD0104" w:rsidRDefault="00C46FD1">
            <w:pPr>
              <w:rPr>
                <w:rFonts w:ascii="Book Antiqua" w:eastAsia="Book Antiqua" w:hAnsi="Book Antiqua" w:cs="Book Antiqua"/>
                <w:i/>
                <w:sz w:val="20"/>
                <w:szCs w:val="20"/>
              </w:rPr>
            </w:pPr>
            <w:r>
              <w:rPr>
                <w:rFonts w:ascii="Book Antiqua" w:eastAsia="Book Antiqua" w:hAnsi="Book Antiqua" w:cs="Book Antiqua"/>
                <w:i/>
                <w:sz w:val="20"/>
                <w:szCs w:val="20"/>
              </w:rPr>
              <w:t>Submission: 00-00-0000</w:t>
            </w:r>
          </w:p>
          <w:p w:rsidR="00BD0104" w:rsidRDefault="00C46FD1">
            <w:pPr>
              <w:rPr>
                <w:rFonts w:ascii="Book Antiqua" w:eastAsia="Book Antiqua" w:hAnsi="Book Antiqua" w:cs="Book Antiqua"/>
                <w:i/>
                <w:sz w:val="20"/>
                <w:szCs w:val="20"/>
              </w:rPr>
            </w:pPr>
            <w:r>
              <w:rPr>
                <w:rFonts w:ascii="Book Antiqua" w:eastAsia="Book Antiqua" w:hAnsi="Book Antiqua" w:cs="Book Antiqua"/>
                <w:i/>
                <w:sz w:val="20"/>
                <w:szCs w:val="20"/>
              </w:rPr>
              <w:t>Revised: 00-00-0000</w:t>
            </w:r>
          </w:p>
          <w:p w:rsidR="00BD0104" w:rsidRDefault="00C46FD1">
            <w:pPr>
              <w:rPr>
                <w:rFonts w:ascii="Book Antiqua" w:eastAsia="Book Antiqua" w:hAnsi="Book Antiqua" w:cs="Book Antiqua"/>
                <w:i/>
                <w:sz w:val="20"/>
                <w:szCs w:val="20"/>
              </w:rPr>
            </w:pPr>
            <w:r>
              <w:rPr>
                <w:rFonts w:ascii="Book Antiqua" w:eastAsia="Book Antiqua" w:hAnsi="Book Antiqua" w:cs="Book Antiqua"/>
                <w:i/>
                <w:sz w:val="20"/>
                <w:szCs w:val="20"/>
              </w:rPr>
              <w:t>Accepted: 00-00-0000</w:t>
            </w:r>
          </w:p>
          <w:p w:rsidR="00BD0104" w:rsidRDefault="00C46FD1">
            <w:pPr>
              <w:rPr>
                <w:rFonts w:ascii="Book Antiqua" w:eastAsia="Book Antiqua" w:hAnsi="Book Antiqua" w:cs="Book Antiqua"/>
                <w:i/>
                <w:sz w:val="20"/>
                <w:szCs w:val="20"/>
              </w:rPr>
            </w:pPr>
            <w:r>
              <w:rPr>
                <w:rFonts w:ascii="Book Antiqua" w:eastAsia="Book Antiqua" w:hAnsi="Book Antiqua" w:cs="Book Antiqua"/>
                <w:i/>
                <w:sz w:val="20"/>
                <w:szCs w:val="20"/>
              </w:rPr>
              <w:t>Published: 00-00-0000</w:t>
            </w:r>
          </w:p>
          <w:p w:rsidR="00BD0104" w:rsidRDefault="00BD0104">
            <w:pPr>
              <w:rPr>
                <w:rFonts w:ascii="Book Antiqua" w:eastAsia="Book Antiqua" w:hAnsi="Book Antiqua" w:cs="Book Antiqua"/>
                <w:i/>
                <w:sz w:val="20"/>
                <w:szCs w:val="20"/>
              </w:rPr>
            </w:pPr>
          </w:p>
          <w:p w:rsidR="00BD0104" w:rsidRDefault="00C46FD1">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Kata Kunci:</w:t>
            </w:r>
          </w:p>
          <w:p w:rsidR="00BD0104" w:rsidRDefault="00C46FD1">
            <w:pPr>
              <w:rPr>
                <w:rFonts w:ascii="Book Antiqua" w:eastAsia="Book Antiqua" w:hAnsi="Book Antiqua" w:cs="Book Antiqua"/>
                <w:sz w:val="20"/>
                <w:szCs w:val="20"/>
              </w:rPr>
            </w:pPr>
            <w:r>
              <w:rPr>
                <w:rFonts w:ascii="Book Antiqua" w:eastAsia="Book Antiqua" w:hAnsi="Book Antiqua" w:cs="Book Antiqua"/>
                <w:sz w:val="20"/>
                <w:szCs w:val="20"/>
              </w:rPr>
              <w:t>Analisis, Ikhtilaf I’rab, Pembelajaran Nahwu</w:t>
            </w:r>
          </w:p>
          <w:p w:rsidR="00BD0104" w:rsidRDefault="00BD0104">
            <w:pPr>
              <w:rPr>
                <w:rFonts w:ascii="Book Antiqua" w:eastAsia="Book Antiqua" w:hAnsi="Book Antiqua" w:cs="Book Antiqua"/>
                <w:sz w:val="20"/>
                <w:szCs w:val="20"/>
              </w:rPr>
            </w:pPr>
          </w:p>
          <w:p w:rsidR="00BD0104" w:rsidRDefault="00C46FD1">
            <w:pPr>
              <w:rPr>
                <w:rFonts w:ascii="Book Antiqua" w:eastAsia="Book Antiqua" w:hAnsi="Book Antiqua" w:cs="Book Antiqua"/>
                <w:i/>
                <w:sz w:val="20"/>
                <w:szCs w:val="20"/>
                <w:u w:val="single"/>
              </w:rPr>
            </w:pPr>
            <w:r>
              <w:rPr>
                <w:rFonts w:ascii="Book Antiqua" w:eastAsia="Book Antiqua" w:hAnsi="Book Antiqua" w:cs="Book Antiqua"/>
                <w:i/>
                <w:sz w:val="20"/>
                <w:szCs w:val="20"/>
                <w:u w:val="single"/>
              </w:rPr>
              <w:t>Keywords:</w:t>
            </w:r>
          </w:p>
          <w:p w:rsidR="00BD0104" w:rsidRDefault="00C46FD1">
            <w:pPr>
              <w:rPr>
                <w:rFonts w:ascii="Book Antiqua" w:eastAsia="Book Antiqua" w:hAnsi="Book Antiqua" w:cs="Book Antiqua"/>
                <w:i/>
                <w:sz w:val="20"/>
                <w:szCs w:val="20"/>
              </w:rPr>
            </w:pPr>
            <w:r>
              <w:rPr>
                <w:rFonts w:ascii="Book Antiqua" w:eastAsia="Book Antiqua" w:hAnsi="Book Antiqua" w:cs="Book Antiqua"/>
                <w:i/>
                <w:sz w:val="20"/>
                <w:szCs w:val="20"/>
              </w:rPr>
              <w:t>Analysis, Ikhtilaf I’rab, Nahwu Learning</w:t>
            </w:r>
          </w:p>
          <w:p w:rsidR="00BD0104" w:rsidRDefault="00BD0104">
            <w:pPr>
              <w:rPr>
                <w:rFonts w:ascii="Book Antiqua" w:eastAsia="Book Antiqua" w:hAnsi="Book Antiqua" w:cs="Book Antiqua"/>
                <w:i/>
                <w:sz w:val="20"/>
                <w:szCs w:val="20"/>
              </w:rPr>
            </w:pPr>
          </w:p>
          <w:p w:rsidR="00BD0104" w:rsidRDefault="00C46FD1">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Korespondensi:</w:t>
            </w:r>
          </w:p>
          <w:p w:rsidR="00BD0104" w:rsidRDefault="00C46FD1">
            <w:pPr>
              <w:rPr>
                <w:rFonts w:ascii="Book Antiqua" w:eastAsia="Book Antiqua" w:hAnsi="Book Antiqua" w:cs="Book Antiqua"/>
                <w:sz w:val="20"/>
                <w:szCs w:val="20"/>
              </w:rPr>
            </w:pPr>
            <w:r>
              <w:rPr>
                <w:rFonts w:ascii="Book Antiqua" w:eastAsia="Book Antiqua" w:hAnsi="Book Antiqua" w:cs="Book Antiqua"/>
                <w:sz w:val="20"/>
                <w:szCs w:val="20"/>
              </w:rPr>
              <w:t>(Muhammad Mu’min)</w:t>
            </w:r>
          </w:p>
          <w:p w:rsidR="00BD0104" w:rsidRDefault="00C46FD1">
            <w:pPr>
              <w:rPr>
                <w:rFonts w:ascii="Book Antiqua" w:eastAsia="Book Antiqua" w:hAnsi="Book Antiqua" w:cs="Book Antiqua"/>
                <w:sz w:val="20"/>
                <w:szCs w:val="20"/>
              </w:rPr>
            </w:pPr>
            <w:r>
              <w:rPr>
                <w:rFonts w:ascii="Book Antiqua" w:eastAsia="Book Antiqua" w:hAnsi="Book Antiqua" w:cs="Book Antiqua"/>
                <w:sz w:val="20"/>
                <w:szCs w:val="20"/>
              </w:rPr>
              <w:t>(Telp. 085773359362)</w:t>
            </w:r>
          </w:p>
          <w:p w:rsidR="00BD0104" w:rsidRDefault="00C46FD1">
            <w:pPr>
              <w:rPr>
                <w:rFonts w:ascii="Book Antiqua" w:eastAsia="Book Antiqua" w:hAnsi="Book Antiqua" w:cs="Book Antiqua"/>
                <w:sz w:val="20"/>
                <w:szCs w:val="20"/>
              </w:rPr>
            </w:pPr>
            <w:r>
              <w:rPr>
                <w:rFonts w:ascii="Book Antiqua" w:eastAsia="Book Antiqua" w:hAnsi="Book Antiqua" w:cs="Book Antiqua"/>
                <w:sz w:val="20"/>
                <w:szCs w:val="20"/>
              </w:rPr>
              <w:t>(</w:t>
            </w:r>
            <w:r>
              <w:rPr>
                <w:rFonts w:ascii="Book Antiqua" w:eastAsia="Book Antiqua" w:hAnsi="Book Antiqua" w:cs="Book Antiqua"/>
                <w:i/>
                <w:sz w:val="20"/>
                <w:szCs w:val="20"/>
              </w:rPr>
              <w:t>syababul quran@gmail.com</w:t>
            </w:r>
            <w:r>
              <w:rPr>
                <w:rFonts w:ascii="Book Antiqua" w:eastAsia="Book Antiqua" w:hAnsi="Book Antiqua" w:cs="Book Antiqua"/>
                <w:sz w:val="20"/>
                <w:szCs w:val="20"/>
              </w:rPr>
              <w:t>)</w:t>
            </w:r>
          </w:p>
        </w:tc>
        <w:tc>
          <w:tcPr>
            <w:tcW w:w="5002" w:type="dxa"/>
            <w:gridSpan w:val="2"/>
            <w:tcBorders>
              <w:top w:val="single" w:sz="4" w:space="0" w:color="2E75B5"/>
              <w:left w:val="nil"/>
              <w:bottom w:val="single" w:sz="4" w:space="0" w:color="000000"/>
              <w:right w:val="nil"/>
            </w:tcBorders>
            <w:shd w:val="clear" w:color="auto" w:fill="auto"/>
          </w:tcPr>
          <w:p w:rsidR="00BD0104" w:rsidRDefault="00C46FD1">
            <w:pPr>
              <w:tabs>
                <w:tab w:val="left" w:pos="3119"/>
              </w:tabs>
              <w:jc w:val="both"/>
              <w:rPr>
                <w:rFonts w:ascii="Book Antiqua" w:eastAsia="Book Antiqua" w:hAnsi="Book Antiqua" w:cs="Book Antiqua"/>
                <w:sz w:val="24"/>
                <w:szCs w:val="24"/>
              </w:rPr>
            </w:pPr>
            <w:r>
              <w:rPr>
                <w:rFonts w:ascii="Book Antiqua" w:eastAsia="Book Antiqua" w:hAnsi="Book Antiqua" w:cs="Book Antiqua"/>
                <w:b/>
                <w:sz w:val="24"/>
                <w:szCs w:val="24"/>
              </w:rPr>
              <w:t>Abstrak:</w:t>
            </w:r>
            <w:r>
              <w:rPr>
                <w:sz w:val="24"/>
                <w:szCs w:val="24"/>
              </w:rPr>
              <w:t xml:space="preserve"> </w:t>
            </w:r>
            <w:r>
              <w:rPr>
                <w:rFonts w:ascii="Book Antiqua" w:eastAsia="Book Antiqua" w:hAnsi="Book Antiqua" w:cs="Book Antiqua"/>
                <w:sz w:val="24"/>
                <w:szCs w:val="24"/>
              </w:rPr>
              <w:t xml:space="preserve">Penelitian ini dilatarbelakangi oleh pengalaman dan pengamatan peneliti akan minimnya penggunaan ayat-ayat Al-Qur’an sebagai bahan ajar pada  pembelajaran nahwu di Madrasah Tsanawiyah, selain itu masih banyak pelajar muslim pada khususnya yang masih kesulitan dalam mengi’rab kalimat-kalimat bahasa Arab, sehingga penelitian mengenai ikhtilaf i’rab ini sangat penting karena berguna untuk menghindarkan kita dari kesalahan dalam memahami Al-Qur’an maupun teks-teks arab lainnya. Tujuan penelitian ini adalah untuk mengetahui aspek-aspek ikhtilaf i’rab dalam surah Al-Insan, sehingga dapat diketahui faktor-faktor penyebab perbedaannya dan pengaruhnya terhadap makna. Pendekatan yang digunakan dalam penelitian ini adalah pendekatan kualitatif, yaitu suatu penelitian yang dilakukan berdasarkan paradigma, strategi, dan implementasi model secara kualitatif, adapun metode penelitian yang digunakan adalah metode deskriptif analitik, yaitu suatu metode yang digunakan untuk </w:t>
            </w:r>
            <w:r>
              <w:rPr>
                <w:rFonts w:ascii="Book Antiqua" w:eastAsia="Book Antiqua" w:hAnsi="Book Antiqua" w:cs="Book Antiqua"/>
                <w:sz w:val="24"/>
                <w:szCs w:val="24"/>
              </w:rPr>
              <w:lastRenderedPageBreak/>
              <w:t>menemukan dan mengungkapkan permasalahan sistematis, dengan cara mendeskripsikan data-data yang kemudian disusul dengan analisis. Dalam penelitian ini, peneliti berusaha menganalisa objek penelitian untuk digambarkan sebagaimana adanya. Berdasarkan hasil analisis pada penelitian ini bahwa dalam surah Al-insan ini terdapat 10 kata yang mengandung ikhtilaf i’rab didalamnya, 8 kata disebabkan karena aspek bahasa dan 2 kata disebabkan karena aspek qiraat al-qur’an.</w:t>
            </w:r>
          </w:p>
          <w:p w:rsidR="00BD0104" w:rsidRDefault="00BD0104">
            <w:pPr>
              <w:jc w:val="both"/>
              <w:rPr>
                <w:rFonts w:ascii="Book Antiqua" w:eastAsia="Book Antiqua" w:hAnsi="Book Antiqua" w:cs="Book Antiqua"/>
                <w:b/>
                <w:sz w:val="20"/>
                <w:szCs w:val="20"/>
              </w:rPr>
            </w:pPr>
          </w:p>
        </w:tc>
      </w:tr>
      <w:tr w:rsidR="00BD0104">
        <w:trPr>
          <w:trHeight w:val="20"/>
        </w:trPr>
        <w:tc>
          <w:tcPr>
            <w:tcW w:w="4072" w:type="dxa"/>
            <w:vMerge/>
            <w:tcBorders>
              <w:top w:val="single" w:sz="4" w:space="0" w:color="2E75B5"/>
              <w:left w:val="nil"/>
              <w:bottom w:val="single" w:sz="4" w:space="0" w:color="000000"/>
              <w:right w:val="nil"/>
            </w:tcBorders>
            <w:shd w:val="clear" w:color="auto" w:fill="FFFFFF"/>
          </w:tcPr>
          <w:p w:rsidR="00BD0104" w:rsidRDefault="00BD0104">
            <w:pPr>
              <w:widowControl w:val="0"/>
              <w:pBdr>
                <w:top w:val="nil"/>
                <w:left w:val="nil"/>
                <w:bottom w:val="nil"/>
                <w:right w:val="nil"/>
                <w:between w:val="nil"/>
              </w:pBdr>
              <w:spacing w:line="276" w:lineRule="auto"/>
              <w:rPr>
                <w:rFonts w:ascii="Book Antiqua" w:eastAsia="Book Antiqua" w:hAnsi="Book Antiqua" w:cs="Book Antiqua"/>
                <w:b/>
                <w:sz w:val="20"/>
                <w:szCs w:val="20"/>
              </w:rPr>
            </w:pPr>
          </w:p>
        </w:tc>
        <w:tc>
          <w:tcPr>
            <w:tcW w:w="5002" w:type="dxa"/>
            <w:gridSpan w:val="2"/>
            <w:tcBorders>
              <w:left w:val="nil"/>
              <w:bottom w:val="single" w:sz="4" w:space="0" w:color="2E75B5"/>
              <w:right w:val="nil"/>
            </w:tcBorders>
            <w:shd w:val="clear" w:color="auto" w:fill="auto"/>
          </w:tcPr>
          <w:p w:rsidR="00BD0104" w:rsidRDefault="00C46FD1">
            <w:pPr>
              <w:jc w:val="both"/>
              <w:rPr>
                <w:rFonts w:ascii="Book Antiqua" w:eastAsia="Book Antiqua" w:hAnsi="Book Antiqua" w:cs="Book Antiqua"/>
                <w:b/>
                <w:i/>
                <w:sz w:val="24"/>
                <w:szCs w:val="24"/>
              </w:rPr>
            </w:pPr>
            <w:r>
              <w:rPr>
                <w:rFonts w:ascii="Book Antiqua" w:eastAsia="Book Antiqua" w:hAnsi="Book Antiqua" w:cs="Book Antiqua"/>
                <w:b/>
                <w:i/>
                <w:sz w:val="24"/>
                <w:szCs w:val="24"/>
              </w:rPr>
              <w:t>Ikhtilaf Al-I’rab in Al-Qur'an Surah Al-Insan and its implications in Nahwu Learning in Islamic Junior High School</w:t>
            </w:r>
          </w:p>
          <w:p w:rsidR="00BD0104" w:rsidRDefault="00C46FD1">
            <w:pPr>
              <w:jc w:val="both"/>
              <w:rPr>
                <w:rFonts w:ascii="Book Antiqua" w:eastAsia="Book Antiqua" w:hAnsi="Book Antiqua" w:cs="Book Antiqua"/>
                <w:i/>
                <w:sz w:val="24"/>
                <w:szCs w:val="24"/>
              </w:rPr>
            </w:pPr>
            <w:r>
              <w:rPr>
                <w:rFonts w:ascii="Book Antiqua" w:eastAsia="Book Antiqua" w:hAnsi="Book Antiqua" w:cs="Book Antiqua"/>
                <w:b/>
                <w:i/>
                <w:sz w:val="24"/>
                <w:szCs w:val="24"/>
              </w:rPr>
              <w:t>Abstract :</w:t>
            </w:r>
            <w:r>
              <w:rPr>
                <w:rFonts w:ascii="Book Antiqua" w:eastAsia="Book Antiqua" w:hAnsi="Book Antiqua" w:cs="Book Antiqua"/>
                <w:i/>
                <w:sz w:val="24"/>
                <w:szCs w:val="24"/>
              </w:rPr>
              <w:t xml:space="preserve"> This research is motivated by the experience and observation of researchers the lack of use of the verses of the Qur'an as teaching material in learning nahwu in a Junior High School, besides that there are still many Muslim students in particular who still have difficulty in i’rab Arabic sentences , so research on this ikhtilaf i’rab is very important because it is useful to prevent us from misunderstanding the Qur'an and other Arabic texts. The purpose of this research is to find out the aspects of the ikhtilaf i’rab in Surah Al-Insan, so that it can be known the factors that cause the differences and their effects on meaning. The approach used in this study is a qualitative approach, which is a study conducted based on paradigms, strategies, and qualitative model implementation, while the research method used is descriptive analytic method, which is a method used to find and express systematic problems, by means of describe the data which is then followed by analysis. In this study, researchers tried to analyze the research object to be described as is. Based on the results of the analysis in this study that in Surah Al-Insan there are 10 words that contain the ikhtilaf i’rab in it, 8 words are </w:t>
            </w:r>
            <w:r>
              <w:rPr>
                <w:rFonts w:ascii="Book Antiqua" w:eastAsia="Book Antiqua" w:hAnsi="Book Antiqua" w:cs="Book Antiqua"/>
                <w:i/>
                <w:sz w:val="24"/>
                <w:szCs w:val="24"/>
              </w:rPr>
              <w:lastRenderedPageBreak/>
              <w:t xml:space="preserve">caused by aspects of language and 2 words are caused by aspects of qiraat al-qur’an. </w:t>
            </w:r>
          </w:p>
          <w:p w:rsidR="00BD0104" w:rsidRDefault="00BD0104">
            <w:pPr>
              <w:jc w:val="both"/>
              <w:rPr>
                <w:rFonts w:ascii="Book Antiqua" w:eastAsia="Book Antiqua" w:hAnsi="Book Antiqua" w:cs="Book Antiqua"/>
                <w:i/>
                <w:sz w:val="24"/>
                <w:szCs w:val="24"/>
              </w:rPr>
            </w:pPr>
          </w:p>
          <w:p w:rsidR="00BD0104" w:rsidRDefault="00BD0104">
            <w:pPr>
              <w:jc w:val="both"/>
              <w:rPr>
                <w:rFonts w:ascii="Book Antiqua" w:eastAsia="Book Antiqua" w:hAnsi="Book Antiqua" w:cs="Book Antiqua"/>
                <w:b/>
                <w:color w:val="FFFFFF"/>
                <w:sz w:val="24"/>
                <w:szCs w:val="24"/>
              </w:rPr>
            </w:pPr>
          </w:p>
        </w:tc>
      </w:tr>
    </w:tbl>
    <w:p w:rsidR="00BD0104" w:rsidRDefault="00C46FD1">
      <w:pPr>
        <w:tabs>
          <w:tab w:val="left" w:pos="4062"/>
        </w:tabs>
        <w:rPr>
          <w:rFonts w:ascii="Book Antiqua" w:eastAsia="Book Antiqua" w:hAnsi="Book Antiqua" w:cs="Book Antiqua"/>
          <w:sz w:val="24"/>
          <w:szCs w:val="24"/>
        </w:rPr>
      </w:pPr>
      <w:r>
        <w:rPr>
          <w:rFonts w:ascii="Book Antiqua" w:eastAsia="Book Antiqua" w:hAnsi="Book Antiqua" w:cs="Book Antiqua"/>
          <w:sz w:val="24"/>
          <w:szCs w:val="24"/>
        </w:rPr>
        <w:lastRenderedPageBreak/>
        <w:tab/>
      </w:r>
    </w:p>
    <w:p w:rsidR="00BD0104" w:rsidRDefault="00C46FD1">
      <w:pPr>
        <w:tabs>
          <w:tab w:val="left" w:pos="4062"/>
        </w:tabs>
        <w:rPr>
          <w:rFonts w:ascii="Book Antiqua" w:eastAsia="Book Antiqua" w:hAnsi="Book Antiqua" w:cs="Book Antiqua"/>
          <w:sz w:val="24"/>
          <w:szCs w:val="24"/>
        </w:rPr>
        <w:sectPr w:rsidR="00BD0104">
          <w:headerReference w:type="even" r:id="rId10"/>
          <w:headerReference w:type="default" r:id="rId11"/>
          <w:footerReference w:type="even" r:id="rId12"/>
          <w:footerReference w:type="default" r:id="rId13"/>
          <w:footerReference w:type="first" r:id="rId14"/>
          <w:pgSz w:w="11906" w:h="16838"/>
          <w:pgMar w:top="1418" w:right="1418" w:bottom="1418" w:left="1418" w:header="720" w:footer="720" w:gutter="0"/>
          <w:pgNumType w:start="1"/>
          <w:cols w:space="720" w:equalWidth="0">
            <w:col w:w="8640"/>
          </w:cols>
          <w:titlePg/>
        </w:sectPr>
      </w:pPr>
      <w:r>
        <w:rPr>
          <w:rFonts w:ascii="Book Antiqua" w:eastAsia="Book Antiqua" w:hAnsi="Book Antiqua" w:cs="Book Antiqua"/>
          <w:sz w:val="24"/>
          <w:szCs w:val="24"/>
        </w:rPr>
        <w:tab/>
      </w:r>
    </w:p>
    <w:p w:rsidR="00BD0104" w:rsidRDefault="00C46FD1">
      <w:pPr>
        <w:jc w:val="center"/>
        <w:rPr>
          <w:rFonts w:ascii="Book Antiqua" w:eastAsia="Book Antiqua" w:hAnsi="Book Antiqua" w:cs="Book Antiqua"/>
          <w:b/>
          <w:sz w:val="24"/>
          <w:szCs w:val="24"/>
        </w:rPr>
      </w:pPr>
      <w:r>
        <w:rPr>
          <w:rFonts w:ascii="Book Antiqua" w:eastAsia="Book Antiqua" w:hAnsi="Book Antiqua" w:cs="Book Antiqua"/>
          <w:b/>
          <w:sz w:val="24"/>
          <w:szCs w:val="24"/>
        </w:rPr>
        <w:t>PENDAHULUAN</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Salah satu alat komunikasi yang sering digunakan oleh manusia adalah bahasa, sehingga bahasa berperan penting dalam kehidupan manusia, dengan bahasa seorang guru menyampaikan ilmunya, mengabadikannya karya tulisnya, bertukar pikiran dan lain sebagainya. Sebagaimana penjelasan Abdul Chaer bahwa “Dalam menyampaikan pikiran, gagasan, konsep dan perasaan, manusia memerlukan bahasa sebagai alat komunikasi”. (Agustina, 2009)</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Bahasa Arab adalah bahasa komunikasi dalam Al-Qur’an. Sebagai bahasa kitab suci Al-Qur’an, bahasa Arab tidak bisa dipisahkan dari umat Islam. Karena itu, pembelajaran bahasa Arab di Indonesia terutama di pondok-pondok pesantren hampir dipastikan bahwa tujuannya adalah untuk mengkaji dan memperdalam ajaran Islam melalui kitab-kitab berbahasa Arab. (Hamid, 2012)</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Selain itu, bahasa Arab juga merupakan bahasa persatuan umat islam dan bahasa Al-Qur’an serta Hadis yang merupakan rujukan utama umat islam, dengan bahasa tersebut umat islam beribadah, berkomunikasi dan menulis kan karya-karya ilmiahnya.</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Seperti yang diungkapkan oleh Syaikh Musthofa Al-Ghalayini  bahwa bahasa Arab adalah kata yang diucapkan oleh orang Arab untuk mengungkapkan maksud mereka yang disampaikan dengan cara riwayat dan bahasa Arab dijaga oleh Al-Qur’an dan Hadis. (Al-Ghalayini, 2010)</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Mempelajari bahasa asing sesungguhnya cukup dengan mempelajari empat keterampilan berbahasa </w:t>
      </w:r>
      <w:r>
        <w:rPr>
          <w:rFonts w:ascii="Book Antiqua" w:eastAsia="Book Antiqua" w:hAnsi="Book Antiqua" w:cs="Book Antiqua"/>
          <w:i/>
          <w:sz w:val="24"/>
          <w:szCs w:val="24"/>
        </w:rPr>
        <w:t>(al-maharah al-lughawiyah)</w:t>
      </w:r>
      <w:r>
        <w:rPr>
          <w:rFonts w:ascii="Book Antiqua" w:eastAsia="Book Antiqua" w:hAnsi="Book Antiqua" w:cs="Book Antiqua"/>
          <w:sz w:val="24"/>
          <w:szCs w:val="24"/>
        </w:rPr>
        <w:t xml:space="preserve"> yaitu keterampilan mendengar, berbicara, membaca, dan menulis. Termasuk ketika kita mempelajari bahasa Arab sebagai bahasa asing bagi kita. Akan tetapi selain keempat keterampilan tersebut, ada juga </w:t>
      </w:r>
      <w:r>
        <w:rPr>
          <w:rFonts w:ascii="Book Antiqua" w:eastAsia="Book Antiqua" w:hAnsi="Book Antiqua" w:cs="Book Antiqua"/>
          <w:sz w:val="24"/>
          <w:szCs w:val="24"/>
        </w:rPr>
        <w:lastRenderedPageBreak/>
        <w:t>beberapa unsur bahasa yang sangat perlu kita perhatikan, diantaranya adalah unsur gramatikal (kaidah)nya. Terutama dalam ilmu bahasa Arab, kaidah (nahwu) ini menjadi unsur yang sangat penting yang harus dipelajari secara utuh karena dia memiliki karakteristik tersendiri yang sangat istimewa dibanding dengan kaidah bahasa lain yaitu dengan adanya I’rab di dalamnya. (Khaldun)</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Dalam </w:t>
      </w:r>
      <w:r>
        <w:rPr>
          <w:rFonts w:ascii="Book Antiqua" w:eastAsia="Book Antiqua" w:hAnsi="Book Antiqua" w:cs="Book Antiqua"/>
          <w:i/>
          <w:sz w:val="24"/>
          <w:szCs w:val="24"/>
        </w:rPr>
        <w:t>Mukadimah</w:t>
      </w:r>
      <w:r>
        <w:rPr>
          <w:rFonts w:ascii="Book Antiqua" w:eastAsia="Book Antiqua" w:hAnsi="Book Antiqua" w:cs="Book Antiqua"/>
          <w:sz w:val="24"/>
          <w:szCs w:val="24"/>
        </w:rPr>
        <w:t xml:space="preserve">-nya, Ibnu Khaldun memandang “Ilmu Nahwu” sebagai bagian integral dari seluruh pilar linguistik Arab </w:t>
      </w:r>
      <w:r>
        <w:rPr>
          <w:rFonts w:ascii="Book Antiqua" w:eastAsia="Book Antiqua" w:hAnsi="Book Antiqua" w:cs="Book Antiqua"/>
          <w:i/>
          <w:sz w:val="24"/>
          <w:szCs w:val="24"/>
        </w:rPr>
        <w:t>(‘Ulum al-Lisan al Arab)</w:t>
      </w:r>
      <w:r>
        <w:rPr>
          <w:rFonts w:ascii="Book Antiqua" w:eastAsia="Book Antiqua" w:hAnsi="Book Antiqua" w:cs="Book Antiqua"/>
          <w:sz w:val="24"/>
          <w:szCs w:val="24"/>
        </w:rPr>
        <w:t xml:space="preserve"> yang terdiri dari empat cabang ilmu, yakni: Ilmu Bahasa </w:t>
      </w:r>
      <w:r>
        <w:rPr>
          <w:rFonts w:ascii="Book Antiqua" w:eastAsia="Book Antiqua" w:hAnsi="Book Antiqua" w:cs="Book Antiqua"/>
          <w:i/>
          <w:sz w:val="24"/>
          <w:szCs w:val="24"/>
        </w:rPr>
        <w:t>(‘Ilm al Lughah),</w:t>
      </w:r>
      <w:r>
        <w:rPr>
          <w:rFonts w:ascii="Book Antiqua" w:eastAsia="Book Antiqua" w:hAnsi="Book Antiqua" w:cs="Book Antiqua"/>
          <w:sz w:val="24"/>
          <w:szCs w:val="24"/>
        </w:rPr>
        <w:t xml:space="preserve"> Ilmu Nahwu </w:t>
      </w:r>
      <w:r>
        <w:rPr>
          <w:rFonts w:ascii="Book Antiqua" w:eastAsia="Book Antiqua" w:hAnsi="Book Antiqua" w:cs="Book Antiqua"/>
          <w:i/>
          <w:sz w:val="24"/>
          <w:szCs w:val="24"/>
        </w:rPr>
        <w:t>(‘Ilm al Nahwi)</w:t>
      </w:r>
      <w:r>
        <w:rPr>
          <w:rFonts w:ascii="Book Antiqua" w:eastAsia="Book Antiqua" w:hAnsi="Book Antiqua" w:cs="Book Antiqua"/>
          <w:sz w:val="24"/>
          <w:szCs w:val="24"/>
        </w:rPr>
        <w:t xml:space="preserve">, Ilmu Bayan </w:t>
      </w:r>
      <w:r>
        <w:rPr>
          <w:rFonts w:ascii="Book Antiqua" w:eastAsia="Book Antiqua" w:hAnsi="Book Antiqua" w:cs="Book Antiqua"/>
          <w:i/>
          <w:sz w:val="24"/>
          <w:szCs w:val="24"/>
        </w:rPr>
        <w:t>(‘Ilm al Bayan)</w:t>
      </w:r>
      <w:r>
        <w:rPr>
          <w:rFonts w:ascii="Book Antiqua" w:eastAsia="Book Antiqua" w:hAnsi="Book Antiqua" w:cs="Book Antiqua"/>
          <w:sz w:val="24"/>
          <w:szCs w:val="24"/>
        </w:rPr>
        <w:t xml:space="preserve"> dan Ilmu Sastra (‘Ilm al Adab). (Khaldun)</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Disiplin Nahwu ini pada masa formasinya sangat sederhana dan bersifat praktis. Didorong semangat rasa tanggung jawab terhadap agama, ilmu Nahwu dimaksudkan sebagai pelurusan terhadap bacaan-bacaan bahasa Arab (terutama ayat-ayat al-Qur’an) yang dianggap menyalahi bacaan konvensional. (Khaldun) </w:t>
      </w:r>
      <w:r>
        <w:rPr>
          <w:rFonts w:ascii="Book Antiqua" w:eastAsia="Book Antiqua" w:hAnsi="Book Antiqua" w:cs="Book Antiqua"/>
          <w:sz w:val="24"/>
          <w:szCs w:val="24"/>
        </w:rPr>
        <w:t xml:space="preserve">Kesalahan-kesalahan bacaan tersebut dalam tradisi bahasa dan bangsa Arab disebut </w:t>
      </w:r>
      <w:r>
        <w:rPr>
          <w:rFonts w:ascii="Book Antiqua" w:eastAsia="Book Antiqua" w:hAnsi="Book Antiqua" w:cs="Book Antiqua"/>
          <w:i/>
          <w:sz w:val="24"/>
          <w:szCs w:val="24"/>
        </w:rPr>
        <w:t>“al-Lahn”,</w:t>
      </w:r>
      <w:r>
        <w:rPr>
          <w:rFonts w:ascii="Book Antiqua" w:eastAsia="Book Antiqua" w:hAnsi="Book Antiqua" w:cs="Book Antiqua"/>
          <w:sz w:val="24"/>
          <w:szCs w:val="24"/>
        </w:rPr>
        <w:t xml:space="preserve"> yaitu kekeliruan dalam berbahasa yang karenanya telah dianggap tidak fasih lagi. </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Perhatian umat islam di Indonesia juga terhadap bahasa Arab bisa dikatakan kurang jika dibandingkan dengan perhatiannya terhadap bahasa lain seperti bahasa inggris. Hal tersebut bisa kita lihat dari maraknya tempat-tempat kursus bahasa Inggris di berbagai daerah sedangkan tempat kursus bahasa arab sangat jarang dijumpai, kemudian di Universitas Djuanda Bogor terdapat jurusan pendidikan Bahasa Arab, akan tetapi sedikit sekali mahasiswa yang masuk kedalam jurusan tersebut angkatan pertama berjumlah 7 orang mahasiswa dan angkatan kedua berjumlah 7 orang pula, sungguh sangat sedikit sekali jika dibandingkan dengan jurusan-jurusan yang lain.</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Kondisi ini sungguh sangat memprihatinkan, Bahasa Arablah yang seharusnya mendapatkan perhatian khusus dikalangan umat islam, karena dengan mengetahui bahasa Arab akan </w:t>
      </w:r>
      <w:r>
        <w:rPr>
          <w:rFonts w:ascii="Book Antiqua" w:eastAsia="Book Antiqua" w:hAnsi="Book Antiqua" w:cs="Book Antiqua"/>
          <w:sz w:val="24"/>
          <w:szCs w:val="24"/>
        </w:rPr>
        <w:lastRenderedPageBreak/>
        <w:t xml:space="preserve">mengantarkan kita kepada pemahaman yang benar terhadap sumber-sumber pengetahuan islam, sebaliknya tanpa pemahaman terhadap bahasa arab dapat dipastikan pemahamannya terhadap islam sangat diragukan. </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Sayyid Ahmad Zaini Dahlan dalam kitabnya </w:t>
      </w:r>
      <w:r>
        <w:rPr>
          <w:rFonts w:ascii="Book Antiqua" w:eastAsia="Book Antiqua" w:hAnsi="Book Antiqua" w:cs="Book Antiqua"/>
          <w:i/>
          <w:sz w:val="24"/>
          <w:szCs w:val="24"/>
        </w:rPr>
        <w:t>Mukhtasar Jiddan</w:t>
      </w:r>
      <w:r>
        <w:rPr>
          <w:rFonts w:ascii="Book Antiqua" w:eastAsia="Book Antiqua" w:hAnsi="Book Antiqua" w:cs="Book Antiqua"/>
          <w:sz w:val="24"/>
          <w:szCs w:val="24"/>
        </w:rPr>
        <w:t xml:space="preserve"> mengutip perkataan Imam Jalaluddin As-Suyuthi dalam kitab </w:t>
      </w:r>
      <w:r>
        <w:rPr>
          <w:rFonts w:ascii="Book Antiqua" w:eastAsia="Book Antiqua" w:hAnsi="Book Antiqua" w:cs="Book Antiqua"/>
          <w:i/>
          <w:sz w:val="24"/>
          <w:szCs w:val="24"/>
        </w:rPr>
        <w:t xml:space="preserve">syarah Alfiyyahnya </w:t>
      </w:r>
      <w:r>
        <w:rPr>
          <w:rFonts w:ascii="Book Antiqua" w:eastAsia="Book Antiqua" w:hAnsi="Book Antiqua" w:cs="Book Antiqua"/>
          <w:sz w:val="24"/>
          <w:szCs w:val="24"/>
        </w:rPr>
        <w:t>:</w:t>
      </w:r>
    </w:p>
    <w:p w:rsidR="00BD0104" w:rsidRDefault="00C46FD1">
      <w:pPr>
        <w:bidi/>
        <w:spacing w:after="0" w:line="360" w:lineRule="auto"/>
        <w:jc w:val="both"/>
        <w:rPr>
          <w:rFonts w:ascii="Sakkal Majalla" w:eastAsia="Sakkal Majalla" w:hAnsi="Sakkal Majalla" w:cs="Sakkal Majalla"/>
          <w:sz w:val="24"/>
          <w:szCs w:val="24"/>
        </w:rPr>
      </w:pPr>
      <w:r>
        <w:rPr>
          <w:rFonts w:ascii="Sakkal Majalla" w:eastAsia="Sakkal Majalla" w:hAnsi="Sakkal Majalla" w:cs="Sakkal Majalla"/>
          <w:sz w:val="32"/>
          <w:szCs w:val="32"/>
          <w:rtl/>
        </w:rPr>
        <w:t>وقد اتفق العلماء على أن النحو يحتاج إليه في كل فن من فنون العلم لا سيما التفسير والحديث، فإنه لا يجوز</w:t>
      </w:r>
      <w:r>
        <w:rPr>
          <w:rFonts w:ascii="Sakkal Majalla" w:eastAsia="Sakkal Majalla" w:hAnsi="Sakkal Majalla" w:cs="Sakkal Majalla"/>
          <w:sz w:val="28"/>
          <w:szCs w:val="28"/>
          <w:rtl/>
        </w:rPr>
        <w:t xml:space="preserve"> لأحد أن يتكلم في</w:t>
      </w:r>
      <w:r>
        <w:rPr>
          <w:rFonts w:ascii="Sakkal Majalla" w:eastAsia="Sakkal Majalla" w:hAnsi="Sakkal Majalla" w:cs="Sakkal Majalla"/>
          <w:sz w:val="24"/>
          <w:szCs w:val="24"/>
        </w:rPr>
        <w:t xml:space="preserve"> </w:t>
      </w:r>
      <w:r>
        <w:rPr>
          <w:rFonts w:ascii="Sakkal Majalla" w:eastAsia="Sakkal Majalla" w:hAnsi="Sakkal Majalla" w:cs="Sakkal Majalla"/>
          <w:sz w:val="32"/>
          <w:szCs w:val="32"/>
          <w:rtl/>
        </w:rPr>
        <w:t>كتاب الله حتى يكون مليا بالعربية، لأن القرآن عربي ولا تفهم مقاصده إلا بمعرفة قواعد العربية، وكذا الحديث.</w:t>
      </w:r>
      <w:r>
        <w:rPr>
          <w:rFonts w:ascii="Sakkal Majalla" w:eastAsia="Sakkal Majalla" w:hAnsi="Sakkal Majalla" w:cs="Sakkal Majalla"/>
          <w:sz w:val="24"/>
          <w:szCs w:val="24"/>
        </w:rPr>
        <w:t xml:space="preserve">  </w:t>
      </w:r>
    </w:p>
    <w:p w:rsidR="00BD0104" w:rsidRDefault="00C46FD1">
      <w:pPr>
        <w:spacing w:after="0"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Artinya : “</w:t>
      </w:r>
      <w:r>
        <w:rPr>
          <w:rFonts w:ascii="Book Antiqua" w:eastAsia="Book Antiqua" w:hAnsi="Book Antiqua" w:cs="Book Antiqua"/>
          <w:i/>
          <w:sz w:val="24"/>
          <w:szCs w:val="24"/>
        </w:rPr>
        <w:t>Ulama telah sepakat bahwa ilmu nahwu sangat dibutuhkan dalam setiap cabang ilmu terkhusus Al-Qur’an dan Hadis, sehingga haram  menafsirkan Al-Qur’an dan Hadits bagi seseorang yang tidak paham bahasa arab, karena Al-Qur’an dan Hadis berbahasa arab sehingga tidak mungkin seseorang bisa memahami Al-Qur’an dan Hadits tanpa memahami kaidah-kaidah Bahasa Arab</w:t>
      </w:r>
      <w:r>
        <w:rPr>
          <w:rFonts w:ascii="Book Antiqua" w:eastAsia="Book Antiqua" w:hAnsi="Book Antiqua" w:cs="Book Antiqua"/>
          <w:sz w:val="24"/>
          <w:szCs w:val="24"/>
        </w:rPr>
        <w:t xml:space="preserve"> .” (Dahlan, 2015) </w:t>
      </w:r>
    </w:p>
    <w:p w:rsidR="00BD0104" w:rsidRDefault="00C46FD1">
      <w:pPr>
        <w:spacing w:after="0" w:line="360" w:lineRule="auto"/>
        <w:ind w:firstLine="567"/>
        <w:jc w:val="both"/>
        <w:rPr>
          <w:rFonts w:ascii="Book Antiqua" w:eastAsia="Book Antiqua" w:hAnsi="Book Antiqua" w:cs="Book Antiqua"/>
          <w:sz w:val="24"/>
          <w:szCs w:val="24"/>
        </w:rPr>
      </w:pPr>
      <w:bookmarkStart w:id="0" w:name="_gjdgxs" w:colFirst="0" w:colLast="0"/>
      <w:bookmarkEnd w:id="0"/>
      <w:r>
        <w:rPr>
          <w:rFonts w:ascii="Book Antiqua" w:eastAsia="Book Antiqua" w:hAnsi="Book Antiqua" w:cs="Book Antiqua"/>
          <w:sz w:val="24"/>
          <w:szCs w:val="24"/>
        </w:rPr>
        <w:t xml:space="preserve">Ilmu Bahasa Arab adalah Ilmu yang bisa menjaga kita dari kesalahan pengucapan dan penulisan. Adapun terkait cabang-cabang ilmu dalam Bahasa arab Syekh Musthafa Al-Ghalayini menyebutkan ada 13 cabang ilmu, yaitu </w:t>
      </w:r>
      <w:r>
        <w:rPr>
          <w:rFonts w:ascii="Book Antiqua" w:eastAsia="Book Antiqua" w:hAnsi="Book Antiqua" w:cs="Book Antiqua"/>
          <w:i/>
          <w:sz w:val="24"/>
          <w:szCs w:val="24"/>
        </w:rPr>
        <w:t>Sharaf, I’rab, rasm, Ma’ani, Bayan, Badi’, ‘Arudh, Qowafi, Qordussyi’ir, Insya, Khitobah, Tarikh Adab dan Matan Lughah.</w:t>
      </w:r>
      <w:r>
        <w:rPr>
          <w:rFonts w:ascii="Book Antiqua" w:eastAsia="Book Antiqua" w:hAnsi="Book Antiqua" w:cs="Book Antiqua"/>
          <w:sz w:val="24"/>
          <w:szCs w:val="24"/>
        </w:rPr>
        <w:t xml:space="preserve"> (Al-Ghalayini, 2010)</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Dari semua cabang-cabang Ilmu bahasa Arab tersebut kebanyakan pelajar merasa kesulitan ketika Meng-i’rab kalimat-kalimat Bahasa Arab, Sehingga hal ini mengundang perhatian ulama untuk menulis kitab yang berkaitan dengan I’rab.</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I’rab adalah perubahan keadaan akhir kata yang disebabkan oleh masuknya </w:t>
      </w:r>
      <w:r>
        <w:rPr>
          <w:rFonts w:ascii="Book Antiqua" w:eastAsia="Book Antiqua" w:hAnsi="Book Antiqua" w:cs="Book Antiqua"/>
          <w:i/>
          <w:sz w:val="24"/>
          <w:szCs w:val="24"/>
        </w:rPr>
        <w:t>‘amil</w:t>
      </w:r>
      <w:r>
        <w:rPr>
          <w:rFonts w:ascii="Book Antiqua" w:eastAsia="Book Antiqua" w:hAnsi="Book Antiqua" w:cs="Book Antiqua"/>
          <w:sz w:val="24"/>
          <w:szCs w:val="24"/>
        </w:rPr>
        <w:t xml:space="preserve"> yang berbeda-beda. (Dahlan, 2015)  Sedangkan Syeikh Musthafa al-Ghalayini menyatakan: </w:t>
      </w:r>
    </w:p>
    <w:p w:rsidR="00BD0104" w:rsidRPr="00BB3EFD" w:rsidRDefault="00C46FD1">
      <w:pPr>
        <w:bidi/>
        <w:spacing w:after="0" w:line="360" w:lineRule="auto"/>
        <w:jc w:val="both"/>
        <w:rPr>
          <w:rFonts w:ascii="Sakkal Majalla" w:eastAsia="Book Antiqua" w:hAnsi="Sakkal Majalla" w:cs="Sakkal Majalla"/>
          <w:sz w:val="32"/>
          <w:szCs w:val="32"/>
        </w:rPr>
      </w:pPr>
      <w:r w:rsidRPr="00BB3EFD">
        <w:rPr>
          <w:rFonts w:ascii="Sakkal Majalla" w:eastAsia="Book Antiqua" w:hAnsi="Sakkal Majalla" w:cs="Sakkal Majalla"/>
          <w:sz w:val="32"/>
          <w:szCs w:val="32"/>
          <w:rtl/>
        </w:rPr>
        <w:t>أثر يحدثه العامل في آخر الكلمة فيكون آخرها مرفوعا أومنصوبا أو مجرورا أو مجزوما حسب ما يقتضيه ذلك العام</w:t>
      </w:r>
      <w:r w:rsidRPr="00BB3EFD">
        <w:rPr>
          <w:rFonts w:ascii="Sakkal Majalla" w:eastAsia="Book Antiqua" w:hAnsi="Sakkal Majalla" w:cs="Sakkal Majalla"/>
          <w:sz w:val="32"/>
          <w:szCs w:val="32"/>
          <w:rtl/>
        </w:rPr>
        <w:tab/>
      </w:r>
    </w:p>
    <w:p w:rsidR="00BD0104" w:rsidRDefault="00C46FD1">
      <w:pPr>
        <w:spacing w:after="0"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Artinya : </w:t>
      </w:r>
      <w:r>
        <w:rPr>
          <w:rFonts w:ascii="Book Antiqua" w:eastAsia="Book Antiqua" w:hAnsi="Book Antiqua" w:cs="Book Antiqua"/>
          <w:i/>
          <w:sz w:val="24"/>
          <w:szCs w:val="24"/>
        </w:rPr>
        <w:t xml:space="preserve">“Pengaruh yang ditimbulkan oleh ‘amil pada akhir sebuah kata, sehingga ia berubah menjadi marfu’, </w:t>
      </w:r>
      <w:r>
        <w:rPr>
          <w:rFonts w:ascii="Book Antiqua" w:eastAsia="Book Antiqua" w:hAnsi="Book Antiqua" w:cs="Book Antiqua"/>
          <w:i/>
          <w:sz w:val="24"/>
          <w:szCs w:val="24"/>
        </w:rPr>
        <w:lastRenderedPageBreak/>
        <w:t>man</w:t>
      </w:r>
      <w:r>
        <w:rPr>
          <w:i/>
          <w:sz w:val="24"/>
          <w:szCs w:val="24"/>
        </w:rPr>
        <w:t>ṣ</w:t>
      </w:r>
      <w:r>
        <w:rPr>
          <w:rFonts w:ascii="Book Antiqua" w:eastAsia="Book Antiqua" w:hAnsi="Book Antiqua" w:cs="Book Antiqua"/>
          <w:i/>
          <w:sz w:val="24"/>
          <w:szCs w:val="24"/>
        </w:rPr>
        <w:t>ub, majrur, atau majzum sesuai apa yang dituntut oleh ‘amil tersebut”.</w:t>
      </w:r>
      <w:r>
        <w:rPr>
          <w:rFonts w:ascii="Book Antiqua" w:eastAsia="Book Antiqua" w:hAnsi="Book Antiqua" w:cs="Book Antiqua"/>
          <w:sz w:val="24"/>
          <w:szCs w:val="24"/>
        </w:rPr>
        <w:t xml:space="preserve"> (Al-Ghalayini, 2010) </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I’rab terbagi kepada 4 bagian yaitu </w:t>
      </w:r>
      <w:r>
        <w:rPr>
          <w:rFonts w:ascii="Book Antiqua" w:eastAsia="Book Antiqua" w:hAnsi="Book Antiqua" w:cs="Book Antiqua"/>
          <w:i/>
          <w:sz w:val="24"/>
          <w:szCs w:val="24"/>
        </w:rPr>
        <w:t>Rafa’, Nashab, Jar dan Jazm</w:t>
      </w:r>
      <w:r>
        <w:rPr>
          <w:rFonts w:ascii="Book Antiqua" w:eastAsia="Book Antiqua" w:hAnsi="Book Antiqua" w:cs="Book Antiqua"/>
          <w:sz w:val="24"/>
          <w:szCs w:val="24"/>
        </w:rPr>
        <w:t xml:space="preserve">.  </w:t>
      </w:r>
      <w:r>
        <w:rPr>
          <w:rFonts w:ascii="Book Antiqua" w:eastAsia="Book Antiqua" w:hAnsi="Book Antiqua" w:cs="Book Antiqua"/>
          <w:i/>
          <w:sz w:val="24"/>
          <w:szCs w:val="24"/>
        </w:rPr>
        <w:t xml:space="preserve">Rafa, Nashab </w:t>
      </w:r>
      <w:r>
        <w:rPr>
          <w:rFonts w:ascii="Book Antiqua" w:eastAsia="Book Antiqua" w:hAnsi="Book Antiqua" w:cs="Book Antiqua"/>
          <w:sz w:val="24"/>
          <w:szCs w:val="24"/>
        </w:rPr>
        <w:t xml:space="preserve">dan </w:t>
      </w:r>
      <w:r>
        <w:rPr>
          <w:rFonts w:ascii="Book Antiqua" w:eastAsia="Book Antiqua" w:hAnsi="Book Antiqua" w:cs="Book Antiqua"/>
          <w:i/>
          <w:sz w:val="24"/>
          <w:szCs w:val="24"/>
        </w:rPr>
        <w:t xml:space="preserve">Jar </w:t>
      </w:r>
      <w:r>
        <w:rPr>
          <w:rFonts w:ascii="Book Antiqua" w:eastAsia="Book Antiqua" w:hAnsi="Book Antiqua" w:cs="Book Antiqua"/>
          <w:sz w:val="24"/>
          <w:szCs w:val="24"/>
        </w:rPr>
        <w:t xml:space="preserve">khusus untuk </w:t>
      </w:r>
      <w:r>
        <w:rPr>
          <w:rFonts w:ascii="Book Antiqua" w:eastAsia="Book Antiqua" w:hAnsi="Book Antiqua" w:cs="Book Antiqua"/>
          <w:i/>
          <w:sz w:val="24"/>
          <w:szCs w:val="24"/>
        </w:rPr>
        <w:t>kalimah</w:t>
      </w:r>
      <w:r>
        <w:rPr>
          <w:rFonts w:ascii="Book Antiqua" w:eastAsia="Book Antiqua" w:hAnsi="Book Antiqua" w:cs="Book Antiqua"/>
          <w:sz w:val="24"/>
          <w:szCs w:val="24"/>
        </w:rPr>
        <w:t xml:space="preserve"> </w:t>
      </w:r>
      <w:r>
        <w:rPr>
          <w:rFonts w:ascii="Book Antiqua" w:eastAsia="Book Antiqua" w:hAnsi="Book Antiqua" w:cs="Book Antiqua"/>
          <w:i/>
          <w:sz w:val="24"/>
          <w:szCs w:val="24"/>
        </w:rPr>
        <w:t xml:space="preserve">Isim </w:t>
      </w:r>
      <w:r>
        <w:rPr>
          <w:rFonts w:ascii="Book Antiqua" w:eastAsia="Book Antiqua" w:hAnsi="Book Antiqua" w:cs="Book Antiqua"/>
          <w:sz w:val="24"/>
          <w:szCs w:val="24"/>
        </w:rPr>
        <w:t xml:space="preserve">dan terlarang pada </w:t>
      </w:r>
      <w:r>
        <w:rPr>
          <w:rFonts w:ascii="Book Antiqua" w:eastAsia="Book Antiqua" w:hAnsi="Book Antiqua" w:cs="Book Antiqua"/>
          <w:i/>
          <w:sz w:val="24"/>
          <w:szCs w:val="24"/>
        </w:rPr>
        <w:t xml:space="preserve">kalimah Isim </w:t>
      </w:r>
      <w:r>
        <w:rPr>
          <w:rFonts w:ascii="Book Antiqua" w:eastAsia="Book Antiqua" w:hAnsi="Book Antiqua" w:cs="Book Antiqua"/>
          <w:sz w:val="24"/>
          <w:szCs w:val="24"/>
        </w:rPr>
        <w:t xml:space="preserve">untuk menerima I’rab </w:t>
      </w:r>
      <w:r>
        <w:rPr>
          <w:rFonts w:ascii="Book Antiqua" w:eastAsia="Book Antiqua" w:hAnsi="Book Antiqua" w:cs="Book Antiqua"/>
          <w:i/>
          <w:sz w:val="24"/>
          <w:szCs w:val="24"/>
        </w:rPr>
        <w:t>Jazm</w:t>
      </w:r>
      <w:r>
        <w:rPr>
          <w:rFonts w:ascii="Book Antiqua" w:eastAsia="Book Antiqua" w:hAnsi="Book Antiqua" w:cs="Book Antiqua"/>
          <w:sz w:val="24"/>
          <w:szCs w:val="24"/>
        </w:rPr>
        <w:t xml:space="preserve">, sedangkan </w:t>
      </w:r>
      <w:r>
        <w:rPr>
          <w:rFonts w:ascii="Book Antiqua" w:eastAsia="Book Antiqua" w:hAnsi="Book Antiqua" w:cs="Book Antiqua"/>
          <w:i/>
          <w:sz w:val="24"/>
          <w:szCs w:val="24"/>
        </w:rPr>
        <w:t>Rafa, Nashab dan Jazm</w:t>
      </w:r>
      <w:r>
        <w:rPr>
          <w:rFonts w:ascii="Book Antiqua" w:eastAsia="Book Antiqua" w:hAnsi="Book Antiqua" w:cs="Book Antiqua"/>
          <w:sz w:val="24"/>
          <w:szCs w:val="24"/>
        </w:rPr>
        <w:t xml:space="preserve"> khusus untuk </w:t>
      </w:r>
      <w:r>
        <w:rPr>
          <w:rFonts w:ascii="Book Antiqua" w:eastAsia="Book Antiqua" w:hAnsi="Book Antiqua" w:cs="Book Antiqua"/>
          <w:i/>
          <w:sz w:val="24"/>
          <w:szCs w:val="24"/>
        </w:rPr>
        <w:t>kalimah Fi’il</w:t>
      </w:r>
      <w:r>
        <w:rPr>
          <w:rFonts w:ascii="Book Antiqua" w:eastAsia="Book Antiqua" w:hAnsi="Book Antiqua" w:cs="Book Antiqua"/>
          <w:sz w:val="24"/>
          <w:szCs w:val="24"/>
        </w:rPr>
        <w:t xml:space="preserve">, dan terlarang pada </w:t>
      </w:r>
      <w:r>
        <w:rPr>
          <w:rFonts w:ascii="Book Antiqua" w:eastAsia="Book Antiqua" w:hAnsi="Book Antiqua" w:cs="Book Antiqua"/>
          <w:i/>
          <w:sz w:val="24"/>
          <w:szCs w:val="24"/>
        </w:rPr>
        <w:t>fi’il</w:t>
      </w:r>
      <w:r>
        <w:rPr>
          <w:rFonts w:ascii="Book Antiqua" w:eastAsia="Book Antiqua" w:hAnsi="Book Antiqua" w:cs="Book Antiqua"/>
          <w:sz w:val="24"/>
          <w:szCs w:val="24"/>
        </w:rPr>
        <w:t xml:space="preserve"> I’rab </w:t>
      </w:r>
      <w:r>
        <w:rPr>
          <w:rFonts w:ascii="Book Antiqua" w:eastAsia="Book Antiqua" w:hAnsi="Book Antiqua" w:cs="Book Antiqua"/>
          <w:i/>
          <w:sz w:val="24"/>
          <w:szCs w:val="24"/>
        </w:rPr>
        <w:t>Khofad/Jazm.</w:t>
      </w:r>
      <w:r>
        <w:rPr>
          <w:rFonts w:ascii="Book Antiqua" w:eastAsia="Book Antiqua" w:hAnsi="Book Antiqua" w:cs="Book Antiqua"/>
          <w:sz w:val="24"/>
          <w:szCs w:val="24"/>
        </w:rPr>
        <w:t xml:space="preserve"> (An'im, 2016)</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Tidak dipungkiri memang terkadang terjadi perbedaan I’rab dikalangan para ulama ketika mengi’rab kalimat-kalimat bahasa Arab terkhusus ketika mengi’rab Al-Qur’an. Contohnya : Firman Allah SWT dalam surat Al-Insan ayat 2 :</w:t>
      </w:r>
    </w:p>
    <w:p w:rsidR="00BD0104" w:rsidRPr="00BB3EFD" w:rsidRDefault="00C46FD1">
      <w:pPr>
        <w:bidi/>
        <w:spacing w:after="0" w:line="360" w:lineRule="auto"/>
        <w:jc w:val="both"/>
        <w:rPr>
          <w:rFonts w:ascii="Sakkal Majalla" w:eastAsia="Book Antiqua" w:hAnsi="Sakkal Majalla" w:cs="Sakkal Majalla"/>
          <w:color w:val="000000"/>
          <w:sz w:val="32"/>
          <w:szCs w:val="32"/>
        </w:rPr>
      </w:pPr>
      <w:r w:rsidRPr="00BB3EFD">
        <w:rPr>
          <w:rFonts w:ascii="Sakkal Majalla" w:eastAsia="Book Antiqua" w:hAnsi="Sakkal Majalla" w:cs="Sakkal Majalla"/>
          <w:color w:val="000000"/>
          <w:sz w:val="32"/>
          <w:szCs w:val="32"/>
          <w:rtl/>
        </w:rPr>
        <w:t xml:space="preserve">إِنَّا خَلَقْنَا الْإِنْسانَ مِنْ نُطْفَةٍ </w:t>
      </w:r>
      <w:r w:rsidRPr="00BB3EFD">
        <w:rPr>
          <w:rFonts w:ascii="Sakkal Majalla" w:eastAsia="Book Antiqua" w:hAnsi="Sakkal Majalla" w:cs="Sakkal Majalla"/>
          <w:color w:val="000000"/>
          <w:sz w:val="32"/>
          <w:szCs w:val="32"/>
          <w:u w:val="single"/>
          <w:rtl/>
        </w:rPr>
        <w:t xml:space="preserve">أَمْشاجٍ </w:t>
      </w:r>
      <w:r w:rsidRPr="00BB3EFD">
        <w:rPr>
          <w:rFonts w:ascii="Sakkal Majalla" w:eastAsia="Book Antiqua" w:hAnsi="Sakkal Majalla" w:cs="Sakkal Majalla"/>
          <w:color w:val="000000"/>
          <w:sz w:val="32"/>
          <w:szCs w:val="32"/>
          <w:rtl/>
        </w:rPr>
        <w:t xml:space="preserve">نَبْتَلِيهِ فَجَعَلْناهُ سَمِيعاً بَصِيراً (ألإنسان :2) </w:t>
      </w:r>
    </w:p>
    <w:p w:rsidR="00BD0104" w:rsidRDefault="00C46FD1">
      <w:pPr>
        <w:spacing w:after="0"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Artinya : </w:t>
      </w:r>
      <w:r>
        <w:rPr>
          <w:rFonts w:ascii="Book Antiqua" w:eastAsia="Book Antiqua" w:hAnsi="Book Antiqua" w:cs="Book Antiqua"/>
          <w:i/>
          <w:sz w:val="24"/>
          <w:szCs w:val="24"/>
        </w:rPr>
        <w:t xml:space="preserve">“Sesungguhnya Kami telah menciptakan manusia dari setetes mani yang bercampur yang Kami hendak mengujinya (dengan perintah dan larangan). Karena itu kami jadikan dia mendengar dan melihat.” </w:t>
      </w:r>
      <w:r>
        <w:rPr>
          <w:rFonts w:ascii="Book Antiqua" w:eastAsia="Book Antiqua" w:hAnsi="Book Antiqua" w:cs="Book Antiqua"/>
          <w:sz w:val="24"/>
          <w:szCs w:val="24"/>
        </w:rPr>
        <w:t>(QS. Al-Insan : 2)</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Pada Kata </w:t>
      </w:r>
      <w:r w:rsidRPr="00BB3EFD">
        <w:rPr>
          <w:rFonts w:ascii="Sakkal Majalla" w:eastAsia="Book Antiqua" w:hAnsi="Sakkal Majalla" w:cs="Sakkal Majalla"/>
          <w:sz w:val="32"/>
          <w:szCs w:val="32"/>
          <w:rtl/>
        </w:rPr>
        <w:t>أمشاج</w:t>
      </w:r>
      <w:r>
        <w:rPr>
          <w:rFonts w:ascii="Book Antiqua" w:eastAsia="Book Antiqua" w:hAnsi="Book Antiqua" w:cs="Book Antiqua"/>
          <w:sz w:val="24"/>
          <w:szCs w:val="24"/>
        </w:rPr>
        <w:t>)) terdapat 2 perbedaan I’rab :</w:t>
      </w:r>
    </w:p>
    <w:p w:rsidR="00BD0104" w:rsidRDefault="00C46FD1">
      <w:pPr>
        <w:numPr>
          <w:ilvl w:val="0"/>
          <w:numId w:val="10"/>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Menyatakan bahwa kata </w:t>
      </w:r>
      <w:r w:rsidRPr="00BB3EFD">
        <w:rPr>
          <w:rFonts w:ascii="Sakkal Majalla" w:eastAsia="Book Antiqua" w:hAnsi="Sakkal Majalla" w:cs="Sakkal Majalla"/>
          <w:color w:val="000000"/>
          <w:sz w:val="32"/>
          <w:szCs w:val="32"/>
          <w:rtl/>
        </w:rPr>
        <w:t>أمشاج</w:t>
      </w:r>
      <w:r>
        <w:rPr>
          <w:rFonts w:ascii="Book Antiqua" w:eastAsia="Book Antiqua" w:hAnsi="Book Antiqua" w:cs="Book Antiqua"/>
          <w:color w:val="000000"/>
          <w:sz w:val="24"/>
          <w:szCs w:val="24"/>
        </w:rPr>
        <w:t xml:space="preserve"> adalah sebagai Badal dari </w:t>
      </w:r>
      <w:r w:rsidRPr="002B0552">
        <w:rPr>
          <w:rFonts w:ascii="Sakkal Majalla" w:eastAsia="Book Antiqua" w:hAnsi="Sakkal Majalla" w:cs="Sakkal Majalla"/>
          <w:color w:val="000000"/>
          <w:sz w:val="32"/>
          <w:szCs w:val="32"/>
          <w:rtl/>
        </w:rPr>
        <w:t>نطفة</w:t>
      </w:r>
      <w:r>
        <w:rPr>
          <w:rFonts w:ascii="Book Antiqua" w:eastAsia="Book Antiqua" w:hAnsi="Book Antiqua" w:cs="Book Antiqua"/>
          <w:color w:val="000000"/>
          <w:sz w:val="24"/>
          <w:szCs w:val="24"/>
        </w:rPr>
        <w:t xml:space="preserve"> </w:t>
      </w:r>
    </w:p>
    <w:p w:rsidR="00BD0104" w:rsidRDefault="00C46FD1">
      <w:pPr>
        <w:numPr>
          <w:ilvl w:val="0"/>
          <w:numId w:val="10"/>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Menyatakan bahwa kata </w:t>
      </w:r>
      <w:r w:rsidRPr="002B0552">
        <w:rPr>
          <w:rFonts w:ascii="Sakkal Majalla" w:eastAsia="Book Antiqua" w:hAnsi="Sakkal Majalla" w:cs="Sakkal Majalla"/>
          <w:color w:val="000000"/>
          <w:sz w:val="32"/>
          <w:szCs w:val="32"/>
          <w:rtl/>
        </w:rPr>
        <w:t>أمشاج</w:t>
      </w:r>
      <w:r>
        <w:rPr>
          <w:rFonts w:ascii="Book Antiqua" w:eastAsia="Book Antiqua" w:hAnsi="Book Antiqua" w:cs="Book Antiqua"/>
          <w:color w:val="000000"/>
          <w:sz w:val="24"/>
          <w:szCs w:val="24"/>
        </w:rPr>
        <w:t xml:space="preserve"> adalah Sifat/Na’at dari </w:t>
      </w:r>
      <w:r w:rsidRPr="002B0552">
        <w:rPr>
          <w:rFonts w:ascii="Sakkal Majalla" w:eastAsia="Book Antiqua" w:hAnsi="Sakkal Majalla" w:cs="Sakkal Majalla"/>
          <w:color w:val="000000"/>
          <w:sz w:val="32"/>
          <w:szCs w:val="32"/>
          <w:rtl/>
        </w:rPr>
        <w:t>نطفة</w:t>
      </w:r>
      <w:r>
        <w:rPr>
          <w:rFonts w:ascii="Book Antiqua" w:eastAsia="Book Antiqua" w:hAnsi="Book Antiqua" w:cs="Book Antiqua"/>
          <w:color w:val="000000"/>
          <w:sz w:val="24"/>
          <w:szCs w:val="24"/>
        </w:rPr>
        <w:t xml:space="preserve"> </w:t>
      </w:r>
    </w:p>
    <w:p w:rsidR="00BD0104" w:rsidRDefault="00C46FD1">
      <w:pPr>
        <w:spacing w:after="0"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Perbedaaan tersebut disebabkan oleh beberapa faktor diantaranya aspek </w:t>
      </w:r>
      <w:r>
        <w:rPr>
          <w:rFonts w:ascii="Book Antiqua" w:eastAsia="Book Antiqua" w:hAnsi="Book Antiqua" w:cs="Book Antiqua"/>
          <w:i/>
          <w:sz w:val="24"/>
          <w:szCs w:val="24"/>
        </w:rPr>
        <w:t>dalalah nahwiyah</w:t>
      </w:r>
      <w:r>
        <w:rPr>
          <w:rFonts w:ascii="Book Antiqua" w:eastAsia="Book Antiqua" w:hAnsi="Book Antiqua" w:cs="Book Antiqua"/>
          <w:sz w:val="24"/>
          <w:szCs w:val="24"/>
        </w:rPr>
        <w:t xml:space="preserve"> dan aspek </w:t>
      </w:r>
      <w:r>
        <w:rPr>
          <w:rFonts w:ascii="Book Antiqua" w:eastAsia="Book Antiqua" w:hAnsi="Book Antiqua" w:cs="Book Antiqua"/>
          <w:i/>
          <w:sz w:val="24"/>
          <w:szCs w:val="24"/>
        </w:rPr>
        <w:t>qiraat al-Qur’an</w:t>
      </w:r>
      <w:r>
        <w:rPr>
          <w:rFonts w:ascii="Book Antiqua" w:eastAsia="Book Antiqua" w:hAnsi="Book Antiqua" w:cs="Book Antiqua"/>
          <w:sz w:val="24"/>
          <w:szCs w:val="24"/>
        </w:rPr>
        <w:t xml:space="preserve">. </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Untuk dapat memahami bahasa Arab secara lisan maupun tulisan, dibutuhkan suatu ilmu yaitu ilmu alat. Ilmu alat dalam bahasa Arab dikenal dengan istilah </w:t>
      </w:r>
      <w:r>
        <w:rPr>
          <w:rFonts w:ascii="Book Antiqua" w:eastAsia="Book Antiqua" w:hAnsi="Book Antiqua" w:cs="Book Antiqua"/>
          <w:i/>
          <w:sz w:val="24"/>
          <w:szCs w:val="24"/>
        </w:rPr>
        <w:t>‘ulum al-lughah al- ‘arabiyyah</w:t>
      </w:r>
      <w:r>
        <w:rPr>
          <w:rFonts w:ascii="Book Antiqua" w:eastAsia="Book Antiqua" w:hAnsi="Book Antiqua" w:cs="Book Antiqua"/>
          <w:sz w:val="24"/>
          <w:szCs w:val="24"/>
        </w:rPr>
        <w:t xml:space="preserve">. Seperti </w:t>
      </w:r>
      <w:r>
        <w:rPr>
          <w:rFonts w:ascii="Book Antiqua" w:eastAsia="Book Antiqua" w:hAnsi="Book Antiqua" w:cs="Book Antiqua"/>
          <w:i/>
          <w:sz w:val="24"/>
          <w:szCs w:val="24"/>
        </w:rPr>
        <w:t>‘ilmu shorof, ‘ilmu nahwu, dan ilmu balaghah.</w:t>
      </w:r>
      <w:r>
        <w:rPr>
          <w:rFonts w:ascii="Book Antiqua" w:eastAsia="Book Antiqua" w:hAnsi="Book Antiqua" w:cs="Book Antiqua"/>
          <w:sz w:val="24"/>
          <w:szCs w:val="24"/>
        </w:rPr>
        <w:t xml:space="preserve"> Arti penting bahasa Arab sebagai ilmu alat bagi umat Islam untuk memperdalam agama merupakan suatu hal yang bersifat primer yang tidak bisa ditawar-tawar. Yang selanjutnya akan mengantarkan orang untuk dapat menghayati nilai-nilainya serta mengamalkannya dalam kehidupan. </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Adapun hukum mempelajari ilmu nahwu adalah fardu kifayah. Namun, boleh jadi ilmu ini menjadi wajib ‘ain </w:t>
      </w:r>
      <w:r>
        <w:rPr>
          <w:rFonts w:ascii="Book Antiqua" w:eastAsia="Book Antiqua" w:hAnsi="Book Antiqua" w:cs="Book Antiqua"/>
          <w:sz w:val="24"/>
          <w:szCs w:val="24"/>
        </w:rPr>
        <w:lastRenderedPageBreak/>
        <w:t xml:space="preserve">bagi kaum tertentu. Ilmu nahwu pula bertujuan untuk menjaga kesalahan lisan dalam mengucapkan kalam Arab, serta sebagai media dalam memahami Al-Qur’an dan Hadis. Demikian pula ilmu nahwu disebut dengan ilmu alat karena semua ilmu agama seperti ilmu fiqih, tauhid, dan ilmu-ilmu yang berbahasa Arab akan mudah memahaminya dengan sebab ilmu nahwu. </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Tujuan daripada belajar ilmu nahwu, difokuskan pada memperbaiki susunan uslub-uslub bahasa Arab yang merupakan satu kesatuan pelajaran yang terdiri atas kaidah-kaidah yang harus diajarkan dan diwajibkan bagi setiap peserta didik untuk mengetahui dan memahaminya. Serta sebagai acuan yang paling mendasar terhadap penguasaan masing-masing keterampilan bahasa dalam bahasa Arab yaitu </w:t>
      </w:r>
      <w:r>
        <w:rPr>
          <w:rFonts w:ascii="Book Antiqua" w:eastAsia="Book Antiqua" w:hAnsi="Book Antiqua" w:cs="Book Antiqua"/>
          <w:i/>
          <w:sz w:val="24"/>
          <w:szCs w:val="24"/>
        </w:rPr>
        <w:t>maharat al-istima’, maharat al-kalam, maharat al-qira'ah, dan maharat al-kitabah.</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Ilmu I’rab juga sangat penting untuk dikuasai oleh para pelajar bahasa Arab kerena fungsinya sebagai penjelas makna, oleh karena itu wajib bagi setiap orang yang hendak memahami Al-</w:t>
      </w:r>
      <w:r>
        <w:rPr>
          <w:rFonts w:ascii="Book Antiqua" w:eastAsia="Book Antiqua" w:hAnsi="Book Antiqua" w:cs="Book Antiqua"/>
          <w:sz w:val="24"/>
          <w:szCs w:val="24"/>
        </w:rPr>
        <w:t xml:space="preserve">Qur’an, Hadis dan kitab-kitab karangan ulama agar menguasai </w:t>
      </w:r>
      <w:r>
        <w:rPr>
          <w:rFonts w:ascii="Book Antiqua" w:eastAsia="Book Antiqua" w:hAnsi="Book Antiqua" w:cs="Book Antiqua"/>
          <w:i/>
          <w:sz w:val="24"/>
          <w:szCs w:val="24"/>
        </w:rPr>
        <w:t>Ilmu I’rab</w:t>
      </w:r>
      <w:r>
        <w:rPr>
          <w:rFonts w:ascii="Book Antiqua" w:eastAsia="Book Antiqua" w:hAnsi="Book Antiqua" w:cs="Book Antiqua"/>
          <w:sz w:val="24"/>
          <w:szCs w:val="24"/>
        </w:rPr>
        <w:t>.</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Al-Qur’an mengandung gaya bahasa yang tinggi sehingga dapat dipastikan banyak terkandung </w:t>
      </w:r>
      <w:r>
        <w:rPr>
          <w:rFonts w:ascii="Book Antiqua" w:eastAsia="Book Antiqua" w:hAnsi="Book Antiqua" w:cs="Book Antiqua"/>
          <w:i/>
          <w:sz w:val="24"/>
          <w:szCs w:val="24"/>
        </w:rPr>
        <w:t>ikhtilaf I’rab</w:t>
      </w:r>
      <w:r>
        <w:rPr>
          <w:rFonts w:ascii="Book Antiqua" w:eastAsia="Book Antiqua" w:hAnsi="Book Antiqua" w:cs="Book Antiqua"/>
          <w:sz w:val="24"/>
          <w:szCs w:val="24"/>
        </w:rPr>
        <w:t xml:space="preserve"> didalamnya. Kita tahu bahwa masyarakat Indonesia sering membaca surat </w:t>
      </w:r>
      <w:r>
        <w:rPr>
          <w:rFonts w:ascii="Book Antiqua" w:eastAsia="Book Antiqua" w:hAnsi="Book Antiqua" w:cs="Book Antiqua"/>
          <w:i/>
          <w:sz w:val="24"/>
          <w:szCs w:val="24"/>
        </w:rPr>
        <w:t>al-kahfi, yasin, waqiah, al-mulk</w:t>
      </w:r>
      <w:r>
        <w:rPr>
          <w:rFonts w:ascii="Book Antiqua" w:eastAsia="Book Antiqua" w:hAnsi="Book Antiqua" w:cs="Book Antiqua"/>
          <w:sz w:val="24"/>
          <w:szCs w:val="24"/>
        </w:rPr>
        <w:t xml:space="preserve"> dan sedikit mengabaikan surat-surat yang lainnya, salah satu yang perlu dibaca dan ditadabburi adalah surat </w:t>
      </w:r>
      <w:r>
        <w:rPr>
          <w:rFonts w:ascii="Book Antiqua" w:eastAsia="Book Antiqua" w:hAnsi="Book Antiqua" w:cs="Book Antiqua"/>
          <w:i/>
          <w:sz w:val="24"/>
          <w:szCs w:val="24"/>
        </w:rPr>
        <w:t>Al-Insan</w:t>
      </w:r>
      <w:r>
        <w:rPr>
          <w:rFonts w:ascii="Book Antiqua" w:eastAsia="Book Antiqua" w:hAnsi="Book Antiqua" w:cs="Book Antiqua"/>
          <w:sz w:val="24"/>
          <w:szCs w:val="24"/>
        </w:rPr>
        <w:t xml:space="preserve"> kerena dalam surat tersebut membahas awal penciptaan manusia, jenis manusia ada yang bersyukur dan ada yang kufur sampai kepada kondisi kehidupan manusia di akhirat , kemudian surat al-insan termasuk surat yang sunnah dibaca pada rakaat kedua shalat subuh pada hari jum’at sehingga alangkah baiknya menghadirkan pemahaman tentang kandungan surat Al-Insan ini kepada para pembaca agar bertambah kekhusuan ketika melaksana-kan salat subuh.</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Kemudian diantara para pelajar masih tertanam kesan bahwa bahasa Arab sangat sulit untuk dipelajari termasuk dalam kaidah Nahwu. Dilihat dari sudut pandang pembelajar bahasa Arab, kaidah nahwu ini dianggap </w:t>
      </w:r>
      <w:r>
        <w:rPr>
          <w:rFonts w:ascii="Book Antiqua" w:eastAsia="Book Antiqua" w:hAnsi="Book Antiqua" w:cs="Book Antiqua"/>
          <w:sz w:val="24"/>
          <w:szCs w:val="24"/>
        </w:rPr>
        <w:lastRenderedPageBreak/>
        <w:t>sebagai sesuatu hal yang paling sulit dan melelahkan untuk dipelajari. Banyaknya aturan, adanya I’rab di setiap kata, harakat muqaddarah dan ‘amil adalah diantara kesulitan yang dihadapi pembelajar. Tidak jarang mereka yang sudah belajar bahasa Arab bertahun-tahun di madrasah atau pondok pesantren masih belum bisa selamat dari kesalahan-kesalahan nahwiyah ketika mereka bicara, membaca, atau menulis bahasa Arab. Hal ini bisa kita lihat sampai pelajar tingkat universitas dan bahkan sarjana bahasa Arabnya masih sulit untuk menerapkan kaidah nahwu dalam keterampilan berbahasa Arab mereka.</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Bahasa Arab akan terasa sulit dipahami jika tidak dipelajari dengan cara pengajaran atau metode yang tepat, senada dengan ungkapan Ahmad Sehri Bin Punawan dalam jurnalnya, bahwa untuk memudahkan pemahaman terhadap bahasa Arab perlu pemilihan metode yang tepat dan langkah yang sesuai, sehingga bahasa Arab yang terkesan sulit dikalangan para pelajar akan terasa mudah. (Punawan, 2010) </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Kurikulum mempunyai peran penting dalam proses pendidikan dan seharusnya berperan dan bersifat antisipatif dan adaptif terhadap perubahan dan kemajuan ilmu pengetahuan dan teknologi. Kurikulum dan pembelajaran merupakan dua aspek penting dalam kegiatan pendidikan. Keduanya membahas tentang apa dan bagaimana seharusnya pendidikan tersebut dilaksanakan. Oleh karena itu, seiring dengan perubahan dan perkembangan kurikulum dari waktu ke waktu seorang pendidik harus dapat memahami dan mengimplementasikannya dengan baik. Agar sesuai dengan apa yang diharapkan perlu adanya pembahasan tentang perkembangan kurikulum dari Kurikulum 1994, Kurikulum Berbasis Kompetensi (KBK) 2004, Kurikulum Tingkat Satuan Pendidikan (KTSP), dan Kurikulum 2013 (Marlina, 2013).</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Kementerian Pendidikan Dasar dan Menengah RI (sebelumnya: Kementerian Pendidikan dan Kebudayaan RI) melakukan berbagai upaya untuk meningkatkan pembangunan dan kualitas pendidikan </w:t>
      </w:r>
      <w:r>
        <w:rPr>
          <w:rFonts w:ascii="Book Antiqua" w:eastAsia="Book Antiqua" w:hAnsi="Book Antiqua" w:cs="Book Antiqua"/>
          <w:sz w:val="24"/>
          <w:szCs w:val="24"/>
        </w:rPr>
        <w:lastRenderedPageBreak/>
        <w:t xml:space="preserve">di Indonesia, salah satunya adalah mengembangkan kurikulum pendidikan nasional yaitu Kurikulum 2013  yang mulai diimplementasikan secara bertahap pada tahun 2013 di beberapa sekolah sasaran. Oleh karena itu, proses pembelajaran di sekolah-sekolah saat ini menggunakan kurikulum baru yang disebut Kurikulum 2013. Meskipun terjadi penghentian terbatas implementasi kurikulum tersebut sebagai dampak dari transisi kepemimpinan baru di pemerintahan, namun dirasa perlu meneliti bagaimana implementasi kurikulum tersebut di berbagai sekolah.   </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Kurikulum 2013  ini diberlakukan secara bertahap mulai Tahun Pelajaran 2013-2014 melalui pelaksanaan terbatas, khususnya bagi sekolah-sekolah yang sudah siap melaksanakannya. Pada Tahun Pelajaran 2013/2014, Kurikulum 2013 dilaksanakan secara terbatas untuk Kelas I dan IV Sekolah Dasar/Madrasah Ibtidaiyah (SD/MI), Kelas VII Sekolah Menengah Pertama/Madrasah Tsanawiyah (SMP/ MTs), dan Kelas X Sekolah Menengah Atas/ Sekolah Menengah Kejuruan/Madrasah Aliyah (SMA/SMK/MA/MAK). Pada Tahun </w:t>
      </w:r>
      <w:r>
        <w:rPr>
          <w:rFonts w:ascii="Book Antiqua" w:eastAsia="Book Antiqua" w:hAnsi="Book Antiqua" w:cs="Book Antiqua"/>
          <w:sz w:val="24"/>
          <w:szCs w:val="24"/>
        </w:rPr>
        <w:t>Pelajaran 2014/2015 diharapkan Kurikulum 2013 telah dilaksanakan di seluruh kelas I sampai kelas XII (Ekawarna, 2012).</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Kurikulum 2013 sebagai kurikulum penyempurna kurikulum 2006 (KTSP) diyakini shahih sebagai “modal” terencana dan strategis mendekati tujuan mencetak generasi yang tidak saja cerdas intelektual namun shalih dan shalihah. Salah satu upaya membumikan isi K-13 adalah dengan menyediakan sumber belajar yakni buku. Kurikulum 2013 sudah tidak lagi menggunakan standar kompetensi (SK) sebagai acuan dalam mengembangkan kompetensi dasar (KD). Sebagai gantinya, Kurikulum 2013 telah menyusun kompetensi inti (KI). Kompetensi inti adalah tingkat kemampuan untuk mencapai standar kompetensi lulusan yang harus dimiliki seorang peserta didik pada setiap kelas atau program Kompetensi Inti memuat kompetensi sikap spiritual, sikap sosial, pengetahuan, dan keterampilan yang dikembangkan ke dalam Kompetensi Dasar. Perubahan perilaku dalam pengamalan ajaran agama dan budi </w:t>
      </w:r>
      <w:r>
        <w:rPr>
          <w:rFonts w:ascii="Book Antiqua" w:eastAsia="Book Antiqua" w:hAnsi="Book Antiqua" w:cs="Book Antiqua"/>
          <w:sz w:val="24"/>
          <w:szCs w:val="24"/>
        </w:rPr>
        <w:lastRenderedPageBreak/>
        <w:t>pekerti menjadi perhatian utama (RI, 2016).</w:t>
      </w:r>
    </w:p>
    <w:p w:rsidR="00BD0104" w:rsidRDefault="00C46FD1">
      <w:pPr>
        <w:spacing w:after="0" w:line="360" w:lineRule="auto"/>
        <w:ind w:firstLine="284"/>
        <w:jc w:val="both"/>
        <w:rPr>
          <w:rFonts w:ascii="Book Antiqua" w:eastAsia="Book Antiqua" w:hAnsi="Book Antiqua" w:cs="Book Antiqua"/>
          <w:sz w:val="24"/>
          <w:szCs w:val="24"/>
        </w:rPr>
      </w:pPr>
      <w:r>
        <w:rPr>
          <w:rFonts w:ascii="Book Antiqua" w:eastAsia="Book Antiqua" w:hAnsi="Book Antiqua" w:cs="Book Antiqua"/>
          <w:sz w:val="24"/>
          <w:szCs w:val="24"/>
        </w:rPr>
        <w:t>Kelebihan Kurikulum 2013 yaitu kreatif, inovatif, pendidikan budi pekerti dan karakter diintegrasikan ke semua program studi dan mata pelajaran, sedangkan kekurangannya adalah melihat guru dan siswa mempunyai kapasitas yang sama, tidak adanya keseimbangan antara orientasi proses pembelajaran dan hasil pada kurikulum 2013 serta dikesampingkannya mata pelajaran Ujian.</w:t>
      </w:r>
    </w:p>
    <w:p w:rsidR="00BD0104" w:rsidRDefault="00C46FD1">
      <w:pPr>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Buku LKS (Lembar Kerja Siswa) Bahasa Arab untuk Madrasah Tsanawiyah yang disediakan oleh kementrian Agama RI dalam upaya mengimplementasikan kurikulum 2013 memiliki kelebihan dengan pendekatan saintifiknya masih kurang pendekatan dari aspek Al-Qur’an, hampir semua materi yang disajikan tidak menyinggung ayat Al-Qur’an, khususnya dalam pembelajaran nahwu, padahal Al-Qur’an adalah sumber utama dari pembelajaran bahasa arab dan sangat kaya akan contoh-contoh </w:t>
      </w:r>
      <w:r>
        <w:rPr>
          <w:rFonts w:ascii="Book Antiqua" w:eastAsia="Book Antiqua" w:hAnsi="Book Antiqua" w:cs="Book Antiqua"/>
          <w:sz w:val="24"/>
          <w:szCs w:val="24"/>
        </w:rPr>
        <w:t>kalimat yang bisa dijadikan bahan pembelajaran nahwu.</w:t>
      </w:r>
    </w:p>
    <w:p w:rsidR="00FF4873" w:rsidRPr="004E458F" w:rsidRDefault="00C46FD1" w:rsidP="004E458F">
      <w:pPr>
        <w:spacing w:after="0" w:line="360" w:lineRule="auto"/>
        <w:ind w:firstLine="567"/>
        <w:jc w:val="both"/>
        <w:rPr>
          <w:rFonts w:ascii="Book Antiqua" w:eastAsia="Book Antiqua" w:hAnsi="Book Antiqua" w:cs="Times New Roman"/>
          <w:sz w:val="24"/>
          <w:szCs w:val="24"/>
          <w:rtl/>
        </w:rPr>
      </w:pPr>
      <w:r>
        <w:rPr>
          <w:rFonts w:ascii="Book Antiqua" w:eastAsia="Book Antiqua" w:hAnsi="Book Antiqua" w:cs="Book Antiqua"/>
          <w:sz w:val="24"/>
          <w:szCs w:val="24"/>
          <w:highlight w:val="white"/>
        </w:rPr>
        <w:t>Bermula dari permasalahan di atas itulah penulis bermaksud untuk </w:t>
      </w:r>
      <w:r>
        <w:rPr>
          <w:rFonts w:ascii="Book Antiqua" w:eastAsia="Book Antiqua" w:hAnsi="Book Antiqua" w:cs="Book Antiqua"/>
          <w:sz w:val="24"/>
          <w:szCs w:val="24"/>
        </w:rPr>
        <w:t>penulis bermaksud untuk menulis skripsi dengan judul “</w:t>
      </w:r>
      <w:r>
        <w:rPr>
          <w:rFonts w:ascii="Book Antiqua" w:eastAsia="Book Antiqua" w:hAnsi="Book Antiqua" w:cs="Book Antiqua"/>
          <w:i/>
          <w:sz w:val="24"/>
          <w:szCs w:val="24"/>
        </w:rPr>
        <w:t xml:space="preserve">Ikhtilaf Al-I’rab </w:t>
      </w:r>
      <w:r>
        <w:rPr>
          <w:rFonts w:ascii="Book Antiqua" w:eastAsia="Book Antiqua" w:hAnsi="Book Antiqua" w:cs="Book Antiqua"/>
          <w:sz w:val="24"/>
          <w:szCs w:val="24"/>
        </w:rPr>
        <w:t xml:space="preserve">Dalam Al-Qur’an Surat </w:t>
      </w:r>
      <w:r>
        <w:rPr>
          <w:rFonts w:ascii="Book Antiqua" w:eastAsia="Book Antiqua" w:hAnsi="Book Antiqua" w:cs="Book Antiqua"/>
          <w:i/>
          <w:sz w:val="24"/>
          <w:szCs w:val="24"/>
        </w:rPr>
        <w:t>Al-Insan</w:t>
      </w:r>
      <w:r>
        <w:rPr>
          <w:rFonts w:ascii="Book Antiqua" w:eastAsia="Book Antiqua" w:hAnsi="Book Antiqua" w:cs="Book Antiqua"/>
          <w:sz w:val="24"/>
          <w:szCs w:val="24"/>
        </w:rPr>
        <w:t xml:space="preserve"> Dan Implikasinya Dalam Pembelajaran </w:t>
      </w:r>
      <w:r>
        <w:rPr>
          <w:rFonts w:ascii="Book Antiqua" w:eastAsia="Book Antiqua" w:hAnsi="Book Antiqua" w:cs="Book Antiqua"/>
          <w:i/>
          <w:sz w:val="24"/>
          <w:szCs w:val="24"/>
        </w:rPr>
        <w:t>Nahwu</w:t>
      </w:r>
      <w:r>
        <w:rPr>
          <w:rFonts w:ascii="Book Antiqua" w:eastAsia="Book Antiqua" w:hAnsi="Book Antiqua" w:cs="Book Antiqua"/>
          <w:sz w:val="24"/>
          <w:szCs w:val="24"/>
        </w:rPr>
        <w:t xml:space="preserve"> Di Madrasah Tsanawiyah”.</w:t>
      </w:r>
    </w:p>
    <w:p w:rsidR="00BD0104" w:rsidRDefault="00C46FD1" w:rsidP="002B0552">
      <w:pPr>
        <w:spacing w:after="0" w:line="360" w:lineRule="auto"/>
        <w:jc w:val="center"/>
        <w:rPr>
          <w:rFonts w:ascii="Book Antiqua" w:eastAsia="Book Antiqua" w:hAnsi="Book Antiqua" w:cs="Book Antiqua"/>
          <w:sz w:val="24"/>
          <w:szCs w:val="24"/>
        </w:rPr>
      </w:pPr>
      <w:r>
        <w:rPr>
          <w:rFonts w:ascii="Book Antiqua" w:eastAsia="Book Antiqua" w:hAnsi="Book Antiqua" w:cs="Book Antiqua"/>
          <w:b/>
          <w:sz w:val="24"/>
          <w:szCs w:val="24"/>
        </w:rPr>
        <w:t>METODE</w:t>
      </w:r>
    </w:p>
    <w:p w:rsidR="00BD0104" w:rsidRDefault="00C46FD1">
      <w:pPr>
        <w:spacing w:after="0" w:line="360" w:lineRule="auto"/>
        <w:ind w:firstLine="567"/>
        <w:jc w:val="both"/>
        <w:rPr>
          <w:rFonts w:ascii="Book Antiqua" w:eastAsia="Book Antiqua" w:hAnsi="Book Antiqua" w:cs="Book Antiqua"/>
          <w:i/>
          <w:sz w:val="24"/>
          <w:szCs w:val="24"/>
        </w:rPr>
      </w:pPr>
      <w:r>
        <w:rPr>
          <w:rFonts w:ascii="Book Antiqua" w:eastAsia="Book Antiqua" w:hAnsi="Book Antiqua" w:cs="Book Antiqua"/>
          <w:sz w:val="24"/>
          <w:szCs w:val="24"/>
        </w:rPr>
        <w:t>Penelitian ini menggunakan pendekatan kualitatif dan metode penelitian yang digunakan adalah metode</w:t>
      </w:r>
      <w:r>
        <w:rPr>
          <w:rFonts w:ascii="Book Antiqua" w:eastAsia="Book Antiqua" w:hAnsi="Book Antiqua" w:cs="Book Antiqua"/>
          <w:i/>
          <w:sz w:val="24"/>
          <w:szCs w:val="24"/>
        </w:rPr>
        <w:t xml:space="preserve"> deskriptif analitik.</w:t>
      </w:r>
    </w:p>
    <w:p w:rsidR="00BD0104" w:rsidRDefault="00C46FD1">
      <w:pPr>
        <w:spacing w:after="0" w:line="360" w:lineRule="auto"/>
        <w:ind w:firstLine="567"/>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Penelitian ini digolongkan dalam jenis penelitian kualitatif karena data yang dikumpulkan berupa kata-kata yang mengandung </w:t>
      </w:r>
      <w:r>
        <w:rPr>
          <w:rFonts w:ascii="Book Antiqua" w:eastAsia="Book Antiqua" w:hAnsi="Book Antiqua" w:cs="Book Antiqua"/>
          <w:i/>
          <w:sz w:val="24"/>
          <w:szCs w:val="24"/>
        </w:rPr>
        <w:t>Ikhtilaf al-I’rab</w:t>
      </w:r>
      <w:r>
        <w:rPr>
          <w:rFonts w:ascii="Book Antiqua" w:eastAsia="Book Antiqua" w:hAnsi="Book Antiqua" w:cs="Book Antiqua"/>
          <w:sz w:val="24"/>
          <w:szCs w:val="24"/>
        </w:rPr>
        <w:t xml:space="preserve"> dalam Al-Qur’an surat </w:t>
      </w:r>
      <w:r>
        <w:rPr>
          <w:rFonts w:ascii="Book Antiqua" w:eastAsia="Book Antiqua" w:hAnsi="Book Antiqua" w:cs="Book Antiqua"/>
          <w:i/>
          <w:sz w:val="24"/>
          <w:szCs w:val="24"/>
        </w:rPr>
        <w:t>Al-Insan</w:t>
      </w:r>
      <w:r>
        <w:rPr>
          <w:rFonts w:ascii="Book Antiqua" w:eastAsia="Book Antiqua" w:hAnsi="Book Antiqua" w:cs="Book Antiqua"/>
          <w:sz w:val="24"/>
          <w:szCs w:val="24"/>
        </w:rPr>
        <w:t xml:space="preserve"> serta implikasinya terhadap pembelajaran nahwu di Madrasah Tsanawiyyah, yang akan dibahas dalam penelitian ini tidak berkenaan dengan angka-angka.</w:t>
      </w:r>
    </w:p>
    <w:p w:rsidR="00BD0104" w:rsidRDefault="00C46FD1">
      <w:pPr>
        <w:spacing w:after="0" w:line="360" w:lineRule="auto"/>
        <w:ind w:firstLine="567"/>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Analisis yang dilakukan penulis adalah berupa analisis isi (content analisis) mengenai </w:t>
      </w:r>
      <w:r>
        <w:rPr>
          <w:rFonts w:ascii="Book Antiqua" w:eastAsia="Book Antiqua" w:hAnsi="Book Antiqua" w:cs="Book Antiqua"/>
          <w:i/>
          <w:sz w:val="24"/>
          <w:szCs w:val="24"/>
        </w:rPr>
        <w:t>ikhtilaf i’rab</w:t>
      </w:r>
      <w:r>
        <w:rPr>
          <w:rFonts w:ascii="Book Antiqua" w:eastAsia="Book Antiqua" w:hAnsi="Book Antiqua" w:cs="Book Antiqua"/>
          <w:sz w:val="24"/>
          <w:szCs w:val="24"/>
        </w:rPr>
        <w:t xml:space="preserve"> dalam surah </w:t>
      </w:r>
      <w:r>
        <w:rPr>
          <w:rFonts w:ascii="Book Antiqua" w:eastAsia="Book Antiqua" w:hAnsi="Book Antiqua" w:cs="Book Antiqua"/>
          <w:i/>
          <w:sz w:val="24"/>
          <w:szCs w:val="24"/>
        </w:rPr>
        <w:t>Al</w:t>
      </w:r>
      <w:r>
        <w:rPr>
          <w:rFonts w:ascii="Book Antiqua" w:eastAsia="Book Antiqua" w:hAnsi="Book Antiqua" w:cs="Book Antiqua"/>
          <w:sz w:val="24"/>
          <w:szCs w:val="24"/>
        </w:rPr>
        <w:t>-</w:t>
      </w:r>
      <w:r>
        <w:rPr>
          <w:rFonts w:ascii="Book Antiqua" w:eastAsia="Book Antiqua" w:hAnsi="Book Antiqua" w:cs="Book Antiqua"/>
          <w:i/>
          <w:sz w:val="24"/>
          <w:szCs w:val="24"/>
        </w:rPr>
        <w:t>Insan</w:t>
      </w:r>
      <w:r>
        <w:rPr>
          <w:rFonts w:ascii="Book Antiqua" w:eastAsia="Book Antiqua" w:hAnsi="Book Antiqua" w:cs="Book Antiqua"/>
          <w:sz w:val="24"/>
          <w:szCs w:val="24"/>
        </w:rPr>
        <w:t xml:space="preserve">. Penulis berusaha mengidentifikasi </w:t>
      </w:r>
      <w:r>
        <w:rPr>
          <w:rFonts w:ascii="Book Antiqua" w:eastAsia="Book Antiqua" w:hAnsi="Book Antiqua" w:cs="Book Antiqua"/>
          <w:i/>
          <w:sz w:val="24"/>
          <w:szCs w:val="24"/>
        </w:rPr>
        <w:t>ikhtilaf i’rab</w:t>
      </w:r>
      <w:r>
        <w:rPr>
          <w:rFonts w:ascii="Book Antiqua" w:eastAsia="Book Antiqua" w:hAnsi="Book Antiqua" w:cs="Book Antiqua"/>
          <w:sz w:val="24"/>
          <w:szCs w:val="24"/>
        </w:rPr>
        <w:t xml:space="preserve"> yang terdapat di dalamnya serta implikasinya </w:t>
      </w:r>
      <w:r>
        <w:rPr>
          <w:rFonts w:ascii="Book Antiqua" w:eastAsia="Book Antiqua" w:hAnsi="Book Antiqua" w:cs="Book Antiqua"/>
          <w:sz w:val="24"/>
          <w:szCs w:val="24"/>
        </w:rPr>
        <w:lastRenderedPageBreak/>
        <w:t xml:space="preserve">terhadap pembelajaran nahwu di Madrasah Tsanawiyyah. </w:t>
      </w:r>
    </w:p>
    <w:p w:rsidR="00BD0104" w:rsidRDefault="00C46FD1">
      <w:pPr>
        <w:spacing w:after="0" w:line="360" w:lineRule="auto"/>
        <w:ind w:firstLine="567"/>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Tujuan penelitian yaitu untuk mendeskripsikan perbedaan-perbedaan </w:t>
      </w:r>
      <w:r>
        <w:rPr>
          <w:rFonts w:ascii="Book Antiqua" w:eastAsia="Book Antiqua" w:hAnsi="Book Antiqua" w:cs="Book Antiqua"/>
          <w:i/>
          <w:sz w:val="24"/>
          <w:szCs w:val="24"/>
        </w:rPr>
        <w:t>i’rab</w:t>
      </w:r>
      <w:r>
        <w:rPr>
          <w:rFonts w:ascii="Book Antiqua" w:eastAsia="Book Antiqua" w:hAnsi="Book Antiqua" w:cs="Book Antiqua"/>
          <w:sz w:val="24"/>
          <w:szCs w:val="24"/>
        </w:rPr>
        <w:t xml:space="preserve"> dalam surat </w:t>
      </w:r>
      <w:r>
        <w:rPr>
          <w:rFonts w:ascii="Book Antiqua" w:eastAsia="Book Antiqua" w:hAnsi="Book Antiqua" w:cs="Book Antiqua"/>
          <w:i/>
          <w:sz w:val="24"/>
          <w:szCs w:val="24"/>
        </w:rPr>
        <w:t>Al-Insan</w:t>
      </w:r>
      <w:r>
        <w:rPr>
          <w:rFonts w:ascii="Book Antiqua" w:eastAsia="Book Antiqua" w:hAnsi="Book Antiqua" w:cs="Book Antiqua"/>
          <w:sz w:val="24"/>
          <w:szCs w:val="24"/>
        </w:rPr>
        <w:t>, serta mendeskripsikan implikasi perbedaan-perbedaan i’rab dalam surat Al-insan terhadap pembelajaran Nahwu di Madrasah Tsanawiyyah.</w:t>
      </w:r>
    </w:p>
    <w:p w:rsidR="00BD0104" w:rsidRDefault="00C46FD1">
      <w:pPr>
        <w:tabs>
          <w:tab w:val="left" w:pos="851"/>
        </w:tabs>
        <w:spacing w:after="0"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 xml:space="preserve">Metode penelitian yang digunakan adalah metode analisis deskriptif, sehingga tidak terikat oleh tempat tertentu. </w:t>
      </w:r>
    </w:p>
    <w:p w:rsidR="00BD0104" w:rsidRDefault="00C46FD1">
      <w:pPr>
        <w:tabs>
          <w:tab w:val="left" w:pos="851"/>
        </w:tabs>
        <w:spacing w:after="0"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Penelitian ini dilaksanakan pada semester genap tahun ajaran 2019/2020, Dalam jangka waktu tersebut peneliti membagi penelitian ini kedalam beberapa tahapan yaitu tahap pengajuan proposal penelitian, pengumpulan data sampai tahap penulisan laporan.</w:t>
      </w:r>
    </w:p>
    <w:p w:rsidR="00BD0104" w:rsidRDefault="00C46FD1">
      <w:pPr>
        <w:tabs>
          <w:tab w:val="left" w:pos="851"/>
        </w:tabs>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Sumber data dalam penelitian adalah subyek dari mana data dapat diperoleh. Walidin dkk (Walidin, Saifullah, &amp; Tabrani, 2015, p. 121) .</w:t>
      </w:r>
    </w:p>
    <w:p w:rsidR="00BD0104" w:rsidRDefault="00C46FD1">
      <w:pPr>
        <w:tabs>
          <w:tab w:val="left" w:pos="851"/>
        </w:tabs>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Dalam penelitian ini penulis menggunakan dua sumber data yaitu: Sumber data primer, yaitu Al-Qur’an surat Al-Insan dan buku ajar bahasa arab Madrasah Tsanawiyah. Sumber </w:t>
      </w:r>
      <w:r>
        <w:rPr>
          <w:rFonts w:ascii="Book Antiqua" w:eastAsia="Book Antiqua" w:hAnsi="Book Antiqua" w:cs="Book Antiqua"/>
          <w:sz w:val="24"/>
          <w:szCs w:val="24"/>
        </w:rPr>
        <w:t xml:space="preserve">data sekunder, yaitu data yang langsung dikumpulkan oleh peneliti sebagai penunjang dari sumber pertama, yaitu berupa kitab-kitab dan buku-buku yang sesuai dengan objek pembahasan, seperti kitab </w:t>
      </w:r>
      <w:r>
        <w:rPr>
          <w:rFonts w:ascii="Book Antiqua" w:eastAsia="Book Antiqua" w:hAnsi="Book Antiqua" w:cs="Book Antiqua"/>
          <w:i/>
          <w:sz w:val="24"/>
          <w:szCs w:val="24"/>
        </w:rPr>
        <w:t>At Tibyan Fii I’rab Al-Qur’an</w:t>
      </w:r>
      <w:r>
        <w:rPr>
          <w:rFonts w:ascii="Book Antiqua" w:eastAsia="Book Antiqua" w:hAnsi="Book Antiqua" w:cs="Book Antiqua"/>
          <w:sz w:val="24"/>
          <w:szCs w:val="24"/>
        </w:rPr>
        <w:t xml:space="preserve"> karangan Abu Al-Baqa Abdullah Bin Husein Bin Abdullah Al-Ukbari, kitab </w:t>
      </w:r>
      <w:r>
        <w:rPr>
          <w:rFonts w:ascii="Book Antiqua" w:eastAsia="Book Antiqua" w:hAnsi="Book Antiqua" w:cs="Book Antiqua"/>
          <w:i/>
          <w:sz w:val="24"/>
          <w:szCs w:val="24"/>
        </w:rPr>
        <w:t xml:space="preserve">I’rabul Qur’an Wa Bayanuhu </w:t>
      </w:r>
      <w:r>
        <w:rPr>
          <w:rFonts w:ascii="Book Antiqua" w:eastAsia="Book Antiqua" w:hAnsi="Book Antiqua" w:cs="Book Antiqua"/>
          <w:sz w:val="24"/>
          <w:szCs w:val="24"/>
        </w:rPr>
        <w:t>karya Muhyiddin Bin Ahmad Musthofa Darwish serta kitab-kitab/ buku-buku lainnya.</w:t>
      </w:r>
    </w:p>
    <w:p w:rsidR="00BD0104" w:rsidRDefault="00C46FD1">
      <w:pPr>
        <w:tabs>
          <w:tab w:val="left" w:pos="851"/>
        </w:tabs>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Teknik yang digunakan untuk mengumpulkan data yang berupa </w:t>
      </w:r>
      <w:r>
        <w:rPr>
          <w:rFonts w:ascii="Book Antiqua" w:eastAsia="Book Antiqua" w:hAnsi="Book Antiqua" w:cs="Book Antiqua"/>
          <w:i/>
          <w:sz w:val="24"/>
          <w:szCs w:val="24"/>
        </w:rPr>
        <w:t xml:space="preserve">ikhtilaf al-i’rab </w:t>
      </w:r>
      <w:r>
        <w:rPr>
          <w:rFonts w:ascii="Book Antiqua" w:eastAsia="Book Antiqua" w:hAnsi="Book Antiqua" w:cs="Book Antiqua"/>
          <w:sz w:val="24"/>
          <w:szCs w:val="24"/>
        </w:rPr>
        <w:t>pada penelitian ini adalah teknik dokumentasi. Teknik dokumentasi adalah mencari data mengenai hal-hal atau variabel yang berupa catatan, transkip, buku, surat kabar, majalah, prasasti, dan sebagainya  (Arikunto, 2010).</w:t>
      </w:r>
    </w:p>
    <w:p w:rsidR="00BD0104" w:rsidRDefault="00C46FD1">
      <w:pPr>
        <w:tabs>
          <w:tab w:val="left" w:pos="851"/>
        </w:tabs>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Prosedur analisis data dalam penelitian kualitatif ini dilaksanakan sejak sebelum memasuki lapangan, selama di lapangan, dan setelah selesai di lapangan. Analisis data berlangsung secara bersama-sama dengan alur pengumpulan data. reduksi data (proses pemilihan, pemfokusan, penyederhanaan), penyajian data, </w:t>
      </w:r>
      <w:r>
        <w:rPr>
          <w:rFonts w:ascii="Book Antiqua" w:eastAsia="Book Antiqua" w:hAnsi="Book Antiqua" w:cs="Book Antiqua"/>
          <w:sz w:val="24"/>
          <w:szCs w:val="24"/>
        </w:rPr>
        <w:lastRenderedPageBreak/>
        <w:t>penarikan kesimpulan atau verifikasi.  (Sujarweni, 2014).</w:t>
      </w:r>
    </w:p>
    <w:p w:rsidR="00BD0104" w:rsidRDefault="00C46FD1">
      <w:pPr>
        <w:tabs>
          <w:tab w:val="left" w:pos="851"/>
        </w:tabs>
        <w:spacing w:after="0"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Dalam menentukan keabsahan data diperlukan teknik pemeriksaan. Pelaksanaan teknik pemeriksaan data ini berdasarkan pada beberapa kriteria tertentu, ada 4 (empat) kriteria yang digunakan, yaitu derajat keterpercayaan (</w:t>
      </w:r>
      <w:r>
        <w:rPr>
          <w:rFonts w:ascii="Book Antiqua" w:eastAsia="Book Antiqua" w:hAnsi="Book Antiqua" w:cs="Book Antiqua"/>
          <w:i/>
          <w:sz w:val="24"/>
          <w:szCs w:val="24"/>
        </w:rPr>
        <w:t>credibility</w:t>
      </w:r>
      <w:r>
        <w:rPr>
          <w:rFonts w:ascii="Book Antiqua" w:eastAsia="Book Antiqua" w:hAnsi="Book Antiqua" w:cs="Book Antiqua"/>
          <w:sz w:val="24"/>
          <w:szCs w:val="24"/>
        </w:rPr>
        <w:t>), keteralihan (</w:t>
      </w:r>
      <w:r>
        <w:rPr>
          <w:rFonts w:ascii="Book Antiqua" w:eastAsia="Book Antiqua" w:hAnsi="Book Antiqua" w:cs="Book Antiqua"/>
          <w:i/>
          <w:sz w:val="24"/>
          <w:szCs w:val="24"/>
        </w:rPr>
        <w:t>transferability</w:t>
      </w:r>
      <w:r>
        <w:rPr>
          <w:rFonts w:ascii="Book Antiqua" w:eastAsia="Book Antiqua" w:hAnsi="Book Antiqua" w:cs="Book Antiqua"/>
          <w:sz w:val="24"/>
          <w:szCs w:val="24"/>
        </w:rPr>
        <w:t>), kebergantungan (</w:t>
      </w:r>
      <w:r>
        <w:rPr>
          <w:rFonts w:ascii="Book Antiqua" w:eastAsia="Book Antiqua" w:hAnsi="Book Antiqua" w:cs="Book Antiqua"/>
          <w:i/>
          <w:sz w:val="24"/>
          <w:szCs w:val="24"/>
        </w:rPr>
        <w:t>dependability</w:t>
      </w:r>
      <w:r>
        <w:rPr>
          <w:rFonts w:ascii="Book Antiqua" w:eastAsia="Book Antiqua" w:hAnsi="Book Antiqua" w:cs="Book Antiqua"/>
          <w:sz w:val="24"/>
          <w:szCs w:val="24"/>
        </w:rPr>
        <w:t>), dan kepastian (</w:t>
      </w:r>
      <w:r>
        <w:rPr>
          <w:rFonts w:ascii="Book Antiqua" w:eastAsia="Book Antiqua" w:hAnsi="Book Antiqua" w:cs="Book Antiqua"/>
          <w:i/>
          <w:sz w:val="24"/>
          <w:szCs w:val="24"/>
        </w:rPr>
        <w:t>confirmability</w:t>
      </w:r>
      <w:r>
        <w:rPr>
          <w:rFonts w:ascii="Book Antiqua" w:eastAsia="Book Antiqua" w:hAnsi="Book Antiqua" w:cs="Book Antiqua"/>
          <w:sz w:val="24"/>
          <w:szCs w:val="24"/>
        </w:rPr>
        <w:t>),  (Moleong, 2014).</w:t>
      </w:r>
    </w:p>
    <w:p w:rsidR="00BD0104" w:rsidRDefault="00C46FD1">
      <w:pPr>
        <w:spacing w:after="0" w:line="360" w:lineRule="auto"/>
        <w:ind w:firstLine="284"/>
        <w:jc w:val="center"/>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rsidR="00BB3EFD" w:rsidRPr="00BB3EFD" w:rsidRDefault="00C46FD1" w:rsidP="00BB3EFD">
      <w:pPr>
        <w:spacing w:after="0" w:line="360" w:lineRule="auto"/>
        <w:ind w:firstLine="567"/>
        <w:jc w:val="both"/>
        <w:rPr>
          <w:rFonts w:ascii="Book Antiqua" w:eastAsia="Book Antiqua" w:hAnsi="Book Antiqua" w:cs="Times New Roman"/>
          <w:sz w:val="24"/>
          <w:szCs w:val="24"/>
          <w:rtl/>
        </w:rPr>
      </w:pPr>
      <w:r>
        <w:rPr>
          <w:rFonts w:ascii="Book Antiqua" w:eastAsia="Book Antiqua" w:hAnsi="Book Antiqua" w:cs="Book Antiqua"/>
          <w:sz w:val="24"/>
          <w:szCs w:val="24"/>
        </w:rPr>
        <w:t>Adapun hasil dan pembahasan dari proses penelitian ini adalah sebagai berikut :</w:t>
      </w:r>
    </w:p>
    <w:p w:rsidR="00BB3EFD" w:rsidRDefault="00C46FD1" w:rsidP="00BB3EFD">
      <w:pPr>
        <w:spacing w:after="0"/>
        <w:rPr>
          <w:rFonts w:ascii="Book Antiqua" w:eastAsia="Book Antiqua" w:hAnsi="Book Antiqua" w:cs="Book Antiqua"/>
          <w:b/>
          <w:sz w:val="24"/>
          <w:szCs w:val="24"/>
        </w:rPr>
      </w:pPr>
      <w:r>
        <w:rPr>
          <w:rFonts w:ascii="Book Antiqua" w:eastAsia="Book Antiqua" w:hAnsi="Book Antiqua" w:cs="Book Antiqua"/>
          <w:b/>
          <w:sz w:val="24"/>
          <w:szCs w:val="24"/>
        </w:rPr>
        <w:t>Hasil</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Dalam surat Al-Insan terdapat 10 kata yang terdapat </w:t>
      </w:r>
      <w:r>
        <w:rPr>
          <w:rFonts w:ascii="Book Antiqua" w:eastAsia="Book Antiqua" w:hAnsi="Book Antiqua" w:cs="Book Antiqua"/>
          <w:i/>
          <w:sz w:val="24"/>
          <w:szCs w:val="24"/>
        </w:rPr>
        <w:t>ikhtilaf i’rab</w:t>
      </w:r>
      <w:r>
        <w:rPr>
          <w:rFonts w:ascii="Book Antiqua" w:eastAsia="Book Antiqua" w:hAnsi="Book Antiqua" w:cs="Book Antiqua"/>
          <w:sz w:val="24"/>
          <w:szCs w:val="24"/>
        </w:rPr>
        <w:t>, yaitu:</w:t>
      </w:r>
    </w:p>
    <w:p w:rsidR="00BD0104" w:rsidRDefault="00C46FD1">
      <w:pPr>
        <w:numPr>
          <w:ilvl w:val="0"/>
          <w:numId w:val="2"/>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00907E72">
        <w:rPr>
          <w:rFonts w:ascii="Sakkal Majalla" w:eastAsia="Book Antiqua" w:hAnsi="Sakkal Majalla" w:cs="Sakkal Majalla" w:hint="cs"/>
          <w:color w:val="000000"/>
          <w:sz w:val="32"/>
          <w:szCs w:val="32"/>
          <w:rtl/>
        </w:rPr>
        <w:t>أ</w:t>
      </w:r>
      <w:r w:rsidRPr="00907E72">
        <w:rPr>
          <w:rFonts w:ascii="Sakkal Majalla" w:eastAsia="Book Antiqua" w:hAnsi="Sakkal Majalla" w:cs="Sakkal Majalla"/>
          <w:color w:val="000000"/>
          <w:sz w:val="32"/>
          <w:szCs w:val="32"/>
          <w:rtl/>
        </w:rPr>
        <w:t>مشاج</w:t>
      </w:r>
      <w:r>
        <w:rPr>
          <w:rFonts w:ascii="Book Antiqua" w:eastAsia="Book Antiqua" w:hAnsi="Book Antiqua" w:cs="Book Antiqua"/>
          <w:color w:val="000000"/>
          <w:sz w:val="24"/>
          <w:szCs w:val="24"/>
        </w:rPr>
        <w:t xml:space="preserve"> pada ayat 2</w:t>
      </w:r>
    </w:p>
    <w:p w:rsidR="00BD0104" w:rsidRPr="00907E72" w:rsidRDefault="00C46FD1" w:rsidP="00FF4873">
      <w:pPr>
        <w:pBdr>
          <w:top w:val="nil"/>
          <w:left w:val="nil"/>
          <w:bottom w:val="nil"/>
          <w:right w:val="nil"/>
          <w:between w:val="nil"/>
        </w:pBdr>
        <w:bidi/>
        <w:spacing w:line="360" w:lineRule="auto"/>
        <w:ind w:left="27" w:hanging="29"/>
        <w:jc w:val="both"/>
        <w:rPr>
          <w:rFonts w:ascii="Sakkal Majalla" w:eastAsia="Book Antiqua" w:hAnsi="Sakkal Majalla" w:cs="Sakkal Majalla"/>
          <w:color w:val="000000"/>
          <w:sz w:val="32"/>
          <w:szCs w:val="32"/>
        </w:rPr>
      </w:pPr>
      <w:r w:rsidRPr="00907E72">
        <w:rPr>
          <w:rFonts w:ascii="Sakkal Majalla" w:eastAsia="Book Antiqua" w:hAnsi="Sakkal Majalla" w:cs="Sakkal Majalla"/>
          <w:color w:val="000000"/>
          <w:sz w:val="32"/>
          <w:szCs w:val="32"/>
          <w:rtl/>
        </w:rPr>
        <w:t xml:space="preserve">إِنَّا خَلَقْنَا الْإِنْسانَ مِنْ نُطْفَةٍ </w:t>
      </w:r>
      <w:r w:rsidRPr="00907E72">
        <w:rPr>
          <w:rFonts w:ascii="Sakkal Majalla" w:eastAsia="Book Antiqua" w:hAnsi="Sakkal Majalla" w:cs="Sakkal Majalla"/>
          <w:color w:val="000000"/>
          <w:sz w:val="32"/>
          <w:szCs w:val="32"/>
          <w:u w:val="single"/>
          <w:rtl/>
        </w:rPr>
        <w:t xml:space="preserve">أَمْشاجٍ </w:t>
      </w:r>
      <w:r w:rsidRPr="00907E72">
        <w:rPr>
          <w:rFonts w:ascii="Sakkal Majalla" w:eastAsia="Book Antiqua" w:hAnsi="Sakkal Majalla" w:cs="Sakkal Majalla"/>
          <w:color w:val="000000"/>
          <w:sz w:val="32"/>
          <w:szCs w:val="32"/>
          <w:rtl/>
        </w:rPr>
        <w:t>نَبْتَلِيهِ فَجَعَلْناهُ سَمِيعاً بَصِيراً (ألإنسان :2)</w:t>
      </w:r>
    </w:p>
    <w:p w:rsidR="00BD0104" w:rsidRDefault="00C46FD1">
      <w:pPr>
        <w:spacing w:line="36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Artinya :”Sesungguhnya Kami telah menciptakan manusia dari setetes mani yang bercampur yang Kami hendak mengujinya (dengan perintah dan larangan), karena itu Kami jadikan dia mendengar dan melihat”.</w:t>
      </w:r>
    </w:p>
    <w:p w:rsidR="00BD0104" w:rsidRDefault="00C46FD1">
      <w:pPr>
        <w:numPr>
          <w:ilvl w:val="0"/>
          <w:numId w:val="2"/>
        </w:numPr>
        <w:pBdr>
          <w:top w:val="nil"/>
          <w:left w:val="nil"/>
          <w:bottom w:val="nil"/>
          <w:right w:val="nil"/>
          <w:between w:val="nil"/>
        </w:pBdr>
        <w:spacing w:after="0" w:line="360" w:lineRule="auto"/>
        <w:ind w:left="284" w:hanging="284"/>
        <w:jc w:val="both"/>
        <w:rPr>
          <w:rFonts w:ascii="Book Antiqua" w:eastAsia="Book Antiqua" w:hAnsi="Book Antiqua" w:cs="Book Antiqua"/>
          <w:i/>
          <w:color w:val="000000"/>
          <w:sz w:val="24"/>
          <w:szCs w:val="24"/>
        </w:rPr>
      </w:pPr>
      <w:r>
        <w:rPr>
          <w:rFonts w:ascii="Book Antiqua" w:eastAsia="Book Antiqua" w:hAnsi="Book Antiqua" w:cs="Book Antiqua"/>
          <w:color w:val="000000"/>
          <w:sz w:val="24"/>
          <w:szCs w:val="24"/>
        </w:rPr>
        <w:t xml:space="preserve">Kata </w:t>
      </w:r>
      <w:r w:rsidRPr="00907E72">
        <w:rPr>
          <w:rFonts w:ascii="Sakkal Majalla" w:eastAsia="Book Antiqua" w:hAnsi="Sakkal Majalla" w:cs="Sakkal Majalla"/>
          <w:color w:val="000000"/>
          <w:sz w:val="32"/>
          <w:szCs w:val="32"/>
          <w:rtl/>
        </w:rPr>
        <w:t>عينا</w:t>
      </w:r>
      <w:r>
        <w:rPr>
          <w:rFonts w:ascii="Book Antiqua" w:eastAsia="Book Antiqua" w:hAnsi="Book Antiqua" w:cs="Book Antiqua"/>
          <w:color w:val="000000"/>
          <w:sz w:val="24"/>
          <w:szCs w:val="24"/>
        </w:rPr>
        <w:t xml:space="preserve"> pada ayat 6</w:t>
      </w:r>
    </w:p>
    <w:p w:rsidR="00BD0104" w:rsidRPr="00F5264E" w:rsidRDefault="00C46FD1" w:rsidP="00FF4873">
      <w:pPr>
        <w:pBdr>
          <w:top w:val="nil"/>
          <w:left w:val="nil"/>
          <w:bottom w:val="nil"/>
          <w:right w:val="nil"/>
          <w:between w:val="nil"/>
        </w:pBdr>
        <w:bidi/>
        <w:spacing w:after="0" w:line="360" w:lineRule="auto"/>
        <w:ind w:left="27" w:hanging="29"/>
        <w:jc w:val="both"/>
        <w:rPr>
          <w:rFonts w:ascii="Sakkal Majalla" w:eastAsia="Book Antiqua" w:hAnsi="Sakkal Majalla" w:cs="Sakkal Majalla"/>
          <w:color w:val="000000"/>
          <w:sz w:val="32"/>
          <w:szCs w:val="32"/>
        </w:rPr>
      </w:pPr>
      <w:r w:rsidRPr="00F5264E">
        <w:rPr>
          <w:rFonts w:ascii="Sakkal Majalla" w:eastAsia="Book Antiqua" w:hAnsi="Sakkal Majalla" w:cs="Sakkal Majalla"/>
          <w:color w:val="000000"/>
          <w:sz w:val="32"/>
          <w:szCs w:val="32"/>
          <w:u w:val="single"/>
          <w:rtl/>
        </w:rPr>
        <w:t>عَيْناً ي</w:t>
      </w:r>
      <w:r w:rsidRPr="00F5264E">
        <w:rPr>
          <w:rFonts w:ascii="Sakkal Majalla" w:eastAsia="Book Antiqua" w:hAnsi="Sakkal Majalla" w:cs="Sakkal Majalla"/>
          <w:color w:val="000000"/>
          <w:sz w:val="32"/>
          <w:szCs w:val="32"/>
          <w:rtl/>
        </w:rPr>
        <w:t>َشْرَبُ بِها عِبادُ اللَّهِ يُفَج</w:t>
      </w:r>
      <w:r w:rsidR="00F5264E">
        <w:rPr>
          <w:rFonts w:ascii="Sakkal Majalla" w:eastAsia="Book Antiqua" w:hAnsi="Sakkal Majalla" w:cs="Sakkal Majalla"/>
          <w:color w:val="000000"/>
          <w:sz w:val="32"/>
          <w:szCs w:val="32"/>
          <w:rtl/>
        </w:rPr>
        <w:t>ِّرُونَها تَفْجِيراً (</w:t>
      </w:r>
      <w:r w:rsidR="00F5264E">
        <w:rPr>
          <w:rFonts w:ascii="Sakkal Majalla" w:eastAsia="Book Antiqua" w:hAnsi="Sakkal Majalla" w:cs="Sakkal Majalla" w:hint="cs"/>
          <w:color w:val="000000"/>
          <w:sz w:val="32"/>
          <w:szCs w:val="32"/>
          <w:rtl/>
        </w:rPr>
        <w:t>ا</w:t>
      </w:r>
      <w:r w:rsidRPr="00F5264E">
        <w:rPr>
          <w:rFonts w:ascii="Sakkal Majalla" w:eastAsia="Book Antiqua" w:hAnsi="Sakkal Majalla" w:cs="Sakkal Majalla"/>
          <w:color w:val="000000"/>
          <w:sz w:val="32"/>
          <w:szCs w:val="32"/>
          <w:rtl/>
        </w:rPr>
        <w:t>لإنسان : 6)</w:t>
      </w:r>
    </w:p>
    <w:p w:rsidR="00BD0104" w:rsidRDefault="00C46FD1">
      <w:pPr>
        <w:spacing w:line="36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Artinya :”Yaitu mata air (dalam surga) yang daripadanya hamba-hamba Allah minum, yang mereka dapat mengalirkannya dengan sebaik-baiknya”.</w:t>
      </w:r>
    </w:p>
    <w:p w:rsidR="00BD0104" w:rsidRDefault="00C46FD1">
      <w:pPr>
        <w:numPr>
          <w:ilvl w:val="0"/>
          <w:numId w:val="2"/>
        </w:numPr>
        <w:pBdr>
          <w:top w:val="nil"/>
          <w:left w:val="nil"/>
          <w:bottom w:val="nil"/>
          <w:right w:val="nil"/>
          <w:between w:val="nil"/>
        </w:pBdr>
        <w:spacing w:after="0"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F5264E">
        <w:rPr>
          <w:rFonts w:ascii="Sakkal Majalla" w:eastAsia="Book Antiqua" w:hAnsi="Sakkal Majalla" w:cs="Sakkal Majalla"/>
          <w:color w:val="000000"/>
          <w:sz w:val="32"/>
          <w:szCs w:val="32"/>
          <w:rtl/>
        </w:rPr>
        <w:t>متكئين</w:t>
      </w:r>
      <w:r>
        <w:rPr>
          <w:rFonts w:ascii="Book Antiqua" w:eastAsia="Book Antiqua" w:hAnsi="Book Antiqua" w:cs="Book Antiqua"/>
          <w:color w:val="000000"/>
          <w:sz w:val="24"/>
          <w:szCs w:val="24"/>
        </w:rPr>
        <w:t xml:space="preserve"> pada ayat 13</w:t>
      </w:r>
    </w:p>
    <w:p w:rsidR="00BD0104" w:rsidRPr="002B0552" w:rsidRDefault="00C46FD1" w:rsidP="00FF4873">
      <w:pPr>
        <w:pBdr>
          <w:top w:val="nil"/>
          <w:left w:val="nil"/>
          <w:bottom w:val="nil"/>
          <w:right w:val="nil"/>
          <w:between w:val="nil"/>
        </w:pBdr>
        <w:bidi/>
        <w:spacing w:after="0" w:line="360" w:lineRule="auto"/>
        <w:ind w:left="27" w:hanging="29"/>
        <w:jc w:val="both"/>
        <w:rPr>
          <w:rFonts w:ascii="Sakkal Majalla" w:eastAsia="Book Antiqua" w:hAnsi="Sakkal Majalla" w:cs="Sakkal Majalla"/>
          <w:color w:val="000000"/>
          <w:sz w:val="32"/>
          <w:szCs w:val="32"/>
        </w:rPr>
      </w:pPr>
      <w:r w:rsidRPr="002B0552">
        <w:rPr>
          <w:rFonts w:ascii="Sakkal Majalla" w:eastAsia="Book Antiqua" w:hAnsi="Sakkal Majalla" w:cs="Sakkal Majalla"/>
          <w:color w:val="000000"/>
          <w:sz w:val="32"/>
          <w:szCs w:val="32"/>
          <w:u w:val="single"/>
          <w:rtl/>
        </w:rPr>
        <w:t>متَّكِئِينَ</w:t>
      </w:r>
      <w:r w:rsidRPr="002B0552">
        <w:rPr>
          <w:rFonts w:ascii="Sakkal Majalla" w:eastAsia="Book Antiqua" w:hAnsi="Sakkal Majalla" w:cs="Sakkal Majalla"/>
          <w:color w:val="000000"/>
          <w:sz w:val="32"/>
          <w:szCs w:val="32"/>
          <w:rtl/>
        </w:rPr>
        <w:t xml:space="preserve"> فِيهَا عَلَى الْأَرَائِكِ لَا يَرَوْنَ فِيهَا شَمْسًا وَلَا زَمْهَرِيرًا (الإنسان : 13 )</w:t>
      </w:r>
    </w:p>
    <w:p w:rsidR="00BD0104" w:rsidRDefault="00C46FD1">
      <w:pPr>
        <w:spacing w:after="0" w:line="36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Artinya :”Di Dalamnya mereka duduk bertelekan diatas dipan, mereka tidak merasakan di dalamnya (teriknya) matahari dan tidak pula dingin yang bersangatan”.</w:t>
      </w:r>
    </w:p>
    <w:p w:rsidR="00BD0104" w:rsidRDefault="00C46FD1">
      <w:pPr>
        <w:numPr>
          <w:ilvl w:val="0"/>
          <w:numId w:val="2"/>
        </w:numPr>
        <w:pBdr>
          <w:top w:val="nil"/>
          <w:left w:val="nil"/>
          <w:bottom w:val="nil"/>
          <w:right w:val="nil"/>
          <w:between w:val="nil"/>
        </w:pBdr>
        <w:spacing w:after="0"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2B0552">
        <w:rPr>
          <w:rFonts w:ascii="Sakkal Majalla" w:eastAsia="Book Antiqua" w:hAnsi="Sakkal Majalla" w:cs="Sakkal Majalla"/>
          <w:color w:val="000000"/>
          <w:sz w:val="32"/>
          <w:szCs w:val="32"/>
          <w:rtl/>
        </w:rPr>
        <w:t>لا</w:t>
      </w:r>
      <w:r>
        <w:rPr>
          <w:rFonts w:ascii="Book Antiqua" w:eastAsia="Book Antiqua" w:hAnsi="Book Antiqua" w:cs="Times New Roman"/>
          <w:color w:val="000000"/>
          <w:sz w:val="32"/>
          <w:szCs w:val="32"/>
          <w:rtl/>
        </w:rPr>
        <w:t xml:space="preserve"> </w:t>
      </w:r>
      <w:r w:rsidRPr="002B0552">
        <w:rPr>
          <w:rFonts w:ascii="Sakkal Majalla" w:eastAsia="Book Antiqua" w:hAnsi="Sakkal Majalla" w:cs="Sakkal Majalla"/>
          <w:color w:val="000000"/>
          <w:sz w:val="32"/>
          <w:szCs w:val="32"/>
          <w:rtl/>
        </w:rPr>
        <w:t>يرون</w:t>
      </w:r>
      <w:r>
        <w:rPr>
          <w:rFonts w:ascii="Book Antiqua" w:eastAsia="Book Antiqua" w:hAnsi="Book Antiqua" w:cs="Book Antiqua"/>
          <w:color w:val="000000"/>
          <w:sz w:val="24"/>
          <w:szCs w:val="24"/>
        </w:rPr>
        <w:t xml:space="preserve"> pada ayat 13</w:t>
      </w:r>
    </w:p>
    <w:p w:rsidR="00BD0104" w:rsidRPr="00907E72" w:rsidRDefault="00C46FD1" w:rsidP="00FF4873">
      <w:pPr>
        <w:pBdr>
          <w:top w:val="nil"/>
          <w:left w:val="nil"/>
          <w:bottom w:val="nil"/>
          <w:right w:val="nil"/>
          <w:between w:val="nil"/>
        </w:pBdr>
        <w:bidi/>
        <w:spacing w:after="0" w:line="360" w:lineRule="auto"/>
        <w:ind w:left="27" w:hanging="29"/>
        <w:jc w:val="both"/>
        <w:rPr>
          <w:rFonts w:ascii="Sakkal Majalla" w:eastAsia="Book Antiqua" w:hAnsi="Sakkal Majalla" w:cs="Sakkal Majalla"/>
          <w:color w:val="000000"/>
          <w:sz w:val="32"/>
          <w:szCs w:val="32"/>
        </w:rPr>
      </w:pPr>
      <w:r w:rsidRPr="00907E72">
        <w:rPr>
          <w:rFonts w:ascii="Sakkal Majalla" w:eastAsia="Book Antiqua" w:hAnsi="Sakkal Majalla" w:cs="Sakkal Majalla"/>
          <w:color w:val="000000"/>
          <w:sz w:val="32"/>
          <w:szCs w:val="32"/>
          <w:rtl/>
        </w:rPr>
        <w:t xml:space="preserve">متَّكِئِينَ فِيهَا عَلَى الْأَرَائِكِ </w:t>
      </w:r>
      <w:r w:rsidRPr="00907E72">
        <w:rPr>
          <w:rFonts w:ascii="Sakkal Majalla" w:eastAsia="Book Antiqua" w:hAnsi="Sakkal Majalla" w:cs="Sakkal Majalla"/>
          <w:color w:val="000000"/>
          <w:sz w:val="32"/>
          <w:szCs w:val="32"/>
          <w:u w:val="single"/>
          <w:rtl/>
        </w:rPr>
        <w:t>لَا يَرَوْنَ</w:t>
      </w:r>
      <w:r w:rsidRPr="00907E72">
        <w:rPr>
          <w:rFonts w:ascii="Sakkal Majalla" w:eastAsia="Book Antiqua" w:hAnsi="Sakkal Majalla" w:cs="Sakkal Majalla"/>
          <w:color w:val="000000"/>
          <w:sz w:val="32"/>
          <w:szCs w:val="32"/>
          <w:rtl/>
        </w:rPr>
        <w:t xml:space="preserve"> فِيهَا شَمْسًا وَلَا زَمْهَرِيرًا (الإنسان : 13 )</w:t>
      </w:r>
    </w:p>
    <w:p w:rsidR="00BD0104" w:rsidRDefault="00C46FD1">
      <w:pPr>
        <w:spacing w:after="0" w:line="36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Artinya :”Di Dalamnya mereka duduk bertelekan diatas dipan, mereka tidak merasakan di dalamnya (teriknya) matahari dan tidak pula dingin yang bersangatan”.</w:t>
      </w:r>
    </w:p>
    <w:p w:rsidR="00BD0104" w:rsidRDefault="00C46FD1">
      <w:pPr>
        <w:numPr>
          <w:ilvl w:val="0"/>
          <w:numId w:val="2"/>
        </w:numPr>
        <w:pBdr>
          <w:top w:val="nil"/>
          <w:left w:val="nil"/>
          <w:bottom w:val="nil"/>
          <w:right w:val="nil"/>
          <w:between w:val="nil"/>
        </w:pBdr>
        <w:spacing w:after="0"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907E72">
        <w:rPr>
          <w:rFonts w:ascii="Sakkal Majalla" w:eastAsia="Book Antiqua" w:hAnsi="Sakkal Majalla" w:cs="Sakkal Majalla"/>
          <w:color w:val="000000"/>
          <w:sz w:val="32"/>
          <w:szCs w:val="32"/>
          <w:rtl/>
        </w:rPr>
        <w:t>ودانية</w:t>
      </w:r>
      <w:r>
        <w:rPr>
          <w:rFonts w:ascii="Book Antiqua" w:eastAsia="Book Antiqua" w:hAnsi="Book Antiqua" w:cs="Book Antiqua"/>
          <w:color w:val="000000"/>
          <w:sz w:val="24"/>
          <w:szCs w:val="24"/>
        </w:rPr>
        <w:t xml:space="preserve"> pada ayat 14</w:t>
      </w:r>
    </w:p>
    <w:p w:rsidR="00BD0104" w:rsidRPr="00907E72" w:rsidRDefault="00C46FD1" w:rsidP="00FF4873">
      <w:pPr>
        <w:pBdr>
          <w:top w:val="nil"/>
          <w:left w:val="nil"/>
          <w:bottom w:val="nil"/>
          <w:right w:val="nil"/>
          <w:between w:val="nil"/>
        </w:pBdr>
        <w:bidi/>
        <w:spacing w:line="360" w:lineRule="auto"/>
        <w:ind w:left="-2"/>
        <w:jc w:val="both"/>
        <w:rPr>
          <w:rFonts w:ascii="Sakkal Majalla" w:eastAsia="Book Antiqua" w:hAnsi="Sakkal Majalla" w:cs="Sakkal Majalla"/>
          <w:color w:val="000000"/>
          <w:sz w:val="32"/>
          <w:szCs w:val="32"/>
        </w:rPr>
      </w:pPr>
      <w:r w:rsidRPr="00907E72">
        <w:rPr>
          <w:rFonts w:ascii="Sakkal Majalla" w:eastAsia="Book Antiqua" w:hAnsi="Sakkal Majalla" w:cs="Sakkal Majalla"/>
          <w:color w:val="000000"/>
          <w:sz w:val="32"/>
          <w:szCs w:val="32"/>
          <w:u w:val="single"/>
          <w:rtl/>
        </w:rPr>
        <w:lastRenderedPageBreak/>
        <w:t xml:space="preserve">وَدَانِيَةً </w:t>
      </w:r>
      <w:r w:rsidRPr="00907E72">
        <w:rPr>
          <w:rFonts w:ascii="Sakkal Majalla" w:eastAsia="Book Antiqua" w:hAnsi="Sakkal Majalla" w:cs="Sakkal Majalla"/>
          <w:color w:val="000000"/>
          <w:sz w:val="32"/>
          <w:szCs w:val="32"/>
          <w:rtl/>
        </w:rPr>
        <w:t>عَلَيْهِمْ ظِلَالُهَا وَذُلِّلَتْ قُطُوفُهَا تَذْلِيلًا (الإنسان : 14)</w:t>
      </w:r>
    </w:p>
    <w:p w:rsidR="00BD0104" w:rsidRDefault="00C46FD1">
      <w:pPr>
        <w:spacing w:line="36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Artinya :”Dan naungan (pohon-pohonsurga itu) dekat di atas mereka dan buahnya dimudahkan memetiknya semudah-mudahnya”.</w:t>
      </w:r>
    </w:p>
    <w:p w:rsidR="00BD0104" w:rsidRDefault="00C46FD1">
      <w:pPr>
        <w:numPr>
          <w:ilvl w:val="0"/>
          <w:numId w:val="2"/>
        </w:numPr>
        <w:pBdr>
          <w:top w:val="nil"/>
          <w:left w:val="nil"/>
          <w:bottom w:val="nil"/>
          <w:right w:val="nil"/>
          <w:between w:val="nil"/>
        </w:pBdr>
        <w:spacing w:after="0"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F5264E">
        <w:rPr>
          <w:rFonts w:ascii="Sakkal Majalla" w:eastAsia="Book Antiqua" w:hAnsi="Sakkal Majalla" w:cs="Sakkal Majalla"/>
          <w:color w:val="000000"/>
          <w:sz w:val="32"/>
          <w:szCs w:val="32"/>
          <w:rtl/>
        </w:rPr>
        <w:t>وذللت</w:t>
      </w:r>
      <w:r>
        <w:rPr>
          <w:rFonts w:ascii="Book Antiqua" w:eastAsia="Book Antiqua" w:hAnsi="Book Antiqua" w:cs="Book Antiqua"/>
          <w:color w:val="000000"/>
          <w:sz w:val="24"/>
          <w:szCs w:val="24"/>
        </w:rPr>
        <w:t xml:space="preserve"> pada ayat 14</w:t>
      </w:r>
    </w:p>
    <w:p w:rsidR="00BD0104" w:rsidRPr="00F5264E" w:rsidRDefault="00C46FD1" w:rsidP="00FF4873">
      <w:pPr>
        <w:pBdr>
          <w:top w:val="nil"/>
          <w:left w:val="nil"/>
          <w:bottom w:val="nil"/>
          <w:right w:val="nil"/>
          <w:between w:val="nil"/>
        </w:pBdr>
        <w:bidi/>
        <w:spacing w:line="360" w:lineRule="auto"/>
        <w:ind w:left="27" w:hanging="29"/>
        <w:jc w:val="both"/>
        <w:rPr>
          <w:rFonts w:ascii="Sakkal Majalla" w:eastAsia="Book Antiqua" w:hAnsi="Sakkal Majalla" w:cs="Sakkal Majalla"/>
          <w:color w:val="000000"/>
          <w:sz w:val="32"/>
          <w:szCs w:val="32"/>
        </w:rPr>
      </w:pPr>
      <w:r w:rsidRPr="00F5264E">
        <w:rPr>
          <w:rFonts w:ascii="Sakkal Majalla" w:eastAsia="Book Antiqua" w:hAnsi="Sakkal Majalla" w:cs="Sakkal Majalla"/>
          <w:color w:val="000000"/>
          <w:sz w:val="32"/>
          <w:szCs w:val="32"/>
          <w:rtl/>
        </w:rPr>
        <w:t>وَدَانِيَةً عَلَيْهِمْ ظِلَالُهَا و</w:t>
      </w:r>
      <w:r w:rsidRPr="00F5264E">
        <w:rPr>
          <w:rFonts w:ascii="Sakkal Majalla" w:eastAsia="Book Antiqua" w:hAnsi="Sakkal Majalla" w:cs="Sakkal Majalla"/>
          <w:color w:val="000000"/>
          <w:sz w:val="32"/>
          <w:szCs w:val="32"/>
          <w:u w:val="single"/>
          <w:rtl/>
        </w:rPr>
        <w:t xml:space="preserve">َذُلِّلَتْ </w:t>
      </w:r>
      <w:r w:rsidRPr="00F5264E">
        <w:rPr>
          <w:rFonts w:ascii="Sakkal Majalla" w:eastAsia="Book Antiqua" w:hAnsi="Sakkal Majalla" w:cs="Sakkal Majalla"/>
          <w:color w:val="000000"/>
          <w:sz w:val="32"/>
          <w:szCs w:val="32"/>
          <w:rtl/>
        </w:rPr>
        <w:t>قُطُوفُهَا تَذْلِيلًا (الإنسان : 14)</w:t>
      </w:r>
    </w:p>
    <w:p w:rsidR="00BD0104" w:rsidRDefault="00C46FD1">
      <w:pPr>
        <w:spacing w:line="36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Artinya :”Dan naungan (pohon-pohonsurga itu) dekat diatas mereka dan buahnya dimudahkan memetiknya semudah-mudahnya”.</w:t>
      </w:r>
    </w:p>
    <w:p w:rsidR="00BD0104" w:rsidRDefault="00C46FD1">
      <w:pPr>
        <w:numPr>
          <w:ilvl w:val="0"/>
          <w:numId w:val="2"/>
        </w:numPr>
        <w:pBdr>
          <w:top w:val="nil"/>
          <w:left w:val="nil"/>
          <w:bottom w:val="nil"/>
          <w:right w:val="nil"/>
          <w:between w:val="nil"/>
        </w:pBdr>
        <w:spacing w:after="0"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F5264E">
        <w:rPr>
          <w:rFonts w:ascii="Sakkal Majalla" w:eastAsia="Book Antiqua" w:hAnsi="Sakkal Majalla" w:cs="Sakkal Majalla"/>
          <w:color w:val="000000"/>
          <w:sz w:val="32"/>
          <w:szCs w:val="32"/>
          <w:rtl/>
        </w:rPr>
        <w:t>قواريرا</w:t>
      </w:r>
      <w:r>
        <w:rPr>
          <w:rFonts w:ascii="Book Antiqua" w:eastAsia="Book Antiqua" w:hAnsi="Book Antiqua" w:cs="Book Antiqua"/>
          <w:color w:val="000000"/>
          <w:sz w:val="24"/>
          <w:szCs w:val="24"/>
        </w:rPr>
        <w:t xml:space="preserve"> pada ayat 15</w:t>
      </w:r>
    </w:p>
    <w:p w:rsidR="00BD0104" w:rsidRPr="006727BE" w:rsidRDefault="00C46FD1" w:rsidP="00FF4873">
      <w:pPr>
        <w:pBdr>
          <w:top w:val="nil"/>
          <w:left w:val="nil"/>
          <w:bottom w:val="nil"/>
          <w:right w:val="nil"/>
          <w:between w:val="nil"/>
        </w:pBdr>
        <w:bidi/>
        <w:spacing w:line="360" w:lineRule="auto"/>
        <w:ind w:left="27" w:hanging="29"/>
        <w:jc w:val="both"/>
        <w:rPr>
          <w:rFonts w:ascii="Sakkal Majalla" w:eastAsia="Book Antiqua" w:hAnsi="Sakkal Majalla" w:cs="Sakkal Majalla"/>
          <w:i/>
          <w:color w:val="000000"/>
          <w:sz w:val="32"/>
          <w:szCs w:val="32"/>
        </w:rPr>
      </w:pPr>
      <w:r w:rsidRPr="006727BE">
        <w:rPr>
          <w:rFonts w:ascii="Sakkal Majalla" w:eastAsia="Book Antiqua" w:hAnsi="Sakkal Majalla" w:cs="Sakkal Majalla"/>
          <w:color w:val="000000"/>
          <w:sz w:val="32"/>
          <w:szCs w:val="32"/>
          <w:rtl/>
        </w:rPr>
        <w:t xml:space="preserve">وَيُطَافُ عَلَيْهِمْ بِآنِيَةٍ مِنْ فِضَّةٍ وَأَكْوَابٍ كَانَتْ </w:t>
      </w:r>
      <w:r w:rsidRPr="006727BE">
        <w:rPr>
          <w:rFonts w:ascii="Sakkal Majalla" w:eastAsia="Book Antiqua" w:hAnsi="Sakkal Majalla" w:cs="Sakkal Majalla"/>
          <w:color w:val="000000"/>
          <w:sz w:val="32"/>
          <w:szCs w:val="32"/>
          <w:u w:val="single"/>
          <w:rtl/>
        </w:rPr>
        <w:t>قَوَارِيرَا</w:t>
      </w:r>
      <w:r w:rsidRPr="006727BE">
        <w:rPr>
          <w:rFonts w:ascii="Sakkal Majalla" w:eastAsia="Book Antiqua" w:hAnsi="Sakkal Majalla" w:cs="Sakkal Majalla"/>
          <w:color w:val="000000"/>
          <w:sz w:val="32"/>
          <w:szCs w:val="32"/>
          <w:rtl/>
        </w:rPr>
        <w:t xml:space="preserve"> (الإنسان : 15)</w:t>
      </w:r>
    </w:p>
    <w:p w:rsidR="00BD0104" w:rsidRDefault="00C46FD1">
      <w:pPr>
        <w:spacing w:line="36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Artinya : “Dan diedarkan kepada mereka bejana-bejana dari perak dan piala-piala yang bening laksana kaca”.</w:t>
      </w:r>
    </w:p>
    <w:p w:rsidR="00BD0104" w:rsidRDefault="00C46FD1">
      <w:pPr>
        <w:numPr>
          <w:ilvl w:val="0"/>
          <w:numId w:val="2"/>
        </w:numPr>
        <w:pBdr>
          <w:top w:val="nil"/>
          <w:left w:val="nil"/>
          <w:bottom w:val="nil"/>
          <w:right w:val="nil"/>
          <w:between w:val="nil"/>
        </w:pBdr>
        <w:spacing w:after="0"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F5264E">
        <w:rPr>
          <w:rFonts w:ascii="Sakkal Majalla" w:eastAsia="Book Antiqua" w:hAnsi="Sakkal Majalla" w:cs="Sakkal Majalla"/>
          <w:color w:val="000000"/>
          <w:sz w:val="32"/>
          <w:szCs w:val="32"/>
          <w:rtl/>
        </w:rPr>
        <w:t>قدروها</w:t>
      </w:r>
      <w:r>
        <w:rPr>
          <w:rFonts w:ascii="Book Antiqua" w:eastAsia="Book Antiqua" w:hAnsi="Book Antiqua" w:cs="Book Antiqua"/>
          <w:color w:val="000000"/>
          <w:sz w:val="24"/>
          <w:szCs w:val="24"/>
        </w:rPr>
        <w:t xml:space="preserve"> pada ayat 16</w:t>
      </w:r>
    </w:p>
    <w:p w:rsidR="00BD0104" w:rsidRPr="006727BE" w:rsidRDefault="00C46FD1" w:rsidP="00FF4873">
      <w:pPr>
        <w:pBdr>
          <w:top w:val="nil"/>
          <w:left w:val="nil"/>
          <w:bottom w:val="nil"/>
          <w:right w:val="nil"/>
          <w:between w:val="nil"/>
        </w:pBdr>
        <w:bidi/>
        <w:spacing w:line="360" w:lineRule="auto"/>
        <w:ind w:left="27" w:hanging="29"/>
        <w:jc w:val="both"/>
        <w:rPr>
          <w:rFonts w:ascii="Sakkal Majalla" w:eastAsia="Book Antiqua" w:hAnsi="Sakkal Majalla" w:cs="Sakkal Majalla"/>
          <w:color w:val="000000"/>
          <w:sz w:val="32"/>
          <w:szCs w:val="32"/>
        </w:rPr>
      </w:pPr>
      <w:r w:rsidRPr="006727BE">
        <w:rPr>
          <w:rFonts w:ascii="Sakkal Majalla" w:eastAsia="Book Antiqua" w:hAnsi="Sakkal Majalla" w:cs="Sakkal Majalla"/>
          <w:color w:val="000000"/>
          <w:sz w:val="32"/>
          <w:szCs w:val="32"/>
          <w:rtl/>
        </w:rPr>
        <w:t xml:space="preserve">قَوَارِيرَ مِنْ فِضَّةٍ </w:t>
      </w:r>
      <w:r w:rsidRPr="006727BE">
        <w:rPr>
          <w:rFonts w:ascii="Sakkal Majalla" w:eastAsia="Book Antiqua" w:hAnsi="Sakkal Majalla" w:cs="Sakkal Majalla"/>
          <w:color w:val="000000"/>
          <w:sz w:val="32"/>
          <w:szCs w:val="32"/>
          <w:u w:val="single"/>
          <w:rtl/>
        </w:rPr>
        <w:t>قَدَّرُوهَا</w:t>
      </w:r>
      <w:r w:rsidRPr="006727BE">
        <w:rPr>
          <w:rFonts w:ascii="Sakkal Majalla" w:eastAsia="Book Antiqua" w:hAnsi="Sakkal Majalla" w:cs="Sakkal Majalla"/>
          <w:color w:val="000000"/>
          <w:sz w:val="32"/>
          <w:szCs w:val="32"/>
          <w:rtl/>
        </w:rPr>
        <w:t xml:space="preserve"> تَقْدِيرًا (الإنسان : 16)</w:t>
      </w:r>
    </w:p>
    <w:p w:rsidR="00BD0104" w:rsidRDefault="00C46FD1">
      <w:pPr>
        <w:spacing w:line="360" w:lineRule="auto"/>
        <w:jc w:val="both"/>
        <w:rPr>
          <w:rFonts w:ascii="Book Antiqua" w:eastAsia="Book Antiqua" w:hAnsi="Book Antiqua" w:cs="Book Antiqua"/>
          <w:i/>
          <w:sz w:val="24"/>
          <w:szCs w:val="24"/>
        </w:rPr>
      </w:pPr>
      <w:r>
        <w:rPr>
          <w:rFonts w:ascii="Book Antiqua" w:eastAsia="Book Antiqua" w:hAnsi="Book Antiqua" w:cs="Book Antiqua"/>
          <w:i/>
          <w:color w:val="000000"/>
          <w:sz w:val="24"/>
          <w:szCs w:val="24"/>
        </w:rPr>
        <w:t xml:space="preserve"> Artinya :”(yaitu) kaca-kaca (yang terbuat) dari perak yang telah diukur mereka dengan sebaik-baiknya”.</w:t>
      </w:r>
    </w:p>
    <w:p w:rsidR="00BD0104" w:rsidRDefault="00C46FD1">
      <w:pPr>
        <w:numPr>
          <w:ilvl w:val="0"/>
          <w:numId w:val="2"/>
        </w:numPr>
        <w:pBdr>
          <w:top w:val="nil"/>
          <w:left w:val="nil"/>
          <w:bottom w:val="nil"/>
          <w:right w:val="nil"/>
          <w:between w:val="nil"/>
        </w:pBdr>
        <w:spacing w:after="0"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F5264E">
        <w:rPr>
          <w:rFonts w:ascii="Sakkal Majalla" w:eastAsia="Book Antiqua" w:hAnsi="Sakkal Majalla" w:cs="Sakkal Majalla"/>
          <w:color w:val="000000"/>
          <w:sz w:val="32"/>
          <w:szCs w:val="32"/>
          <w:rtl/>
        </w:rPr>
        <w:t>عاليهم</w:t>
      </w:r>
      <w:r>
        <w:rPr>
          <w:rFonts w:ascii="Book Antiqua" w:eastAsia="Book Antiqua" w:hAnsi="Book Antiqua" w:cs="Book Antiqua"/>
          <w:color w:val="000000"/>
          <w:sz w:val="24"/>
          <w:szCs w:val="24"/>
        </w:rPr>
        <w:t xml:space="preserve"> pada ayat 21</w:t>
      </w:r>
    </w:p>
    <w:p w:rsidR="00BD0104" w:rsidRPr="006727BE" w:rsidRDefault="00C46FD1" w:rsidP="00FF4873">
      <w:pPr>
        <w:pBdr>
          <w:top w:val="nil"/>
          <w:left w:val="nil"/>
          <w:bottom w:val="nil"/>
          <w:right w:val="nil"/>
          <w:between w:val="nil"/>
        </w:pBdr>
        <w:bidi/>
        <w:spacing w:line="360" w:lineRule="auto"/>
        <w:ind w:left="27" w:hanging="29"/>
        <w:jc w:val="both"/>
        <w:rPr>
          <w:rFonts w:ascii="Sakkal Majalla" w:eastAsia="Book Antiqua" w:hAnsi="Sakkal Majalla" w:cs="Sakkal Majalla"/>
          <w:color w:val="2E75B5"/>
          <w:sz w:val="32"/>
          <w:szCs w:val="32"/>
        </w:rPr>
      </w:pPr>
      <w:r w:rsidRPr="006727BE">
        <w:rPr>
          <w:rFonts w:ascii="Sakkal Majalla" w:eastAsia="Book Antiqua" w:hAnsi="Sakkal Majalla" w:cs="Sakkal Majalla"/>
          <w:color w:val="000000"/>
          <w:sz w:val="32"/>
          <w:szCs w:val="32"/>
          <w:rtl/>
        </w:rPr>
        <w:t>عا</w:t>
      </w:r>
      <w:r w:rsidRPr="006727BE">
        <w:rPr>
          <w:rFonts w:ascii="Sakkal Majalla" w:eastAsia="Book Antiqua" w:hAnsi="Sakkal Majalla" w:cs="Sakkal Majalla"/>
          <w:color w:val="000000"/>
          <w:sz w:val="32"/>
          <w:szCs w:val="32"/>
          <w:u w:val="single"/>
          <w:rtl/>
        </w:rPr>
        <w:t>لِيَهُمْ</w:t>
      </w:r>
      <w:r w:rsidRPr="006727BE">
        <w:rPr>
          <w:rFonts w:ascii="Sakkal Majalla" w:eastAsia="Book Antiqua" w:hAnsi="Sakkal Majalla" w:cs="Sakkal Majalla"/>
          <w:color w:val="000000"/>
          <w:sz w:val="32"/>
          <w:szCs w:val="32"/>
          <w:rtl/>
        </w:rPr>
        <w:t xml:space="preserve"> ثِيَابُ سُنْدُسٍ خُضْرٌ وَإِسْتَبْرَقٌ وَحُلُّوا أَسَاوِرَ مِنْ فِضَّةٍ وَسَقَاهُمْ رَبُّهُمْ شَرَابًا طَهُورًا (الإنسان:21)</w:t>
      </w:r>
    </w:p>
    <w:p w:rsidR="00BD0104" w:rsidRDefault="00C46FD1">
      <w:pPr>
        <w:spacing w:line="36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Artinya :”Mereka memakai pakaian sutera halus yang hijau dan sutera tebal dan dipakaikan kepada mereka gelang terbuat dari perak, dan Tuhan memberikan kepada mereka minuman yang bersih”.</w:t>
      </w:r>
    </w:p>
    <w:p w:rsidR="00BD0104" w:rsidRDefault="00C46FD1">
      <w:pPr>
        <w:numPr>
          <w:ilvl w:val="0"/>
          <w:numId w:val="2"/>
        </w:numPr>
        <w:pBdr>
          <w:top w:val="nil"/>
          <w:left w:val="nil"/>
          <w:bottom w:val="nil"/>
          <w:right w:val="nil"/>
          <w:between w:val="nil"/>
        </w:pBdr>
        <w:spacing w:line="360" w:lineRule="auto"/>
        <w:ind w:left="426" w:hanging="426"/>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6727BE">
        <w:rPr>
          <w:rFonts w:ascii="Sakkal Majalla" w:eastAsia="Book Antiqua" w:hAnsi="Sakkal Majalla" w:cs="Sakkal Majalla"/>
          <w:color w:val="000000"/>
          <w:sz w:val="32"/>
          <w:szCs w:val="32"/>
          <w:rtl/>
        </w:rPr>
        <w:t>استبرق</w:t>
      </w:r>
      <w:r>
        <w:rPr>
          <w:rFonts w:ascii="Book Antiqua" w:eastAsia="Book Antiqua" w:hAnsi="Book Antiqua" w:cs="Book Antiqua"/>
          <w:color w:val="000000"/>
          <w:sz w:val="24"/>
          <w:szCs w:val="24"/>
        </w:rPr>
        <w:t xml:space="preserve"> pada ayat 21</w:t>
      </w:r>
    </w:p>
    <w:p w:rsidR="00BD0104" w:rsidRPr="006727BE" w:rsidRDefault="00C46FD1">
      <w:pPr>
        <w:bidi/>
        <w:spacing w:line="360" w:lineRule="auto"/>
        <w:ind w:firstLine="27"/>
        <w:jc w:val="both"/>
        <w:rPr>
          <w:rFonts w:ascii="Sakkal Majalla" w:eastAsia="Book Antiqua" w:hAnsi="Sakkal Majalla" w:cs="Sakkal Majalla"/>
          <w:color w:val="000000"/>
          <w:sz w:val="32"/>
          <w:szCs w:val="32"/>
        </w:rPr>
      </w:pPr>
      <w:r w:rsidRPr="006727BE">
        <w:rPr>
          <w:rFonts w:ascii="Sakkal Majalla" w:eastAsia="Book Antiqua" w:hAnsi="Sakkal Majalla" w:cs="Sakkal Majalla"/>
          <w:color w:val="000000"/>
          <w:sz w:val="32"/>
          <w:szCs w:val="32"/>
          <w:rtl/>
        </w:rPr>
        <w:t xml:space="preserve">عَالِيَهُمْ ثِيَابُ سُنْدُسٍ خُضْرٌ </w:t>
      </w:r>
      <w:r w:rsidRPr="006727BE">
        <w:rPr>
          <w:rFonts w:ascii="Sakkal Majalla" w:eastAsia="Book Antiqua" w:hAnsi="Sakkal Majalla" w:cs="Sakkal Majalla"/>
          <w:color w:val="000000"/>
          <w:sz w:val="32"/>
          <w:szCs w:val="32"/>
          <w:u w:val="single"/>
          <w:rtl/>
        </w:rPr>
        <w:t>وَإِسْتَبْرَقٌ</w:t>
      </w:r>
      <w:r w:rsidRPr="006727BE">
        <w:rPr>
          <w:rFonts w:ascii="Sakkal Majalla" w:eastAsia="Book Antiqua" w:hAnsi="Sakkal Majalla" w:cs="Sakkal Majalla"/>
          <w:color w:val="000000"/>
          <w:sz w:val="32"/>
          <w:szCs w:val="32"/>
          <w:rtl/>
        </w:rPr>
        <w:t xml:space="preserve"> وَحُلُّوا أَسَاوِرَ مِنْ فِضَّةٍ وَسَقَاهُمْ رَبُّهُمْ شَرَابًا طَهُورًا </w:t>
      </w:r>
      <w:r w:rsidRPr="006727BE">
        <w:rPr>
          <w:rFonts w:ascii="Sakkal Majalla" w:eastAsia="Book Antiqua" w:hAnsi="Sakkal Majalla" w:cs="Sakkal Majalla"/>
          <w:sz w:val="32"/>
          <w:szCs w:val="32"/>
          <w:rtl/>
        </w:rPr>
        <w:t>(الإنسان</w:t>
      </w:r>
      <w:r w:rsidR="006727BE">
        <w:rPr>
          <w:rFonts w:ascii="Sakkal Majalla" w:eastAsia="Book Antiqua" w:hAnsi="Sakkal Majalla" w:cs="Sakkal Majalla"/>
          <w:color w:val="000000"/>
          <w:sz w:val="32"/>
          <w:szCs w:val="32"/>
        </w:rPr>
        <w:t>:</w:t>
      </w:r>
      <w:r w:rsidR="006727BE">
        <w:rPr>
          <w:rFonts w:ascii="Sakkal Majalla" w:eastAsia="Book Antiqua" w:hAnsi="Sakkal Majalla" w:cs="Sakkal Majalla" w:hint="cs"/>
          <w:color w:val="000000"/>
          <w:sz w:val="32"/>
          <w:szCs w:val="32"/>
          <w:rtl/>
        </w:rPr>
        <w:t xml:space="preserve"> 21)</w:t>
      </w:r>
    </w:p>
    <w:p w:rsidR="00BD0104" w:rsidRPr="00BB3EFD" w:rsidRDefault="00C46FD1" w:rsidP="00BB3EFD">
      <w:pPr>
        <w:spacing w:line="36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Artinya : “Mereka memakai pakaian sutera halus yang hijau dan sutera tebal dan dipakaikan kepada mereka gelang terbuat dari perak, dan Tuhan memberikan kepada mereka minuman yang bersih”.</w:t>
      </w:r>
    </w:p>
    <w:p w:rsidR="00BD0104" w:rsidRDefault="00C46FD1">
      <w:pPr>
        <w:spacing w:after="0"/>
        <w:rPr>
          <w:rFonts w:ascii="Book Antiqua" w:eastAsia="Book Antiqua" w:hAnsi="Book Antiqua" w:cs="Book Antiqua"/>
          <w:b/>
          <w:sz w:val="24"/>
          <w:szCs w:val="24"/>
        </w:rPr>
      </w:pPr>
      <w:r>
        <w:rPr>
          <w:rFonts w:ascii="Book Antiqua" w:eastAsia="Book Antiqua" w:hAnsi="Book Antiqua" w:cs="Book Antiqua"/>
          <w:b/>
          <w:sz w:val="24"/>
          <w:szCs w:val="24"/>
        </w:rPr>
        <w:t>Pembahasan</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Berikut adalah pembahasan ikhtilaf I’rab dalam surat al-insan serta implikasinya terhadap makna :  </w:t>
      </w:r>
    </w:p>
    <w:p w:rsidR="00BD0104" w:rsidRDefault="00C46FD1">
      <w:pPr>
        <w:numPr>
          <w:ilvl w:val="0"/>
          <w:numId w:val="18"/>
        </w:numPr>
        <w:pBdr>
          <w:top w:val="nil"/>
          <w:left w:val="nil"/>
          <w:bottom w:val="nil"/>
          <w:right w:val="nil"/>
          <w:between w:val="nil"/>
        </w:pBdr>
        <w:spacing w:after="0" w:line="360" w:lineRule="auto"/>
        <w:ind w:left="426" w:hanging="426"/>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6727BE">
        <w:rPr>
          <w:rFonts w:ascii="Sakkal Majalla" w:eastAsia="Book Antiqua" w:hAnsi="Sakkal Majalla" w:cs="Sakkal Majalla"/>
          <w:color w:val="000000"/>
          <w:sz w:val="32"/>
          <w:szCs w:val="32"/>
          <w:rtl/>
        </w:rPr>
        <w:t>امشاج</w:t>
      </w:r>
      <w:r>
        <w:rPr>
          <w:rFonts w:ascii="Book Antiqua" w:eastAsia="Book Antiqua" w:hAnsi="Book Antiqua" w:cs="Book Antiqua"/>
          <w:color w:val="000000"/>
          <w:sz w:val="24"/>
          <w:szCs w:val="24"/>
        </w:rPr>
        <w:t xml:space="preserve"> pada ayat 2, mengandung 2 aspek perbedaan </w:t>
      </w:r>
      <w:r>
        <w:rPr>
          <w:rFonts w:ascii="Book Antiqua" w:eastAsia="Book Antiqua" w:hAnsi="Book Antiqua" w:cs="Book Antiqua"/>
          <w:i/>
          <w:color w:val="000000"/>
          <w:sz w:val="24"/>
          <w:szCs w:val="24"/>
        </w:rPr>
        <w:t>I’rab</w:t>
      </w:r>
      <w:r>
        <w:rPr>
          <w:rFonts w:ascii="Book Antiqua" w:eastAsia="Book Antiqua" w:hAnsi="Book Antiqua" w:cs="Book Antiqua"/>
          <w:color w:val="000000"/>
          <w:sz w:val="24"/>
          <w:szCs w:val="24"/>
        </w:rPr>
        <w:t xml:space="preserve"> :</w:t>
      </w:r>
    </w:p>
    <w:p w:rsidR="00BD0104" w:rsidRDefault="00C46FD1">
      <w:pPr>
        <w:numPr>
          <w:ilvl w:val="0"/>
          <w:numId w:val="3"/>
        </w:numPr>
        <w:pBdr>
          <w:top w:val="nil"/>
          <w:left w:val="nil"/>
          <w:bottom w:val="nil"/>
          <w:right w:val="nil"/>
          <w:between w:val="nil"/>
        </w:pBdr>
        <w:spacing w:line="360" w:lineRule="auto"/>
        <w:ind w:left="709"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Sebagai </w:t>
      </w:r>
      <w:r>
        <w:rPr>
          <w:rFonts w:ascii="Book Antiqua" w:eastAsia="Book Antiqua" w:hAnsi="Book Antiqua" w:cs="Book Antiqua"/>
          <w:i/>
          <w:color w:val="000000"/>
          <w:sz w:val="24"/>
          <w:szCs w:val="24"/>
        </w:rPr>
        <w:t>badal</w:t>
      </w:r>
      <w:r>
        <w:rPr>
          <w:rFonts w:ascii="Book Antiqua" w:eastAsia="Book Antiqua" w:hAnsi="Book Antiqua" w:cs="Book Antiqua"/>
          <w:color w:val="000000"/>
          <w:sz w:val="24"/>
          <w:szCs w:val="24"/>
        </w:rPr>
        <w:t xml:space="preserve"> dari kata </w:t>
      </w:r>
      <w:r w:rsidRPr="006727BE">
        <w:rPr>
          <w:rFonts w:ascii="Sakkal Majalla" w:eastAsia="Book Antiqua" w:hAnsi="Sakkal Majalla" w:cs="Sakkal Majalla"/>
          <w:color w:val="000000"/>
          <w:sz w:val="32"/>
          <w:szCs w:val="32"/>
          <w:rtl/>
        </w:rPr>
        <w:t>نطفة</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Maknanya :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highlight w:val="white"/>
        </w:rPr>
        <w:t xml:space="preserve">Allah SWT menjelaskan hakikat dari </w:t>
      </w:r>
      <w:r>
        <w:rPr>
          <w:rFonts w:ascii="Book Antiqua" w:eastAsia="Book Antiqua" w:hAnsi="Book Antiqua" w:cs="Book Antiqua"/>
          <w:i/>
          <w:sz w:val="24"/>
          <w:szCs w:val="24"/>
          <w:highlight w:val="white"/>
        </w:rPr>
        <w:t>Nuthfah</w:t>
      </w:r>
      <w:r>
        <w:rPr>
          <w:rFonts w:ascii="Book Antiqua" w:eastAsia="Book Antiqua" w:hAnsi="Book Antiqua" w:cs="Book Antiqua"/>
          <w:sz w:val="24"/>
          <w:szCs w:val="24"/>
          <w:highlight w:val="white"/>
        </w:rPr>
        <w:t xml:space="preserve"> (air mani) bahwasanya itu adalah campuran dari air mani laki-laki dan air mani perempuan, maka </w:t>
      </w:r>
      <w:r>
        <w:rPr>
          <w:rFonts w:ascii="Book Antiqua" w:eastAsia="Book Antiqua" w:hAnsi="Book Antiqua" w:cs="Book Antiqua"/>
          <w:i/>
          <w:sz w:val="24"/>
          <w:szCs w:val="24"/>
          <w:highlight w:val="white"/>
        </w:rPr>
        <w:t>nutfah</w:t>
      </w:r>
      <w:r>
        <w:rPr>
          <w:rFonts w:ascii="Book Antiqua" w:eastAsia="Book Antiqua" w:hAnsi="Book Antiqua" w:cs="Book Antiqua"/>
          <w:sz w:val="24"/>
          <w:szCs w:val="24"/>
          <w:highlight w:val="white"/>
        </w:rPr>
        <w:t xml:space="preserve"> tersebut tidak akan terbentuk atau tidak bisa disebut </w:t>
      </w:r>
      <w:r>
        <w:rPr>
          <w:rFonts w:ascii="Book Antiqua" w:eastAsia="Book Antiqua" w:hAnsi="Book Antiqua" w:cs="Book Antiqua"/>
          <w:i/>
          <w:sz w:val="24"/>
          <w:szCs w:val="24"/>
          <w:highlight w:val="white"/>
        </w:rPr>
        <w:t>nutfah</w:t>
      </w:r>
      <w:r>
        <w:rPr>
          <w:rFonts w:ascii="Book Antiqua" w:eastAsia="Book Antiqua" w:hAnsi="Book Antiqua" w:cs="Book Antiqua"/>
          <w:sz w:val="24"/>
          <w:szCs w:val="24"/>
          <w:highlight w:val="white"/>
        </w:rPr>
        <w:t xml:space="preserve"> kecuali dengan bercampurnya kedua air tersebut, semua manusia diciptakan oleh Allah SWT dari nutfah kecuali Nabi Adam AS, Hawa dan Nabi Isa AS.</w:t>
      </w:r>
    </w:p>
    <w:p w:rsidR="00BD0104" w:rsidRDefault="00C46FD1">
      <w:pPr>
        <w:numPr>
          <w:ilvl w:val="0"/>
          <w:numId w:val="3"/>
        </w:numPr>
        <w:pBdr>
          <w:top w:val="nil"/>
          <w:left w:val="nil"/>
          <w:bottom w:val="nil"/>
          <w:right w:val="nil"/>
          <w:between w:val="nil"/>
        </w:pBdr>
        <w:spacing w:line="360" w:lineRule="auto"/>
        <w:ind w:left="709" w:hanging="283"/>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Sebagai </w:t>
      </w:r>
      <w:r>
        <w:rPr>
          <w:rFonts w:ascii="Book Antiqua" w:eastAsia="Book Antiqua" w:hAnsi="Book Antiqua" w:cs="Book Antiqua"/>
          <w:i/>
          <w:color w:val="000000"/>
          <w:sz w:val="24"/>
          <w:szCs w:val="24"/>
        </w:rPr>
        <w:t>sifat</w:t>
      </w:r>
      <w:r>
        <w:rPr>
          <w:rFonts w:ascii="Book Antiqua" w:eastAsia="Book Antiqua" w:hAnsi="Book Antiqua" w:cs="Book Antiqua"/>
          <w:color w:val="000000"/>
          <w:sz w:val="24"/>
          <w:szCs w:val="24"/>
        </w:rPr>
        <w:t xml:space="preserve"> dari kata </w:t>
      </w:r>
      <w:r w:rsidRPr="006727BE">
        <w:rPr>
          <w:rFonts w:ascii="Sakkal Majalla" w:eastAsia="Book Antiqua" w:hAnsi="Sakkal Majalla" w:cs="Sakkal Majalla"/>
          <w:color w:val="000000"/>
          <w:sz w:val="32"/>
          <w:szCs w:val="32"/>
          <w:rtl/>
        </w:rPr>
        <w:t>نطفة</w:t>
      </w:r>
    </w:p>
    <w:p w:rsidR="00BD0104" w:rsidRDefault="00C46FD1">
      <w:pPr>
        <w:spacing w:line="360" w:lineRule="auto"/>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567"/>
        <w:jc w:val="both"/>
        <w:rPr>
          <w:rFonts w:ascii="Book Antiqua" w:eastAsia="Book Antiqua" w:hAnsi="Book Antiqua" w:cs="Book Antiqua"/>
          <w:sz w:val="24"/>
          <w:szCs w:val="24"/>
          <w:highlight w:val="white"/>
        </w:rPr>
      </w:pPr>
      <w:r>
        <w:rPr>
          <w:rFonts w:ascii="Book Antiqua" w:eastAsia="Book Antiqua" w:hAnsi="Book Antiqua" w:cs="Book Antiqua"/>
          <w:sz w:val="24"/>
          <w:szCs w:val="24"/>
          <w:highlight w:val="white"/>
        </w:rPr>
        <w:t xml:space="preserve">Setelah Allah SWT mengingatkan asal dan awal penciptaanya, yakni penciptaan Nabi Adam AS dari tanah, bahwasanya sebelum ditiupkan ruh keberadaannya itu tidak disebut (tanpa nama).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highlight w:val="white"/>
        </w:rPr>
        <w:t xml:space="preserve">Allah SWT mensifati </w:t>
      </w:r>
      <w:r>
        <w:rPr>
          <w:rFonts w:ascii="Book Antiqua" w:eastAsia="Book Antiqua" w:hAnsi="Book Antiqua" w:cs="Book Antiqua"/>
          <w:i/>
          <w:sz w:val="24"/>
          <w:szCs w:val="24"/>
          <w:highlight w:val="white"/>
        </w:rPr>
        <w:t xml:space="preserve">nutfah </w:t>
      </w:r>
      <w:r>
        <w:rPr>
          <w:rFonts w:ascii="Book Antiqua" w:eastAsia="Book Antiqua" w:hAnsi="Book Antiqua" w:cs="Book Antiqua"/>
          <w:sz w:val="24"/>
          <w:szCs w:val="24"/>
          <w:highlight w:val="white"/>
        </w:rPr>
        <w:t xml:space="preserve">tersebut sebagai yang bercampur, yakni campuran air mani laki-laki dan perempuan atau campuran air mani dan darah, sifat ini mengingatkan kepada manusia bahwasanya mereka itu lemah, dan disini nampak jelas keagungan kuasanya didalam menciptakan sehingga manusia yang beriman tunduk kepada yang menciptakannya dan menyembahnya dengan sebenar-benarnya. </w:t>
      </w:r>
      <w:r>
        <w:rPr>
          <w:rFonts w:ascii="Book Antiqua" w:eastAsia="Book Antiqua" w:hAnsi="Book Antiqua" w:cs="Book Antiqua"/>
          <w:sz w:val="24"/>
          <w:szCs w:val="24"/>
        </w:rPr>
        <w:t xml:space="preserve">  </w:t>
      </w:r>
    </w:p>
    <w:p w:rsidR="00BD0104" w:rsidRDefault="00C46FD1">
      <w:pPr>
        <w:numPr>
          <w:ilvl w:val="0"/>
          <w:numId w:val="18"/>
        </w:numPr>
        <w:pBdr>
          <w:top w:val="nil"/>
          <w:left w:val="nil"/>
          <w:bottom w:val="nil"/>
          <w:right w:val="nil"/>
          <w:between w:val="nil"/>
        </w:pBdr>
        <w:spacing w:after="0"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6727BE">
        <w:rPr>
          <w:rFonts w:ascii="Sakkal Majalla" w:eastAsia="Book Antiqua" w:hAnsi="Sakkal Majalla" w:cs="Sakkal Majalla"/>
          <w:color w:val="000000"/>
          <w:sz w:val="32"/>
          <w:szCs w:val="32"/>
          <w:rtl/>
        </w:rPr>
        <w:t>عينا</w:t>
      </w:r>
      <w:r>
        <w:rPr>
          <w:rFonts w:ascii="Book Antiqua" w:eastAsia="Book Antiqua" w:hAnsi="Book Antiqua" w:cs="Book Antiqua"/>
          <w:color w:val="000000"/>
          <w:sz w:val="24"/>
          <w:szCs w:val="24"/>
        </w:rPr>
        <w:t xml:space="preserve"> pada ayat 6, mengandung 3 aspek perbedaan I’rab : </w:t>
      </w:r>
    </w:p>
    <w:p w:rsidR="00BD0104" w:rsidRDefault="00C46FD1">
      <w:pPr>
        <w:numPr>
          <w:ilvl w:val="0"/>
          <w:numId w:val="4"/>
        </w:numPr>
        <w:pBdr>
          <w:top w:val="nil"/>
          <w:left w:val="nil"/>
          <w:bottom w:val="nil"/>
          <w:right w:val="nil"/>
          <w:between w:val="nil"/>
        </w:pBdr>
        <w:spacing w:line="360" w:lineRule="auto"/>
        <w:ind w:left="567" w:hanging="283"/>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Sebagai </w:t>
      </w:r>
      <w:r>
        <w:rPr>
          <w:rFonts w:ascii="Book Antiqua" w:eastAsia="Book Antiqua" w:hAnsi="Book Antiqua" w:cs="Book Antiqua"/>
          <w:i/>
          <w:color w:val="000000"/>
          <w:sz w:val="24"/>
          <w:szCs w:val="24"/>
        </w:rPr>
        <w:t>badal</w:t>
      </w:r>
      <w:r>
        <w:rPr>
          <w:rFonts w:ascii="Book Antiqua" w:eastAsia="Book Antiqua" w:hAnsi="Book Antiqua" w:cs="Book Antiqua"/>
          <w:color w:val="000000"/>
          <w:sz w:val="24"/>
          <w:szCs w:val="24"/>
        </w:rPr>
        <w:t xml:space="preserve"> dari kata </w:t>
      </w:r>
      <w:r w:rsidRPr="006727BE">
        <w:rPr>
          <w:rFonts w:ascii="Sakkal Majalla" w:eastAsia="Book Antiqua" w:hAnsi="Sakkal Majalla" w:cs="Sakkal Majalla"/>
          <w:color w:val="000000"/>
          <w:sz w:val="32"/>
          <w:szCs w:val="32"/>
          <w:rtl/>
        </w:rPr>
        <w:t>كافورا</w:t>
      </w:r>
    </w:p>
    <w:p w:rsidR="00BD0104" w:rsidRDefault="00C46FD1">
      <w:pPr>
        <w:spacing w:line="360" w:lineRule="auto"/>
        <w:rPr>
          <w:rFonts w:ascii="Book Antiqua" w:eastAsia="Book Antiqua" w:hAnsi="Book Antiqua" w:cs="Book Antiqua"/>
          <w:sz w:val="24"/>
          <w:szCs w:val="24"/>
        </w:rPr>
      </w:pPr>
      <w:r>
        <w:rPr>
          <w:rFonts w:ascii="Book Antiqua" w:eastAsia="Book Antiqua" w:hAnsi="Book Antiqua" w:cs="Book Antiqua"/>
          <w:sz w:val="24"/>
          <w:szCs w:val="24"/>
        </w:rPr>
        <w:t xml:space="preserve">Maknanya :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color w:val="000000"/>
          <w:sz w:val="24"/>
          <w:szCs w:val="24"/>
        </w:rPr>
        <w:t xml:space="preserve">Sebagai badal dari  </w:t>
      </w:r>
      <w:r w:rsidRPr="006727BE">
        <w:rPr>
          <w:rFonts w:ascii="Sakkal Majalla" w:eastAsia="Book Antiqua" w:hAnsi="Sakkal Majalla" w:cs="Sakkal Majalla"/>
          <w:color w:val="000000"/>
          <w:sz w:val="32"/>
          <w:szCs w:val="32"/>
          <w:rtl/>
        </w:rPr>
        <w:t>كافورا</w:t>
      </w:r>
      <w:r>
        <w:rPr>
          <w:rFonts w:ascii="Book Antiqua" w:eastAsia="Book Antiqua" w:hAnsi="Book Antiqua" w:cs="Book Antiqua"/>
          <w:color w:val="000000"/>
          <w:sz w:val="24"/>
          <w:szCs w:val="24"/>
        </w:rPr>
        <w:t xml:space="preserve"> (kafur), dan kafur adalah wewangian yang terkenal yang keluar dari pepohonan yang tumbuh </w:t>
      </w:r>
      <w:r>
        <w:rPr>
          <w:rFonts w:ascii="Book Antiqua" w:eastAsia="Book Antiqua" w:hAnsi="Book Antiqua" w:cs="Book Antiqua"/>
          <w:sz w:val="24"/>
          <w:szCs w:val="24"/>
        </w:rPr>
        <w:t>di pegunungan</w:t>
      </w:r>
      <w:r>
        <w:rPr>
          <w:rFonts w:ascii="Book Antiqua" w:eastAsia="Book Antiqua" w:hAnsi="Book Antiqua" w:cs="Book Antiqua"/>
          <w:color w:val="000000"/>
          <w:sz w:val="24"/>
          <w:szCs w:val="24"/>
        </w:rPr>
        <w:t xml:space="preserve"> Cina dan India, </w:t>
      </w:r>
      <w:r>
        <w:rPr>
          <w:rFonts w:ascii="Book Antiqua" w:eastAsia="Book Antiqua" w:hAnsi="Book Antiqua" w:cs="Book Antiqua"/>
          <w:i/>
          <w:sz w:val="24"/>
          <w:szCs w:val="24"/>
        </w:rPr>
        <w:t xml:space="preserve">takdir </w:t>
      </w:r>
      <w:r>
        <w:rPr>
          <w:rFonts w:ascii="Book Antiqua" w:eastAsia="Book Antiqua" w:hAnsi="Book Antiqua" w:cs="Book Antiqua"/>
          <w:sz w:val="24"/>
          <w:szCs w:val="24"/>
        </w:rPr>
        <w:t>nya</w:t>
      </w:r>
      <w:r>
        <w:rPr>
          <w:rFonts w:ascii="Book Antiqua" w:eastAsia="Book Antiqua" w:hAnsi="Book Antiqua" w:cs="Book Antiqua"/>
          <w:color w:val="000000"/>
          <w:sz w:val="24"/>
          <w:szCs w:val="24"/>
        </w:rPr>
        <w:t xml:space="preserve"> : </w:t>
      </w:r>
      <w:r w:rsidRPr="006727BE">
        <w:rPr>
          <w:rFonts w:ascii="Sakkal Majalla" w:eastAsia="Book Antiqua" w:hAnsi="Sakkal Majalla" w:cs="Sakkal Majalla"/>
          <w:color w:val="000000"/>
          <w:sz w:val="32"/>
          <w:szCs w:val="32"/>
          <w:rtl/>
        </w:rPr>
        <w:t>يشربون</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من</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كأس</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مزاجها</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عينا</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(mereka </w:t>
      </w:r>
      <w:r>
        <w:rPr>
          <w:rFonts w:ascii="Book Antiqua" w:eastAsia="Book Antiqua" w:hAnsi="Book Antiqua" w:cs="Book Antiqua"/>
          <w:sz w:val="24"/>
          <w:szCs w:val="24"/>
        </w:rPr>
        <w:t>minum</w:t>
      </w:r>
      <w:r>
        <w:rPr>
          <w:rFonts w:ascii="Book Antiqua" w:eastAsia="Book Antiqua" w:hAnsi="Book Antiqua" w:cs="Book Antiqua"/>
          <w:color w:val="000000"/>
          <w:sz w:val="24"/>
          <w:szCs w:val="24"/>
        </w:rPr>
        <w:t xml:space="preserve"> dari gelas yang campurannya mata air) atau </w:t>
      </w:r>
      <w:r w:rsidRPr="006727BE">
        <w:rPr>
          <w:rFonts w:ascii="Sakkal Majalla" w:eastAsia="Book Antiqua" w:hAnsi="Sakkal Majalla" w:cs="Sakkal Majalla"/>
          <w:color w:val="000000"/>
          <w:sz w:val="32"/>
          <w:szCs w:val="32"/>
          <w:rtl/>
        </w:rPr>
        <w:t>يشربون</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خمرا</w:t>
      </w:r>
      <w:r>
        <w:rPr>
          <w:rFonts w:ascii="Book Antiqua" w:eastAsia="Book Antiqua" w:hAnsi="Book Antiqua" w:cs="Book Antiqua"/>
          <w:color w:val="000000"/>
          <w:sz w:val="24"/>
          <w:szCs w:val="24"/>
        </w:rPr>
        <w:t xml:space="preserve"> </w:t>
      </w:r>
      <w:r w:rsidRPr="006727BE">
        <w:rPr>
          <w:rFonts w:ascii="Sakkal Majalla" w:eastAsia="Book Antiqua" w:hAnsi="Sakkal Majalla" w:cs="Sakkal Majalla"/>
          <w:color w:val="000000"/>
          <w:sz w:val="32"/>
          <w:szCs w:val="32"/>
          <w:rtl/>
        </w:rPr>
        <w:t>خمر</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عين</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(mereka minum arak dari mata air arak) karena warna airnya putih menyerupai kafur, begitupun aroma dan kesejukannya. Ini </w:t>
      </w:r>
      <w:r>
        <w:rPr>
          <w:rFonts w:ascii="Book Antiqua" w:eastAsia="Book Antiqua" w:hAnsi="Book Antiqua" w:cs="Book Antiqua"/>
          <w:color w:val="000000"/>
          <w:sz w:val="24"/>
          <w:szCs w:val="24"/>
        </w:rPr>
        <w:lastRenderedPageBreak/>
        <w:t xml:space="preserve">adalah sebagai motivasi bagi orabg-orang beriman yang soleh agar senantiasa menjalnkan segala perintah dari Allah SWT. Kemudian sebagai badal dari </w:t>
      </w:r>
      <w:r w:rsidRPr="006727BE">
        <w:rPr>
          <w:rFonts w:ascii="Sakkal Majalla" w:eastAsia="Book Antiqua" w:hAnsi="Sakkal Majalla" w:cs="Sakkal Majalla"/>
          <w:color w:val="000000"/>
          <w:sz w:val="32"/>
          <w:szCs w:val="32"/>
          <w:rtl/>
        </w:rPr>
        <w:t>كأس</w:t>
      </w:r>
      <w:r>
        <w:rPr>
          <w:rFonts w:ascii="Book Antiqua" w:eastAsia="Book Antiqua" w:hAnsi="Book Antiqua" w:cs="Book Antiqua"/>
          <w:color w:val="000000"/>
          <w:sz w:val="24"/>
          <w:szCs w:val="24"/>
        </w:rPr>
        <w:t xml:space="preserve"> (gelas khusus untuk </w:t>
      </w:r>
      <w:r>
        <w:rPr>
          <w:rFonts w:ascii="Book Antiqua" w:eastAsia="Book Antiqua" w:hAnsi="Book Antiqua" w:cs="Book Antiqua"/>
          <w:sz w:val="24"/>
          <w:szCs w:val="24"/>
        </w:rPr>
        <w:t>minum</w:t>
      </w:r>
      <w:r>
        <w:rPr>
          <w:rFonts w:ascii="Book Antiqua" w:eastAsia="Book Antiqua" w:hAnsi="Book Antiqua" w:cs="Book Antiqua"/>
          <w:color w:val="000000"/>
          <w:sz w:val="24"/>
          <w:szCs w:val="24"/>
        </w:rPr>
        <w:t xml:space="preserve"> arak), </w:t>
      </w:r>
      <w:r>
        <w:rPr>
          <w:rFonts w:ascii="Book Antiqua" w:eastAsia="Book Antiqua" w:hAnsi="Book Antiqua" w:cs="Book Antiqua"/>
          <w:i/>
          <w:color w:val="000000"/>
          <w:sz w:val="24"/>
          <w:szCs w:val="24"/>
        </w:rPr>
        <w:t>takdirnya</w:t>
      </w:r>
      <w:r>
        <w:rPr>
          <w:rFonts w:ascii="Book Antiqua" w:eastAsia="Book Antiqua" w:hAnsi="Book Antiqua" w:cs="Book Antiqua"/>
          <w:color w:val="000000"/>
          <w:sz w:val="24"/>
          <w:szCs w:val="24"/>
        </w:rPr>
        <w:t xml:space="preserve"> : </w:t>
      </w:r>
      <w:r w:rsidRPr="006727BE">
        <w:rPr>
          <w:rFonts w:ascii="Sakkal Majalla" w:eastAsia="Book Antiqua" w:hAnsi="Sakkal Majalla" w:cs="Sakkal Majalla"/>
          <w:color w:val="000000"/>
          <w:sz w:val="32"/>
          <w:szCs w:val="32"/>
          <w:rtl/>
        </w:rPr>
        <w:t>يشربون</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من</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ماء</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عين</w:t>
      </w:r>
      <w:r>
        <w:rPr>
          <w:rFonts w:ascii="Book Antiqua" w:eastAsia="Book Antiqua" w:hAnsi="Book Antiqua" w:cs="Book Antiqua"/>
          <w:color w:val="000000"/>
          <w:sz w:val="24"/>
          <w:szCs w:val="24"/>
        </w:rPr>
        <w:t xml:space="preserve"> (mereka minum dari mata air).</w:t>
      </w:r>
    </w:p>
    <w:p w:rsidR="00BD0104" w:rsidRDefault="00C46FD1">
      <w:pPr>
        <w:numPr>
          <w:ilvl w:val="0"/>
          <w:numId w:val="4"/>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Nashab</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maf’ul bih</w:t>
      </w:r>
      <w:r>
        <w:rPr>
          <w:rFonts w:ascii="Book Antiqua" w:eastAsia="Book Antiqua" w:hAnsi="Book Antiqua" w:cs="Book Antiqua"/>
          <w:color w:val="000000"/>
          <w:sz w:val="24"/>
          <w:szCs w:val="24"/>
        </w:rPr>
        <w:t xml:space="preserve"> dari </w:t>
      </w:r>
      <w:r>
        <w:rPr>
          <w:rFonts w:ascii="Book Antiqua" w:eastAsia="Book Antiqua" w:hAnsi="Book Antiqua" w:cs="Book Antiqua"/>
          <w:i/>
          <w:color w:val="000000"/>
          <w:sz w:val="24"/>
          <w:szCs w:val="24"/>
        </w:rPr>
        <w:t>fi’il</w:t>
      </w:r>
      <w:r>
        <w:rPr>
          <w:rFonts w:ascii="Book Antiqua" w:eastAsia="Book Antiqua" w:hAnsi="Book Antiqua" w:cs="Book Antiqua"/>
          <w:color w:val="000000"/>
          <w:sz w:val="24"/>
          <w:szCs w:val="24"/>
        </w:rPr>
        <w:t xml:space="preserve"> yang dibuang, yaitu  </w:t>
      </w:r>
      <w:r w:rsidRPr="006727BE">
        <w:rPr>
          <w:rFonts w:ascii="Sakkal Majalla" w:eastAsia="Book Antiqua" w:hAnsi="Sakkal Majalla" w:cs="Sakkal Majalla"/>
          <w:color w:val="000000"/>
          <w:sz w:val="32"/>
          <w:szCs w:val="32"/>
          <w:rtl/>
        </w:rPr>
        <w:t>أعني</w:t>
      </w:r>
      <w:r>
        <w:rPr>
          <w:rFonts w:ascii="Book Antiqua" w:eastAsia="Book Antiqua" w:hAnsi="Book Antiqua" w:cs="Book Antiqua"/>
          <w:color w:val="000000"/>
          <w:sz w:val="24"/>
          <w:szCs w:val="24"/>
        </w:rPr>
        <w:t xml:space="preserve"> (maksud saya), yakni nashab karena</w:t>
      </w:r>
      <w:r>
        <w:rPr>
          <w:rFonts w:ascii="Book Antiqua" w:eastAsia="Book Antiqua" w:hAnsi="Book Antiqua" w:cs="Book Antiqua"/>
          <w:i/>
          <w:color w:val="000000"/>
          <w:sz w:val="24"/>
          <w:szCs w:val="24"/>
        </w:rPr>
        <w:t xml:space="preserve"> ikhtisas</w:t>
      </w:r>
      <w:r>
        <w:rPr>
          <w:rFonts w:ascii="Book Antiqua" w:eastAsia="Book Antiqua" w:hAnsi="Book Antiqua" w:cs="Book Antiqua"/>
          <w:color w:val="000000"/>
          <w:sz w:val="24"/>
          <w:szCs w:val="24"/>
        </w:rPr>
        <w:t xml:space="preserve"> (pengkhususan) atau dengan fi’il yang dibuang, takdirnya : </w:t>
      </w:r>
      <w:r w:rsidRPr="006727BE">
        <w:rPr>
          <w:rFonts w:ascii="Sakkal Majalla" w:eastAsia="Book Antiqua" w:hAnsi="Sakkal Majalla" w:cs="Sakkal Majalla"/>
          <w:color w:val="000000"/>
          <w:sz w:val="32"/>
          <w:szCs w:val="32"/>
          <w:rtl/>
        </w:rPr>
        <w:t>يشربون</w:t>
      </w:r>
      <w:r>
        <w:rPr>
          <w:rFonts w:ascii="Book Antiqua" w:eastAsia="Book Antiqua" w:hAnsi="Book Antiqua" w:cs="Book Antiqua"/>
          <w:color w:val="000000"/>
          <w:sz w:val="24"/>
          <w:szCs w:val="24"/>
        </w:rPr>
        <w:t xml:space="preserve"> (mereka meminum).  </w:t>
      </w:r>
    </w:p>
    <w:p w:rsidR="00BD0104" w:rsidRDefault="00C46FD1">
      <w:pPr>
        <w:spacing w:after="0" w:line="36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Maknanya : </w:t>
      </w:r>
    </w:p>
    <w:p w:rsidR="00BD0104" w:rsidRDefault="00C46FD1">
      <w:pPr>
        <w:spacing w:line="36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Tatkala amal soleh butuh kepada kesabaran dan mujahadah, Allah SWT secara khusus menjanjikan mata air sebagai motivasi untuk istiqamah dalam amal soleh, mata air adalah menandakan bahwa air tersebut amat banyak, maka orang yang senantiasa puasa sunnah pada saat dahaganya mengingat mata air tersebut sehingga dia merasa bahagia, Karena demikian dia berkata : </w:t>
      </w:r>
      <w:r w:rsidRPr="00B24ACA">
        <w:rPr>
          <w:rFonts w:ascii="Sakkal Majalla" w:eastAsia="Book Antiqua" w:hAnsi="Sakkal Majalla" w:cs="Sakkal Majalla"/>
          <w:color w:val="000000"/>
          <w:sz w:val="32"/>
          <w:szCs w:val="32"/>
          <w:rtl/>
        </w:rPr>
        <w:t>أخص</w:t>
      </w:r>
      <w:r>
        <w:rPr>
          <w:rFonts w:ascii="Book Antiqua" w:eastAsia="Book Antiqua" w:hAnsi="Book Antiqua" w:cs="Times New Roman"/>
          <w:color w:val="000000"/>
          <w:sz w:val="32"/>
          <w:szCs w:val="32"/>
          <w:rtl/>
        </w:rPr>
        <w:t xml:space="preserve"> </w:t>
      </w:r>
      <w:r w:rsidRPr="00B24ACA">
        <w:rPr>
          <w:rFonts w:ascii="Sakkal Majalla" w:eastAsia="Book Antiqua" w:hAnsi="Sakkal Majalla" w:cs="Sakkal Majalla"/>
          <w:color w:val="000000"/>
          <w:sz w:val="32"/>
          <w:szCs w:val="32"/>
          <w:rtl/>
        </w:rPr>
        <w:t>عينا</w:t>
      </w:r>
      <w:r>
        <w:rPr>
          <w:rFonts w:ascii="Book Antiqua" w:eastAsia="Book Antiqua" w:hAnsi="Book Antiqua" w:cs="Book Antiqua"/>
          <w:color w:val="000000"/>
          <w:sz w:val="24"/>
          <w:szCs w:val="24"/>
        </w:rPr>
        <w:t xml:space="preserve"> (saya mengkhususkan mata air) atau </w:t>
      </w:r>
      <w:r w:rsidRPr="00B24ACA">
        <w:rPr>
          <w:rFonts w:ascii="Sakkal Majalla" w:eastAsia="Book Antiqua" w:hAnsi="Sakkal Majalla" w:cs="Sakkal Majalla"/>
          <w:color w:val="000000"/>
          <w:sz w:val="32"/>
          <w:szCs w:val="32"/>
          <w:rtl/>
        </w:rPr>
        <w:t>أعني</w:t>
      </w:r>
      <w:r>
        <w:rPr>
          <w:rFonts w:ascii="Book Antiqua" w:eastAsia="Book Antiqua" w:hAnsi="Book Antiqua" w:cs="Times New Roman"/>
          <w:color w:val="000000"/>
          <w:sz w:val="32"/>
          <w:szCs w:val="32"/>
          <w:rtl/>
        </w:rPr>
        <w:t xml:space="preserve"> </w:t>
      </w:r>
      <w:r w:rsidRPr="00B24ACA">
        <w:rPr>
          <w:rFonts w:ascii="Sakkal Majalla" w:eastAsia="Book Antiqua" w:hAnsi="Sakkal Majalla" w:cs="Sakkal Majalla"/>
          <w:color w:val="000000"/>
          <w:sz w:val="32"/>
          <w:szCs w:val="32"/>
          <w:rtl/>
        </w:rPr>
        <w:t>عينا</w:t>
      </w:r>
      <w:r>
        <w:rPr>
          <w:rFonts w:ascii="Book Antiqua" w:eastAsia="Book Antiqua" w:hAnsi="Book Antiqua" w:cs="Book Antiqua"/>
          <w:color w:val="000000"/>
          <w:sz w:val="24"/>
          <w:szCs w:val="24"/>
        </w:rPr>
        <w:t xml:space="preserve"> (saya maksudkan mata air), atau </w:t>
      </w:r>
      <w:r>
        <w:rPr>
          <w:rFonts w:ascii="Book Antiqua" w:eastAsia="Book Antiqua" w:hAnsi="Book Antiqua" w:cs="Book Antiqua"/>
          <w:color w:val="000000"/>
          <w:sz w:val="24"/>
          <w:szCs w:val="24"/>
        </w:rPr>
        <w:t>dengan mengingat apa yang disediakan bagi orang-orang yang beriman pada hari tersebut, maka dia berkata :</w:t>
      </w:r>
    </w:p>
    <w:p w:rsidR="00BD0104" w:rsidRPr="000D408D" w:rsidRDefault="00C46FD1">
      <w:pPr>
        <w:bidi/>
        <w:spacing w:line="360" w:lineRule="auto"/>
        <w:jc w:val="both"/>
        <w:rPr>
          <w:rFonts w:ascii="Sakkal Majalla" w:eastAsia="Book Antiqua" w:hAnsi="Sakkal Majalla" w:cs="Sakkal Majalla"/>
          <w:color w:val="000000"/>
          <w:sz w:val="32"/>
          <w:szCs w:val="32"/>
        </w:rPr>
      </w:pPr>
      <w:r w:rsidRPr="000D408D">
        <w:rPr>
          <w:rFonts w:ascii="Sakkal Majalla" w:eastAsia="Book Antiqua" w:hAnsi="Sakkal Majalla" w:cs="Sakkal Majalla"/>
          <w:color w:val="000000"/>
          <w:sz w:val="32"/>
          <w:szCs w:val="32"/>
          <w:rtl/>
        </w:rPr>
        <w:t>إن الأبرار يشربون عينا يشرب بها عباد الله, من كأس كان مزاجها كافورا</w:t>
      </w:r>
    </w:p>
    <w:p w:rsidR="00BD0104" w:rsidRDefault="00C46FD1">
      <w:pPr>
        <w:spacing w:line="360" w:lineRule="auto"/>
        <w:jc w:val="both"/>
        <w:rPr>
          <w:rFonts w:ascii="Book Antiqua" w:eastAsia="Book Antiqua" w:hAnsi="Book Antiqua" w:cs="Book Antiqua"/>
          <w:i/>
          <w:sz w:val="24"/>
          <w:szCs w:val="24"/>
        </w:rPr>
      </w:pPr>
      <w:r>
        <w:rPr>
          <w:rFonts w:ascii="Book Antiqua" w:eastAsia="Book Antiqua" w:hAnsi="Book Antiqua" w:cs="Book Antiqua"/>
          <w:i/>
          <w:color w:val="000000"/>
          <w:sz w:val="24"/>
          <w:szCs w:val="24"/>
        </w:rPr>
        <w:t>(Sesungguhnya orang-orang baik mereka minum air mata air sebagaimana hamba-hamba Allah juga meminum air tersebut dari gelas yang yang campurannya adalah air kafur).</w:t>
      </w:r>
    </w:p>
    <w:p w:rsidR="00BD0104" w:rsidRDefault="00C46FD1">
      <w:pPr>
        <w:numPr>
          <w:ilvl w:val="0"/>
          <w:numId w:val="4"/>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Nashab sebagai </w:t>
      </w:r>
      <w:r>
        <w:rPr>
          <w:rFonts w:ascii="Book Antiqua" w:eastAsia="Book Antiqua" w:hAnsi="Book Antiqua" w:cs="Book Antiqua"/>
          <w:i/>
          <w:color w:val="000000"/>
          <w:sz w:val="24"/>
          <w:szCs w:val="24"/>
        </w:rPr>
        <w:t>maf’ul bih</w:t>
      </w:r>
      <w:r>
        <w:rPr>
          <w:rFonts w:ascii="Book Antiqua" w:eastAsia="Book Antiqua" w:hAnsi="Book Antiqua" w:cs="Book Antiqua"/>
          <w:color w:val="000000"/>
          <w:sz w:val="24"/>
          <w:szCs w:val="24"/>
        </w:rPr>
        <w:t xml:space="preserve"> yang kedua untuk </w:t>
      </w:r>
      <w:r>
        <w:rPr>
          <w:rFonts w:ascii="Book Antiqua" w:eastAsia="Book Antiqua" w:hAnsi="Book Antiqua" w:cs="Book Antiqua"/>
          <w:i/>
          <w:color w:val="000000"/>
          <w:sz w:val="24"/>
          <w:szCs w:val="24"/>
        </w:rPr>
        <w:t>fi’il mabni majhul</w:t>
      </w:r>
      <w:r>
        <w:rPr>
          <w:rFonts w:ascii="Book Antiqua" w:eastAsia="Book Antiqua" w:hAnsi="Book Antiqua" w:cs="Book Antiqua"/>
          <w:color w:val="000000"/>
          <w:sz w:val="24"/>
          <w:szCs w:val="24"/>
        </w:rPr>
        <w:t xml:space="preserve"> yang dibuang, takdirnya : </w:t>
      </w:r>
      <w:r w:rsidRPr="000D408D">
        <w:rPr>
          <w:rFonts w:ascii="Sakkal Majalla" w:eastAsia="Book Antiqua" w:hAnsi="Sakkal Majalla" w:cs="Sakkal Majalla"/>
          <w:color w:val="000000"/>
          <w:sz w:val="32"/>
          <w:szCs w:val="32"/>
          <w:rtl/>
        </w:rPr>
        <w:t>أعطوا</w:t>
      </w:r>
      <w:r>
        <w:rPr>
          <w:rFonts w:ascii="Book Antiqua" w:eastAsia="Book Antiqua" w:hAnsi="Book Antiqua" w:cs="Times New Roman"/>
          <w:color w:val="000000"/>
          <w:sz w:val="32"/>
          <w:szCs w:val="32"/>
          <w:rtl/>
        </w:rPr>
        <w:t xml:space="preserve"> </w:t>
      </w:r>
      <w:r w:rsidRPr="000D408D">
        <w:rPr>
          <w:rFonts w:ascii="Sakkal Majalla" w:eastAsia="Book Antiqua" w:hAnsi="Sakkal Majalla" w:cs="Sakkal Majalla"/>
          <w:color w:val="000000"/>
          <w:sz w:val="32"/>
          <w:szCs w:val="32"/>
          <w:rtl/>
        </w:rPr>
        <w:t>عينا</w:t>
      </w:r>
      <w:r>
        <w:rPr>
          <w:rFonts w:ascii="Book Antiqua" w:eastAsia="Book Antiqua" w:hAnsi="Book Antiqua" w:cs="Book Antiqua"/>
          <w:color w:val="000000"/>
          <w:sz w:val="24"/>
          <w:szCs w:val="24"/>
        </w:rPr>
        <w:t xml:space="preserve"> (mereka diberi mata air).</w:t>
      </w:r>
    </w:p>
    <w:p w:rsidR="00BD0104" w:rsidRDefault="00C46FD1">
      <w:pPr>
        <w:spacing w:after="0" w:line="36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Maknanya : </w:t>
      </w:r>
    </w:p>
    <w:p w:rsidR="00BD0104" w:rsidRDefault="00C46FD1">
      <w:pPr>
        <w:spacing w:after="0" w:line="36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Dengan motivasinya Allah SWT kepada hambanya yang beriman untuk senantiasa beramal soleh bahwasanya akan diberikan pahala yang agung, maka dari situ hamba tersebut mengetahui apa yang akan diberikan kepadanya : </w:t>
      </w:r>
      <w:r w:rsidRPr="006727BE">
        <w:rPr>
          <w:rFonts w:ascii="Sakkal Majalla" w:eastAsia="Book Antiqua" w:hAnsi="Sakkal Majalla" w:cs="Sakkal Majalla"/>
          <w:color w:val="000000"/>
          <w:sz w:val="32"/>
          <w:szCs w:val="32"/>
          <w:rtl/>
        </w:rPr>
        <w:t>أعطوا عينا في الجنة تسمى</w:t>
      </w:r>
      <w:r>
        <w:rPr>
          <w:rFonts w:ascii="Book Antiqua" w:eastAsia="Book Antiqua" w:hAnsi="Book Antiqua" w:cs="Times New Roman"/>
          <w:color w:val="000000"/>
          <w:sz w:val="32"/>
          <w:szCs w:val="32"/>
          <w:rtl/>
        </w:rPr>
        <w:t xml:space="preserve"> </w:t>
      </w:r>
      <w:r w:rsidRPr="006727BE">
        <w:rPr>
          <w:rFonts w:ascii="Sakkal Majalla" w:eastAsia="Book Antiqua" w:hAnsi="Sakkal Majalla" w:cs="Sakkal Majalla"/>
          <w:color w:val="000000"/>
          <w:sz w:val="32"/>
          <w:szCs w:val="32"/>
          <w:rtl/>
        </w:rPr>
        <w:t>سلسبيلا</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(mereka diberikan mata air disurga yang bernama mata air salsabila), yakni Allah SWT mata air kepada orang-orang yang beriman. </w:t>
      </w:r>
    </w:p>
    <w:p w:rsidR="00BD0104" w:rsidRDefault="00C46FD1">
      <w:pPr>
        <w:numPr>
          <w:ilvl w:val="0"/>
          <w:numId w:val="18"/>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Kata </w:t>
      </w:r>
      <w:r w:rsidRPr="000D408D">
        <w:rPr>
          <w:rFonts w:ascii="Sakkal Majalla" w:eastAsia="Book Antiqua" w:hAnsi="Sakkal Majalla" w:cs="Sakkal Majalla"/>
          <w:color w:val="000000"/>
          <w:sz w:val="32"/>
          <w:szCs w:val="32"/>
          <w:rtl/>
        </w:rPr>
        <w:t>متكئين</w:t>
      </w:r>
      <w:r>
        <w:rPr>
          <w:rFonts w:ascii="Book Antiqua" w:eastAsia="Book Antiqua" w:hAnsi="Book Antiqua" w:cs="Book Antiqua"/>
          <w:color w:val="000000"/>
          <w:sz w:val="24"/>
          <w:szCs w:val="24"/>
        </w:rPr>
        <w:t xml:space="preserve"> pada ayat 13, mengandung 2 aspek perbedaan I’rab:</w:t>
      </w:r>
    </w:p>
    <w:p w:rsidR="00BD0104" w:rsidRDefault="00C46FD1">
      <w:pPr>
        <w:numPr>
          <w:ilvl w:val="0"/>
          <w:numId w:val="7"/>
        </w:numPr>
        <w:pBdr>
          <w:top w:val="nil"/>
          <w:left w:val="nil"/>
          <w:bottom w:val="nil"/>
          <w:right w:val="nil"/>
          <w:between w:val="nil"/>
        </w:pBdr>
        <w:spacing w:line="360" w:lineRule="auto"/>
        <w:ind w:left="567" w:hanging="283"/>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 xml:space="preserve">Nashab </w:t>
      </w:r>
      <w:r>
        <w:rPr>
          <w:rFonts w:ascii="Book Antiqua" w:eastAsia="Book Antiqua" w:hAnsi="Book Antiqua" w:cs="Book Antiqua"/>
          <w:color w:val="000000"/>
          <w:sz w:val="24"/>
          <w:szCs w:val="24"/>
        </w:rPr>
        <w:t>sebagai</w:t>
      </w:r>
      <w:r>
        <w:rPr>
          <w:rFonts w:ascii="Book Antiqua" w:eastAsia="Book Antiqua" w:hAnsi="Book Antiqua" w:cs="Book Antiqua"/>
          <w:i/>
          <w:color w:val="000000"/>
          <w:sz w:val="24"/>
          <w:szCs w:val="24"/>
        </w:rPr>
        <w:t xml:space="preserve"> hal</w:t>
      </w:r>
      <w:r>
        <w:rPr>
          <w:rFonts w:ascii="Book Antiqua" w:eastAsia="Book Antiqua" w:hAnsi="Book Antiqua" w:cs="Book Antiqua"/>
          <w:color w:val="000000"/>
          <w:sz w:val="24"/>
          <w:szCs w:val="24"/>
        </w:rPr>
        <w:t xml:space="preserve"> dari maf’ulnya kata </w:t>
      </w:r>
      <w:r w:rsidRPr="000D408D">
        <w:rPr>
          <w:rFonts w:ascii="Sakkal Majalla" w:eastAsia="Book Antiqua" w:hAnsi="Sakkal Majalla" w:cs="Sakkal Majalla"/>
          <w:color w:val="000000"/>
          <w:sz w:val="32"/>
          <w:szCs w:val="32"/>
          <w:rtl/>
        </w:rPr>
        <w:t>جزاهم</w:t>
      </w:r>
    </w:p>
    <w:p w:rsidR="00BD0104" w:rsidRDefault="00C46FD1">
      <w:pPr>
        <w:spacing w:line="360" w:lineRule="auto"/>
        <w:rPr>
          <w:rFonts w:ascii="Book Antiqua" w:eastAsia="Book Antiqua" w:hAnsi="Book Antiqua" w:cs="Book Antiqua"/>
          <w:sz w:val="24"/>
          <w:szCs w:val="24"/>
        </w:rPr>
      </w:pPr>
      <w:r>
        <w:rPr>
          <w:rFonts w:ascii="Book Antiqua" w:eastAsia="Book Antiqua" w:hAnsi="Book Antiqua" w:cs="Book Antiqua"/>
          <w:sz w:val="24"/>
          <w:szCs w:val="24"/>
        </w:rPr>
        <w:t xml:space="preserve">Maknanya :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color w:val="000000"/>
          <w:sz w:val="24"/>
          <w:szCs w:val="24"/>
        </w:rPr>
        <w:t xml:space="preserve">Allah SWT menjelaskan keadaan orang-orang beriman yang menauhidkannya  dan apa yang disediakan bagi mereka sebagai balasan kesabaran mereka ketika didunia dan ketaatan mereka kepada Allah Ta’ala. Allah SWT memotivasi mereka dengan gambaran keadaan yang akan mereka nikmati ketika di surga yaitu berupa bersandarnya mereka diatas bantal-bantal dan sutera, </w:t>
      </w:r>
      <w:r w:rsidRPr="000D408D">
        <w:rPr>
          <w:rFonts w:ascii="Sakkal Majalla" w:eastAsia="Book Antiqua" w:hAnsi="Sakkal Majalla" w:cs="Sakkal Majalla"/>
          <w:color w:val="000000"/>
          <w:sz w:val="32"/>
          <w:szCs w:val="32"/>
          <w:rtl/>
        </w:rPr>
        <w:t>والإتكاء</w:t>
      </w:r>
      <w:r>
        <w:rPr>
          <w:rFonts w:ascii="Book Antiqua" w:eastAsia="Book Antiqua" w:hAnsi="Book Antiqua" w:cs="Book Antiqua"/>
          <w:color w:val="000000"/>
          <w:sz w:val="24"/>
          <w:szCs w:val="24"/>
        </w:rPr>
        <w:t xml:space="preserve">  maknanya adalah “posisi duduk, antara duduk biasa dan berbaring” dia menyandarkan siku dan pinggangnya dan dia memanjangkan kedua kakinya, itulah yang dimaksud duduk istirahat sebagaimana kebiasaan para raja.</w:t>
      </w:r>
    </w:p>
    <w:p w:rsidR="00BD0104" w:rsidRDefault="00C46FD1">
      <w:pPr>
        <w:numPr>
          <w:ilvl w:val="0"/>
          <w:numId w:val="7"/>
        </w:numPr>
        <w:pBdr>
          <w:top w:val="nil"/>
          <w:left w:val="nil"/>
          <w:bottom w:val="nil"/>
          <w:right w:val="nil"/>
          <w:between w:val="nil"/>
        </w:pBdr>
        <w:spacing w:line="360" w:lineRule="auto"/>
        <w:ind w:left="567" w:hanging="283"/>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Nashab</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sifat</w:t>
      </w:r>
      <w:r>
        <w:rPr>
          <w:rFonts w:ascii="Book Antiqua" w:eastAsia="Book Antiqua" w:hAnsi="Book Antiqua" w:cs="Book Antiqua"/>
          <w:color w:val="000000"/>
          <w:sz w:val="24"/>
          <w:szCs w:val="24"/>
        </w:rPr>
        <w:t xml:space="preserve"> dari kata </w:t>
      </w:r>
      <w:r>
        <w:rPr>
          <w:rFonts w:ascii="Book Antiqua" w:eastAsia="Book Antiqua" w:hAnsi="Book Antiqua" w:cs="Times New Roman"/>
          <w:color w:val="000000"/>
          <w:sz w:val="32"/>
          <w:szCs w:val="32"/>
          <w:rtl/>
        </w:rPr>
        <w:t>جنة</w:t>
      </w:r>
    </w:p>
    <w:p w:rsidR="00BD0104" w:rsidRDefault="00C46FD1">
      <w:pPr>
        <w:spacing w:line="360" w:lineRule="auto"/>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color w:val="000000"/>
          <w:sz w:val="24"/>
          <w:szCs w:val="24"/>
        </w:rPr>
        <w:t>Setelah  Alla</w:t>
      </w:r>
      <w:r>
        <w:rPr>
          <w:rFonts w:ascii="Book Antiqua" w:eastAsia="Book Antiqua" w:hAnsi="Book Antiqua" w:cs="Book Antiqua"/>
          <w:sz w:val="24"/>
          <w:szCs w:val="24"/>
        </w:rPr>
        <w:t>h</w:t>
      </w:r>
      <w:r>
        <w:rPr>
          <w:rFonts w:ascii="Book Antiqua" w:eastAsia="Book Antiqua" w:hAnsi="Book Antiqua" w:cs="Book Antiqua"/>
          <w:color w:val="000000"/>
          <w:sz w:val="24"/>
          <w:szCs w:val="24"/>
        </w:rPr>
        <w:t xml:space="preserve"> SWT menjelaskan balasan bagi orang yang sabar atas </w:t>
      </w:r>
      <w:r>
        <w:rPr>
          <w:rFonts w:ascii="Book Antiqua" w:eastAsia="Book Antiqua" w:hAnsi="Book Antiqua" w:cs="Book Antiqua"/>
          <w:color w:val="000000"/>
          <w:sz w:val="24"/>
          <w:szCs w:val="24"/>
        </w:rPr>
        <w:t>ujian-ujian ketika didunia, kemudian Allah SWT mensifati surga dengan sifat-sifat yang indah, yakni orang-orang yang bertakwa didalam surga mereka bersandar pada bantal-bantal sutera.</w:t>
      </w:r>
    </w:p>
    <w:p w:rsidR="00BD0104" w:rsidRDefault="00C46FD1">
      <w:pPr>
        <w:numPr>
          <w:ilvl w:val="0"/>
          <w:numId w:val="18"/>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0D408D">
        <w:rPr>
          <w:rFonts w:ascii="Sakkal Majalla" w:eastAsia="Book Antiqua" w:hAnsi="Sakkal Majalla" w:cs="Sakkal Majalla"/>
          <w:color w:val="000000"/>
          <w:sz w:val="32"/>
          <w:szCs w:val="32"/>
          <w:rtl/>
        </w:rPr>
        <w:t>لا</w:t>
      </w:r>
      <w:r w:rsidR="000D408D">
        <w:rPr>
          <w:rFonts w:ascii="Book Antiqua" w:eastAsia="Book Antiqua" w:hAnsi="Book Antiqua" w:cs="Times New Roman" w:hint="cs"/>
          <w:color w:val="000000"/>
          <w:sz w:val="32"/>
          <w:szCs w:val="32"/>
          <w:rtl/>
        </w:rPr>
        <w:t xml:space="preserve"> </w:t>
      </w:r>
      <w:r w:rsidRPr="000D408D">
        <w:rPr>
          <w:rFonts w:ascii="Sakkal Majalla" w:eastAsia="Book Antiqua" w:hAnsi="Sakkal Majalla" w:cs="Sakkal Majalla"/>
          <w:color w:val="000000"/>
          <w:sz w:val="32"/>
          <w:szCs w:val="32"/>
          <w:rtl/>
        </w:rPr>
        <w:t>يرون</w:t>
      </w:r>
      <w:r>
        <w:rPr>
          <w:rFonts w:ascii="Book Antiqua" w:eastAsia="Book Antiqua" w:hAnsi="Book Antiqua" w:cs="Book Antiqua"/>
          <w:color w:val="000000"/>
          <w:sz w:val="24"/>
          <w:szCs w:val="24"/>
        </w:rPr>
        <w:t xml:space="preserve"> pada ayat 13 mengandung 2 aspek perbedaan I’rab:</w:t>
      </w:r>
    </w:p>
    <w:p w:rsidR="00BD0104" w:rsidRDefault="00C46FD1">
      <w:pPr>
        <w:numPr>
          <w:ilvl w:val="0"/>
          <w:numId w:val="8"/>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Mahal nashab</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hal</w:t>
      </w:r>
      <w:r>
        <w:rPr>
          <w:rFonts w:ascii="Book Antiqua" w:eastAsia="Book Antiqua" w:hAnsi="Book Antiqua" w:cs="Book Antiqua"/>
          <w:color w:val="000000"/>
          <w:sz w:val="24"/>
          <w:szCs w:val="24"/>
        </w:rPr>
        <w:t xml:space="preserve"> dari </w:t>
      </w:r>
      <w:r>
        <w:rPr>
          <w:rFonts w:ascii="Book Antiqua" w:eastAsia="Book Antiqua" w:hAnsi="Book Antiqua" w:cs="Book Antiqua"/>
          <w:i/>
          <w:color w:val="000000"/>
          <w:sz w:val="24"/>
          <w:szCs w:val="24"/>
        </w:rPr>
        <w:t>dhomir marfu’</w:t>
      </w:r>
      <w:r>
        <w:rPr>
          <w:rFonts w:ascii="Book Antiqua" w:eastAsia="Book Antiqua" w:hAnsi="Book Antiqua" w:cs="Book Antiqua"/>
          <w:color w:val="000000"/>
          <w:sz w:val="24"/>
          <w:szCs w:val="24"/>
        </w:rPr>
        <w:t xml:space="preserve"> pada kata </w:t>
      </w:r>
      <w:r w:rsidRPr="000D408D">
        <w:rPr>
          <w:rFonts w:ascii="Sakkal Majalla" w:eastAsia="Book Antiqua" w:hAnsi="Sakkal Majalla" w:cs="Sakkal Majalla"/>
          <w:color w:val="000000"/>
          <w:sz w:val="32"/>
          <w:szCs w:val="32"/>
          <w:rtl/>
        </w:rPr>
        <w:t>متكئين</w:t>
      </w:r>
      <w:r>
        <w:rPr>
          <w:rFonts w:ascii="Book Antiqua" w:eastAsia="Book Antiqua" w:hAnsi="Book Antiqua" w:cs="Book Antiqua"/>
          <w:color w:val="000000"/>
          <w:sz w:val="24"/>
          <w:szCs w:val="24"/>
        </w:rPr>
        <w:t xml:space="preserve"> </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Maknanya : </w:t>
      </w:r>
    </w:p>
    <w:p w:rsidR="00BD0104" w:rsidRDefault="00C46FD1">
      <w:pPr>
        <w:spacing w:line="36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Setelah Allah SWT menjelaskan </w:t>
      </w:r>
      <w:r>
        <w:rPr>
          <w:rFonts w:ascii="Book Antiqua" w:eastAsia="Book Antiqua" w:hAnsi="Book Antiqua" w:cs="Book Antiqua"/>
          <w:sz w:val="24"/>
          <w:szCs w:val="24"/>
        </w:rPr>
        <w:t>keadaan</w:t>
      </w:r>
      <w:r>
        <w:rPr>
          <w:rFonts w:ascii="Book Antiqua" w:eastAsia="Book Antiqua" w:hAnsi="Book Antiqua" w:cs="Book Antiqua"/>
          <w:color w:val="000000"/>
          <w:sz w:val="24"/>
          <w:szCs w:val="24"/>
        </w:rPr>
        <w:t xml:space="preserve"> orang-orang beriman didalam surge mereka bersandar, beristirahat dan menikmati kenikmatan yang abadi, kemudian Allah SWT menentramkan hati-hati orang-orang yang beriman bahwasanya </w:t>
      </w:r>
      <w:r>
        <w:rPr>
          <w:rFonts w:ascii="Book Antiqua" w:eastAsia="Book Antiqua" w:hAnsi="Book Antiqua" w:cs="Book Antiqua"/>
          <w:sz w:val="24"/>
          <w:szCs w:val="24"/>
        </w:rPr>
        <w:t>barang siapa</w:t>
      </w:r>
      <w:r>
        <w:rPr>
          <w:rFonts w:ascii="Book Antiqua" w:eastAsia="Book Antiqua" w:hAnsi="Book Antiqua" w:cs="Book Antiqua"/>
          <w:color w:val="000000"/>
          <w:sz w:val="24"/>
          <w:szCs w:val="24"/>
        </w:rPr>
        <w:t xml:space="preserve"> merasakan cuaca yang sangat panas ketika perang di jalan Allah dan merasakan dingin yang sangat ketika beribadah kepada Allah, maka dia tidak akan merasakannya lagi ketika di surga.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color w:val="000000"/>
          <w:sz w:val="24"/>
          <w:szCs w:val="24"/>
        </w:rPr>
        <w:t xml:space="preserve">Itulah yang di maksud Allah merubahnya suatu kondisi ke kondisi yang lebih baik, itulah kehidupan orang-orang beriman ketika di surga </w:t>
      </w:r>
      <w:r>
        <w:rPr>
          <w:rFonts w:ascii="Book Antiqua" w:eastAsia="Book Antiqua" w:hAnsi="Book Antiqua" w:cs="Book Antiqua"/>
          <w:color w:val="000000"/>
          <w:sz w:val="24"/>
          <w:szCs w:val="24"/>
        </w:rPr>
        <w:lastRenderedPageBreak/>
        <w:t>mereka tidak merasakan lagi kesusahan-kesusahan yang mereka rasakan ketika di dunia. Takdirnya : “</w:t>
      </w:r>
      <w:r>
        <w:rPr>
          <w:rFonts w:ascii="Book Antiqua" w:eastAsia="Book Antiqua" w:hAnsi="Book Antiqua" w:cs="Book Antiqua"/>
          <w:i/>
          <w:color w:val="000000"/>
          <w:sz w:val="24"/>
          <w:szCs w:val="24"/>
        </w:rPr>
        <w:t xml:space="preserve">Orang-orang beriman menikmati kenikmatan surga </w:t>
      </w:r>
      <w:r>
        <w:rPr>
          <w:rFonts w:ascii="Book Antiqua" w:eastAsia="Book Antiqua" w:hAnsi="Book Antiqua" w:cs="Book Antiqua"/>
          <w:i/>
          <w:sz w:val="24"/>
          <w:szCs w:val="24"/>
        </w:rPr>
        <w:t>dalam</w:t>
      </w:r>
      <w:r>
        <w:rPr>
          <w:rFonts w:ascii="Book Antiqua" w:eastAsia="Book Antiqua" w:hAnsi="Book Antiqua" w:cs="Book Antiqua"/>
          <w:i/>
          <w:color w:val="000000"/>
          <w:sz w:val="24"/>
          <w:szCs w:val="24"/>
        </w:rPr>
        <w:t xml:space="preserve"> kondisi tidak melihat matahari dan bulan serta tidak merasakan panas dan dingin yang sangat</w:t>
      </w:r>
      <w:r>
        <w:rPr>
          <w:rFonts w:ascii="Book Antiqua" w:eastAsia="Book Antiqua" w:hAnsi="Book Antiqua" w:cs="Book Antiqua"/>
          <w:color w:val="000000"/>
          <w:sz w:val="24"/>
          <w:szCs w:val="24"/>
        </w:rPr>
        <w:t>”.</w:t>
      </w:r>
    </w:p>
    <w:p w:rsidR="00BD0104" w:rsidRDefault="00C46FD1">
      <w:pPr>
        <w:numPr>
          <w:ilvl w:val="0"/>
          <w:numId w:val="8"/>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 xml:space="preserve">Mahal nashab </w:t>
      </w:r>
      <w:r>
        <w:rPr>
          <w:rFonts w:ascii="Book Antiqua" w:eastAsia="Book Antiqua" w:hAnsi="Book Antiqua" w:cs="Book Antiqua"/>
          <w:color w:val="000000"/>
          <w:sz w:val="24"/>
          <w:szCs w:val="24"/>
        </w:rPr>
        <w:t xml:space="preserve">sebagai </w:t>
      </w:r>
      <w:r>
        <w:rPr>
          <w:rFonts w:ascii="Book Antiqua" w:eastAsia="Book Antiqua" w:hAnsi="Book Antiqua" w:cs="Book Antiqua"/>
          <w:i/>
          <w:color w:val="000000"/>
          <w:sz w:val="24"/>
          <w:szCs w:val="24"/>
        </w:rPr>
        <w:t>sifat</w:t>
      </w:r>
      <w:r>
        <w:rPr>
          <w:rFonts w:ascii="Book Antiqua" w:eastAsia="Book Antiqua" w:hAnsi="Book Antiqua" w:cs="Book Antiqua"/>
          <w:color w:val="000000"/>
          <w:sz w:val="24"/>
          <w:szCs w:val="24"/>
        </w:rPr>
        <w:t xml:space="preserve"> dari kata </w:t>
      </w:r>
      <w:r w:rsidRPr="000D408D">
        <w:rPr>
          <w:rFonts w:ascii="Sakkal Majalla" w:eastAsia="Book Antiqua" w:hAnsi="Sakkal Majalla" w:cs="Sakkal Majalla"/>
          <w:color w:val="000000"/>
          <w:sz w:val="32"/>
          <w:szCs w:val="32"/>
          <w:rtl/>
        </w:rPr>
        <w:t>جنة</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color w:val="000000"/>
          <w:sz w:val="24"/>
          <w:szCs w:val="24"/>
        </w:rPr>
        <w:t>Tidak dilihat didalam surga matahari dan bulan, itu adalah sifat bagi surga yang disediakan bagi orang-orang yang bertakwa, yakni sifat tersebut khusus bagi surga, sifat yg tidak dimiliki oleh tempat-tempat lain.</w:t>
      </w:r>
    </w:p>
    <w:p w:rsidR="00BD0104" w:rsidRDefault="00C46FD1">
      <w:pPr>
        <w:numPr>
          <w:ilvl w:val="0"/>
          <w:numId w:val="18"/>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0D408D">
        <w:rPr>
          <w:rFonts w:ascii="Sakkal Majalla" w:eastAsia="Book Antiqua" w:hAnsi="Sakkal Majalla" w:cs="Sakkal Majalla"/>
          <w:color w:val="000000"/>
          <w:sz w:val="32"/>
          <w:szCs w:val="32"/>
          <w:rtl/>
        </w:rPr>
        <w:t>ودانية</w:t>
      </w:r>
      <w:r>
        <w:rPr>
          <w:rFonts w:ascii="Book Antiqua" w:eastAsia="Book Antiqua" w:hAnsi="Book Antiqua" w:cs="Book Antiqua"/>
          <w:color w:val="000000"/>
          <w:sz w:val="24"/>
          <w:szCs w:val="24"/>
        </w:rPr>
        <w:t xml:space="preserve"> pada ayat 14 mengandung 2 aspek perbedaan I’rab :</w:t>
      </w:r>
    </w:p>
    <w:p w:rsidR="00BD0104" w:rsidRDefault="00C46FD1">
      <w:pPr>
        <w:numPr>
          <w:ilvl w:val="0"/>
          <w:numId w:val="9"/>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Nashab</w:t>
      </w:r>
      <w:r>
        <w:rPr>
          <w:rFonts w:ascii="Book Antiqua" w:eastAsia="Book Antiqua" w:hAnsi="Book Antiqua" w:cs="Book Antiqua"/>
          <w:color w:val="000000"/>
          <w:sz w:val="24"/>
          <w:szCs w:val="24"/>
        </w:rPr>
        <w:t xml:space="preserve"> sebagai</w:t>
      </w:r>
      <w:r>
        <w:rPr>
          <w:rFonts w:ascii="Book Antiqua" w:eastAsia="Book Antiqua" w:hAnsi="Book Antiqua" w:cs="Book Antiqua"/>
          <w:i/>
          <w:color w:val="000000"/>
          <w:sz w:val="24"/>
          <w:szCs w:val="24"/>
        </w:rPr>
        <w:t xml:space="preserve"> hal</w:t>
      </w:r>
      <w:r>
        <w:rPr>
          <w:rFonts w:ascii="Book Antiqua" w:eastAsia="Book Antiqua" w:hAnsi="Book Antiqua" w:cs="Book Antiqua"/>
          <w:color w:val="000000"/>
          <w:sz w:val="24"/>
          <w:szCs w:val="24"/>
        </w:rPr>
        <w:t xml:space="preserve"> bagi kata </w:t>
      </w:r>
      <w:r w:rsidRPr="000D408D">
        <w:rPr>
          <w:rFonts w:ascii="Sakkal Majalla" w:eastAsia="Book Antiqua" w:hAnsi="Sakkal Majalla" w:cs="Sakkal Majalla"/>
          <w:color w:val="000000"/>
          <w:sz w:val="32"/>
          <w:szCs w:val="32"/>
          <w:rtl/>
        </w:rPr>
        <w:t>مؤمنين</w:t>
      </w:r>
      <w:r>
        <w:rPr>
          <w:rFonts w:ascii="Book Antiqua" w:eastAsia="Book Antiqua" w:hAnsi="Book Antiqua" w:cs="Book Antiqua"/>
          <w:color w:val="000000"/>
          <w:sz w:val="24"/>
          <w:szCs w:val="24"/>
        </w:rPr>
        <w:t xml:space="preserve"> </w:t>
      </w:r>
      <w:r>
        <w:rPr>
          <w:rFonts w:ascii="Book Antiqua" w:eastAsia="Book Antiqua" w:hAnsi="Book Antiqua" w:cs="Book Antiqua"/>
          <w:sz w:val="24"/>
          <w:szCs w:val="24"/>
        </w:rPr>
        <w:t>setelah</w:t>
      </w:r>
      <w:r>
        <w:rPr>
          <w:rFonts w:ascii="Book Antiqua" w:eastAsia="Book Antiqua" w:hAnsi="Book Antiqua" w:cs="Book Antiqua"/>
          <w:i/>
          <w:color w:val="000000"/>
          <w:sz w:val="24"/>
          <w:szCs w:val="24"/>
        </w:rPr>
        <w:t xml:space="preserve"> hal </w:t>
      </w:r>
      <w:r w:rsidRPr="000D408D">
        <w:rPr>
          <w:rFonts w:ascii="Sakkal Majalla" w:eastAsia="Book Antiqua" w:hAnsi="Sakkal Majalla" w:cs="Sakkal Majalla"/>
          <w:color w:val="000000"/>
          <w:sz w:val="32"/>
          <w:szCs w:val="32"/>
          <w:rtl/>
        </w:rPr>
        <w:t>متكئين</w:t>
      </w:r>
      <w:r>
        <w:rPr>
          <w:rFonts w:ascii="Book Antiqua" w:eastAsia="Book Antiqua" w:hAnsi="Book Antiqua" w:cs="Book Antiqua"/>
          <w:color w:val="000000"/>
          <w:sz w:val="24"/>
          <w:szCs w:val="24"/>
        </w:rPr>
        <w:t xml:space="preserve"> dan </w:t>
      </w:r>
      <w:r>
        <w:rPr>
          <w:rFonts w:ascii="Book Antiqua" w:eastAsia="Book Antiqua" w:hAnsi="Book Antiqua" w:cs="Book Antiqua"/>
          <w:i/>
          <w:color w:val="000000"/>
          <w:sz w:val="24"/>
          <w:szCs w:val="24"/>
        </w:rPr>
        <w:t>hal</w:t>
      </w:r>
      <w:r>
        <w:rPr>
          <w:rFonts w:ascii="Book Antiqua" w:eastAsia="Book Antiqua" w:hAnsi="Book Antiqua" w:cs="Book Antiqua"/>
          <w:color w:val="000000"/>
          <w:sz w:val="24"/>
          <w:szCs w:val="24"/>
        </w:rPr>
        <w:t xml:space="preserve"> </w:t>
      </w:r>
      <w:r w:rsidRPr="000D408D">
        <w:rPr>
          <w:rFonts w:ascii="Sakkal Majalla" w:eastAsia="Book Antiqua" w:hAnsi="Sakkal Majalla" w:cs="Sakkal Majalla"/>
          <w:color w:val="000000"/>
          <w:sz w:val="32"/>
          <w:szCs w:val="32"/>
          <w:rtl/>
        </w:rPr>
        <w:t>لا يرون</w:t>
      </w:r>
      <w:r w:rsidRPr="000D408D">
        <w:rPr>
          <w:rFonts w:ascii="Sakkal Majalla" w:eastAsia="Book Antiqua" w:hAnsi="Sakkal Majalla" w:cs="Sakkal Majalla"/>
          <w:color w:val="000000"/>
          <w:sz w:val="24"/>
          <w:szCs w:val="24"/>
        </w:rPr>
        <w:t xml:space="preserve"> </w:t>
      </w:r>
      <w:r>
        <w:rPr>
          <w:rFonts w:ascii="Book Antiqua" w:eastAsia="Book Antiqua" w:hAnsi="Book Antiqua" w:cs="Book Antiqua"/>
          <w:color w:val="000000"/>
          <w:sz w:val="24"/>
          <w:szCs w:val="24"/>
        </w:rPr>
        <w:t xml:space="preserve">pada ayat sebelumnya dan pada permasalahan sebelumnya. </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color w:val="000000"/>
          <w:sz w:val="24"/>
          <w:szCs w:val="24"/>
        </w:rPr>
        <w:t xml:space="preserve">Ayat ini dan ayat sebelumnya menjelaskan keadaan orang-orang beriman di surga, Allah SWT </w:t>
      </w:r>
      <w:r>
        <w:rPr>
          <w:rFonts w:ascii="Book Antiqua" w:eastAsia="Book Antiqua" w:hAnsi="Book Antiqua" w:cs="Book Antiqua"/>
          <w:color w:val="000000"/>
          <w:sz w:val="24"/>
          <w:szCs w:val="24"/>
        </w:rPr>
        <w:t xml:space="preserve">menggambarkan keadaan-keadaan ahli surga sebagai motivasi bagi orang-orang beriman. Huruf  </w:t>
      </w:r>
      <w:r>
        <w:rPr>
          <w:rFonts w:ascii="Book Antiqua" w:eastAsia="Book Antiqua" w:hAnsi="Book Antiqua" w:cs="Book Antiqua"/>
          <w:i/>
          <w:color w:val="000000"/>
          <w:sz w:val="24"/>
          <w:szCs w:val="24"/>
        </w:rPr>
        <w:t>wawu</w:t>
      </w:r>
      <w:r>
        <w:rPr>
          <w:rFonts w:ascii="Book Antiqua" w:eastAsia="Book Antiqua" w:hAnsi="Book Antiqua" w:cs="Book Antiqua"/>
          <w:color w:val="000000"/>
          <w:sz w:val="24"/>
          <w:szCs w:val="24"/>
        </w:rPr>
        <w:t xml:space="preserve"> pada pada kata </w:t>
      </w:r>
      <w:r w:rsidRPr="000D408D">
        <w:rPr>
          <w:rFonts w:ascii="Sakkal Majalla" w:eastAsia="Book Antiqua" w:hAnsi="Sakkal Majalla" w:cs="Sakkal Majalla"/>
          <w:color w:val="000000"/>
          <w:sz w:val="32"/>
          <w:szCs w:val="32"/>
          <w:rtl/>
        </w:rPr>
        <w:t>ودانية</w:t>
      </w:r>
      <w:r>
        <w:rPr>
          <w:rFonts w:ascii="Book Antiqua" w:eastAsia="Book Antiqua" w:hAnsi="Book Antiqua" w:cs="Book Antiqua"/>
          <w:color w:val="000000"/>
          <w:sz w:val="24"/>
          <w:szCs w:val="24"/>
        </w:rPr>
        <w:t xml:space="preserve"> </w:t>
      </w:r>
      <w:r>
        <w:rPr>
          <w:rFonts w:ascii="Book Antiqua" w:eastAsia="Book Antiqua" w:hAnsi="Book Antiqua" w:cs="Book Antiqua"/>
          <w:sz w:val="24"/>
          <w:szCs w:val="24"/>
        </w:rPr>
        <w:t>menunjukkan</w:t>
      </w:r>
      <w:r>
        <w:rPr>
          <w:rFonts w:ascii="Book Antiqua" w:eastAsia="Book Antiqua" w:hAnsi="Book Antiqua" w:cs="Book Antiqua"/>
          <w:color w:val="000000"/>
          <w:sz w:val="24"/>
          <w:szCs w:val="24"/>
        </w:rPr>
        <w:t xml:space="preserve"> bahwa 2 perkara (tidak adanya panas dan dingin dan </w:t>
      </w:r>
      <w:r>
        <w:rPr>
          <w:rFonts w:ascii="Book Antiqua" w:eastAsia="Book Antiqua" w:hAnsi="Book Antiqua" w:cs="Book Antiqua"/>
          <w:sz w:val="24"/>
          <w:szCs w:val="24"/>
        </w:rPr>
        <w:t>mendapatkan</w:t>
      </w:r>
      <w:r>
        <w:rPr>
          <w:rFonts w:ascii="Book Antiqua" w:eastAsia="Book Antiqua" w:hAnsi="Book Antiqua" w:cs="Book Antiqua"/>
          <w:color w:val="000000"/>
          <w:sz w:val="24"/>
          <w:szCs w:val="24"/>
        </w:rPr>
        <w:t xml:space="preserve"> naungan ) itu bergabung dan disediakan bagi mereka, seolah-olah dikatakan kepada mereka : ‘’Allah memberi balasan kepada mereka dengan surga yang didalamnya berkumpul 2 perkara : menjauhnya panas dam dingin serta mendekatnya naungan kepada mereka’’.</w:t>
      </w:r>
    </w:p>
    <w:p w:rsidR="00BD0104" w:rsidRDefault="00C46FD1">
      <w:pPr>
        <w:numPr>
          <w:ilvl w:val="0"/>
          <w:numId w:val="9"/>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Nashab</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 xml:space="preserve">sifat </w:t>
      </w:r>
      <w:r>
        <w:rPr>
          <w:rFonts w:ascii="Book Antiqua" w:eastAsia="Book Antiqua" w:hAnsi="Book Antiqua" w:cs="Book Antiqua"/>
          <w:color w:val="000000"/>
          <w:sz w:val="24"/>
          <w:szCs w:val="24"/>
        </w:rPr>
        <w:t xml:space="preserve">bagi kata yang dibuang dan dikira-kirakan, dan perkiraannya : </w:t>
      </w:r>
      <w:r w:rsidRPr="000D408D">
        <w:rPr>
          <w:rFonts w:ascii="Sakkal Majalla" w:eastAsia="Book Antiqua" w:hAnsi="Sakkal Majalla" w:cs="Sakkal Majalla"/>
          <w:color w:val="000000"/>
          <w:sz w:val="24"/>
          <w:szCs w:val="24"/>
          <w:rtl/>
        </w:rPr>
        <w:t>و</w:t>
      </w:r>
      <w:r w:rsidRPr="000D408D">
        <w:rPr>
          <w:rFonts w:ascii="Sakkal Majalla" w:eastAsia="Book Antiqua" w:hAnsi="Sakkal Majalla" w:cs="Sakkal Majalla"/>
          <w:color w:val="000000"/>
          <w:sz w:val="32"/>
          <w:szCs w:val="32"/>
          <w:rtl/>
        </w:rPr>
        <w:t>جزاهم</w:t>
      </w:r>
      <w:r>
        <w:rPr>
          <w:rFonts w:ascii="Book Antiqua" w:eastAsia="Book Antiqua" w:hAnsi="Book Antiqua" w:cs="Times New Roman"/>
          <w:color w:val="000000"/>
          <w:sz w:val="32"/>
          <w:szCs w:val="32"/>
          <w:rtl/>
        </w:rPr>
        <w:t xml:space="preserve"> </w:t>
      </w:r>
      <w:r w:rsidRPr="000D408D">
        <w:rPr>
          <w:rFonts w:ascii="Sakkal Majalla" w:eastAsia="Book Antiqua" w:hAnsi="Sakkal Majalla" w:cs="Sakkal Majalla"/>
          <w:color w:val="000000"/>
          <w:sz w:val="32"/>
          <w:szCs w:val="32"/>
          <w:rtl/>
        </w:rPr>
        <w:t>جنة</w:t>
      </w:r>
      <w:r>
        <w:rPr>
          <w:rFonts w:ascii="Book Antiqua" w:eastAsia="Book Antiqua" w:hAnsi="Book Antiqua" w:cs="Times New Roman"/>
          <w:color w:val="000000"/>
          <w:sz w:val="32"/>
          <w:szCs w:val="32"/>
          <w:rtl/>
        </w:rPr>
        <w:t xml:space="preserve"> ً </w:t>
      </w:r>
      <w:r w:rsidRPr="000D408D">
        <w:rPr>
          <w:rFonts w:ascii="Sakkal Majalla" w:eastAsia="Book Antiqua" w:hAnsi="Sakkal Majalla" w:cs="Sakkal Majalla"/>
          <w:color w:val="000000"/>
          <w:sz w:val="32"/>
          <w:szCs w:val="32"/>
          <w:rtl/>
        </w:rPr>
        <w:t>دانيةً</w:t>
      </w:r>
    </w:p>
    <w:p w:rsidR="00BD0104" w:rsidRDefault="00C46FD1">
      <w:pPr>
        <w:spacing w:line="36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Maknanya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color w:val="000000"/>
          <w:sz w:val="24"/>
          <w:szCs w:val="24"/>
        </w:rPr>
        <w:t xml:space="preserve">Allah SWT mensifati surga dengan sifat yang indah. Allah menjelaskan bahwasanya di surga tidak ada matahari akan tetapi penduduknya butuh terhadap naungan, jika kalimat </w:t>
      </w:r>
      <w:r w:rsidRPr="000D408D">
        <w:rPr>
          <w:rFonts w:ascii="Sakkal Majalla" w:eastAsia="Book Antiqua" w:hAnsi="Sakkal Majalla" w:cs="Sakkal Majalla"/>
          <w:color w:val="000000"/>
          <w:sz w:val="32"/>
          <w:szCs w:val="32"/>
          <w:rtl/>
        </w:rPr>
        <w:t>ودانية عليهم ظلالها</w:t>
      </w:r>
      <w:r w:rsidRPr="000D408D">
        <w:rPr>
          <w:rFonts w:ascii="Sakkal Majalla" w:eastAsia="Book Antiqua" w:hAnsi="Sakkal Majalla" w:cs="Sakkal Majalla"/>
          <w:color w:val="000000"/>
          <w:sz w:val="24"/>
          <w:szCs w:val="24"/>
        </w:rPr>
        <w:t xml:space="preserve">   </w:t>
      </w:r>
      <w:r>
        <w:rPr>
          <w:rFonts w:ascii="Book Antiqua" w:eastAsia="Book Antiqua" w:hAnsi="Book Antiqua" w:cs="Book Antiqua"/>
          <w:color w:val="000000"/>
          <w:sz w:val="24"/>
          <w:szCs w:val="24"/>
        </w:rPr>
        <w:t xml:space="preserve">menjadi </w:t>
      </w:r>
      <w:r>
        <w:rPr>
          <w:rFonts w:ascii="Book Antiqua" w:eastAsia="Book Antiqua" w:hAnsi="Book Antiqua" w:cs="Book Antiqua"/>
          <w:i/>
          <w:color w:val="000000"/>
          <w:sz w:val="24"/>
          <w:szCs w:val="24"/>
        </w:rPr>
        <w:t>Atha</w:t>
      </w:r>
      <w:r>
        <w:rPr>
          <w:rFonts w:ascii="Book Antiqua" w:eastAsia="Book Antiqua" w:hAnsi="Book Antiqua" w:cs="Book Antiqua"/>
          <w:i/>
          <w:sz w:val="24"/>
          <w:szCs w:val="24"/>
        </w:rPr>
        <w:t>f</w:t>
      </w:r>
      <w:r>
        <w:rPr>
          <w:rFonts w:ascii="Book Antiqua" w:eastAsia="Book Antiqua" w:hAnsi="Book Antiqua" w:cs="Book Antiqua"/>
          <w:color w:val="000000"/>
          <w:sz w:val="24"/>
          <w:szCs w:val="24"/>
        </w:rPr>
        <w:t xml:space="preserve"> terhadap ayat sebelumnya maka maknanya bahwasanya didalam surga ada naungan akan tetapi bukan untuk bernaung dari panas, melainkan hanya </w:t>
      </w:r>
      <w:r>
        <w:rPr>
          <w:rFonts w:ascii="Book Antiqua" w:eastAsia="Book Antiqua" w:hAnsi="Book Antiqua" w:cs="Book Antiqua"/>
          <w:color w:val="000000"/>
          <w:sz w:val="24"/>
          <w:szCs w:val="24"/>
        </w:rPr>
        <w:lastRenderedPageBreak/>
        <w:t>agar buah dari pohon yang menjadi naungan tersebut mendekat dan mudah dipetik.</w:t>
      </w:r>
    </w:p>
    <w:p w:rsidR="00BD0104" w:rsidRDefault="00C46FD1">
      <w:pPr>
        <w:numPr>
          <w:ilvl w:val="0"/>
          <w:numId w:val="18"/>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0D408D">
        <w:rPr>
          <w:rFonts w:ascii="Sakkal Majalla" w:eastAsia="Book Antiqua" w:hAnsi="Sakkal Majalla" w:cs="Sakkal Majalla"/>
          <w:color w:val="000000"/>
          <w:sz w:val="32"/>
          <w:szCs w:val="32"/>
          <w:rtl/>
        </w:rPr>
        <w:t>وذللت</w:t>
      </w:r>
      <w:r>
        <w:rPr>
          <w:rFonts w:ascii="Book Antiqua" w:eastAsia="Book Antiqua" w:hAnsi="Book Antiqua" w:cs="Book Antiqua"/>
          <w:color w:val="000000"/>
          <w:sz w:val="24"/>
          <w:szCs w:val="24"/>
        </w:rPr>
        <w:t xml:space="preserve"> pada ayat 14 mengandung 2 aspek perbedaan I’rab :</w:t>
      </w:r>
    </w:p>
    <w:p w:rsidR="00BD0104" w:rsidRDefault="00C46FD1">
      <w:pPr>
        <w:numPr>
          <w:ilvl w:val="0"/>
          <w:numId w:val="11"/>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Mahal Nashab</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 xml:space="preserve">hal </w:t>
      </w:r>
      <w:r>
        <w:rPr>
          <w:rFonts w:ascii="Book Antiqua" w:eastAsia="Book Antiqua" w:hAnsi="Book Antiqua" w:cs="Book Antiqua"/>
          <w:color w:val="000000"/>
          <w:sz w:val="24"/>
          <w:szCs w:val="24"/>
        </w:rPr>
        <w:t xml:space="preserve">bagi kata </w:t>
      </w:r>
      <w:r w:rsidRPr="000D408D">
        <w:rPr>
          <w:rFonts w:ascii="Sakkal Majalla" w:eastAsia="Book Antiqua" w:hAnsi="Sakkal Majalla" w:cs="Sakkal Majalla"/>
          <w:color w:val="000000"/>
          <w:sz w:val="32"/>
          <w:szCs w:val="32"/>
          <w:rtl/>
        </w:rPr>
        <w:t>مؤمنين</w:t>
      </w:r>
      <w:r>
        <w:rPr>
          <w:rFonts w:ascii="Book Antiqua" w:eastAsia="Book Antiqua" w:hAnsi="Book Antiqua" w:cs="Book Antiqua"/>
          <w:color w:val="000000"/>
          <w:sz w:val="24"/>
          <w:szCs w:val="24"/>
        </w:rPr>
        <w:t>.</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Maknanya :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color w:val="000000"/>
          <w:sz w:val="24"/>
          <w:szCs w:val="24"/>
        </w:rPr>
        <w:t xml:space="preserve">Ini sebagai penyempurna dalam menjelaskan kondisi orang-orang beriman dan kenikmatan-kenikmatan yang mereka rasakan disurga, takdirnya : </w:t>
      </w:r>
      <w:r w:rsidRPr="000D408D">
        <w:rPr>
          <w:rFonts w:ascii="Sakkal Majalla" w:eastAsia="Book Antiqua" w:hAnsi="Sakkal Majalla" w:cs="Sakkal Majalla"/>
          <w:color w:val="000000"/>
          <w:sz w:val="32"/>
          <w:szCs w:val="32"/>
          <w:rtl/>
        </w:rPr>
        <w:t>تدنو ظلالها عليهم مذللة لهم قطوفها</w:t>
      </w:r>
      <w:r>
        <w:rPr>
          <w:rFonts w:ascii="Book Antiqua" w:eastAsia="Book Antiqua" w:hAnsi="Book Antiqua" w:cs="Book Antiqua"/>
          <w:color w:val="000000"/>
          <w:sz w:val="24"/>
          <w:szCs w:val="24"/>
        </w:rPr>
        <w:t xml:space="preserve"> (naungan mendekat kepada mereka dengan kondisi tunduk kepada mereka dan mempersilahkan untuk dipetik buahnya).</w:t>
      </w:r>
    </w:p>
    <w:p w:rsidR="00BD0104" w:rsidRDefault="00C46FD1">
      <w:pPr>
        <w:numPr>
          <w:ilvl w:val="0"/>
          <w:numId w:val="11"/>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Musta’nafah</w:t>
      </w:r>
      <w:r>
        <w:rPr>
          <w:rFonts w:ascii="Book Antiqua" w:eastAsia="Book Antiqua" w:hAnsi="Book Antiqua" w:cs="Book Antiqua"/>
          <w:color w:val="000000"/>
          <w:sz w:val="24"/>
          <w:szCs w:val="24"/>
        </w:rPr>
        <w:t xml:space="preserve"> dan tidak ada tempat untuk </w:t>
      </w:r>
      <w:r>
        <w:rPr>
          <w:rFonts w:ascii="Book Antiqua" w:eastAsia="Book Antiqua" w:hAnsi="Book Antiqua" w:cs="Book Antiqua"/>
          <w:i/>
          <w:color w:val="000000"/>
          <w:sz w:val="24"/>
          <w:szCs w:val="24"/>
        </w:rPr>
        <w:t>i’rab</w:t>
      </w:r>
      <w:r>
        <w:rPr>
          <w:rFonts w:ascii="Book Antiqua" w:eastAsia="Book Antiqua" w:hAnsi="Book Antiqua" w:cs="Book Antiqua"/>
          <w:color w:val="000000"/>
          <w:sz w:val="24"/>
          <w:szCs w:val="24"/>
        </w:rPr>
        <w:t xml:space="preserve"> baginya. </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Maknanya :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Menjelaskan bagaimana Allah SWT memuliakan hambanya yang beriman disurga, sekiranya ada yang bertanya : ‘’Dengan cara bagaimana orang-orang beriman mendapat </w:t>
      </w:r>
      <w:r>
        <w:rPr>
          <w:rFonts w:ascii="Book Antiqua" w:eastAsia="Book Antiqua" w:hAnsi="Book Antiqua" w:cs="Book Antiqua"/>
          <w:sz w:val="24"/>
          <w:szCs w:val="24"/>
        </w:rPr>
        <w:t xml:space="preserve">kenikmatan disurga? maka jawabannya : ‘’Dengan dimudahkannya bagi mereka memetik buah-buahan yang ada disurga, sehingga mereka dapat memetiknya baik dalam kondisi berdiri, duduk maupun berbaring’’.  </w:t>
      </w:r>
    </w:p>
    <w:p w:rsidR="00BD0104" w:rsidRDefault="00C46FD1">
      <w:pPr>
        <w:numPr>
          <w:ilvl w:val="0"/>
          <w:numId w:val="18"/>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0D408D">
        <w:rPr>
          <w:rFonts w:ascii="Sakkal Majalla" w:eastAsia="Book Antiqua" w:hAnsi="Sakkal Majalla" w:cs="Sakkal Majalla"/>
          <w:color w:val="000000"/>
          <w:sz w:val="32"/>
          <w:szCs w:val="32"/>
          <w:rtl/>
        </w:rPr>
        <w:t>قواريرا</w:t>
      </w:r>
      <w:r>
        <w:rPr>
          <w:rFonts w:ascii="Book Antiqua" w:eastAsia="Book Antiqua" w:hAnsi="Book Antiqua" w:cs="Book Antiqua"/>
          <w:color w:val="000000"/>
          <w:sz w:val="24"/>
          <w:szCs w:val="24"/>
        </w:rPr>
        <w:t xml:space="preserve"> pada ayat 15 mengandung 2 aspek perbedaan I’rab :</w:t>
      </w:r>
    </w:p>
    <w:p w:rsidR="00BD0104" w:rsidRDefault="00C46FD1">
      <w:pPr>
        <w:numPr>
          <w:ilvl w:val="0"/>
          <w:numId w:val="13"/>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Nashab sebagai khobar </w:t>
      </w:r>
      <w:r w:rsidRPr="000D408D">
        <w:rPr>
          <w:rFonts w:ascii="Sakkal Majalla" w:eastAsia="Book Antiqua" w:hAnsi="Sakkal Majalla" w:cs="Sakkal Majalla"/>
          <w:color w:val="000000"/>
          <w:sz w:val="32"/>
          <w:szCs w:val="32"/>
          <w:rtl/>
        </w:rPr>
        <w:t>كان</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Setelah Allah SWT menjelaskan bahwasanya orang-orang yang baik akan mendapatkan minuman yang lezat disurga, kemudian Allah SWT menjelaskan bentuk bejana-bejana yang digunakan untuk minum oleh hamba-hamba Allah ketika disurga, yaitu terbuat dari perak yang bening seperti kaca, perak tersebut hanya ada disurga. </w:t>
      </w:r>
    </w:p>
    <w:p w:rsidR="00BD0104" w:rsidRDefault="00C46FD1">
      <w:pPr>
        <w:numPr>
          <w:ilvl w:val="0"/>
          <w:numId w:val="13"/>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Nashab sebagai hal, dan kata </w:t>
      </w:r>
      <w:r w:rsidRPr="000D408D">
        <w:rPr>
          <w:rFonts w:ascii="Sakkal Majalla" w:eastAsia="Book Antiqua" w:hAnsi="Sakkal Majalla" w:cs="Sakkal Majalla"/>
          <w:color w:val="000000"/>
          <w:sz w:val="32"/>
          <w:szCs w:val="32"/>
          <w:rtl/>
        </w:rPr>
        <w:t>كانت</w:t>
      </w:r>
      <w:r>
        <w:rPr>
          <w:rFonts w:ascii="Book Antiqua" w:eastAsia="Book Antiqua" w:hAnsi="Book Antiqua" w:cs="Book Antiqua"/>
          <w:color w:val="000000"/>
          <w:sz w:val="24"/>
          <w:szCs w:val="24"/>
        </w:rPr>
        <w:t xml:space="preserve"> menjadi </w:t>
      </w:r>
      <w:r w:rsidRPr="000D408D">
        <w:rPr>
          <w:rFonts w:ascii="Sakkal Majalla" w:eastAsia="Book Antiqua" w:hAnsi="Sakkal Majalla" w:cs="Sakkal Majalla"/>
          <w:color w:val="000000"/>
          <w:sz w:val="32"/>
          <w:szCs w:val="32"/>
          <w:rtl/>
        </w:rPr>
        <w:t>كونت</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Setelah Allah SWT menjelaskan kenikmatam-kenikaatan surga, kemudian pada ayat ini Allah </w:t>
      </w:r>
      <w:r>
        <w:rPr>
          <w:rFonts w:ascii="Book Antiqua" w:eastAsia="Book Antiqua" w:hAnsi="Book Antiqua" w:cs="Book Antiqua"/>
          <w:sz w:val="24"/>
          <w:szCs w:val="24"/>
        </w:rPr>
        <w:lastRenderedPageBreak/>
        <w:t xml:space="preserve">Menjelaskan tentang gelas-gelas yang terbuat dari perak yang bening seperti kaca. Jadi takdirnya (perkiraan maknanya) : diedarkan kepada mereka bejana-bejana dan gelas-gelas dari perak yang terbentuk dari unsur kaca. </w:t>
      </w:r>
    </w:p>
    <w:p w:rsidR="00BD0104" w:rsidRDefault="00C46FD1">
      <w:pPr>
        <w:numPr>
          <w:ilvl w:val="0"/>
          <w:numId w:val="18"/>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0D408D">
        <w:rPr>
          <w:rFonts w:ascii="Sakkal Majalla" w:eastAsia="Book Antiqua" w:hAnsi="Sakkal Majalla" w:cs="Sakkal Majalla"/>
          <w:color w:val="000000"/>
          <w:sz w:val="32"/>
          <w:szCs w:val="32"/>
          <w:rtl/>
        </w:rPr>
        <w:t>قدروها</w:t>
      </w:r>
      <w:r>
        <w:rPr>
          <w:rFonts w:ascii="Book Antiqua" w:eastAsia="Book Antiqua" w:hAnsi="Book Antiqua" w:cs="Book Antiqua"/>
          <w:color w:val="000000"/>
          <w:sz w:val="24"/>
          <w:szCs w:val="24"/>
        </w:rPr>
        <w:t xml:space="preserve"> pada ayat 16  mengandung 2 aspek perbedaan I’rab:</w:t>
      </w:r>
    </w:p>
    <w:p w:rsidR="00BD0104" w:rsidRDefault="00C46FD1">
      <w:pPr>
        <w:numPr>
          <w:ilvl w:val="0"/>
          <w:numId w:val="15"/>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i/>
          <w:color w:val="000000"/>
          <w:sz w:val="24"/>
          <w:szCs w:val="24"/>
        </w:rPr>
        <w:t>Mahal nashab</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sifat</w:t>
      </w:r>
      <w:r>
        <w:rPr>
          <w:rFonts w:ascii="Book Antiqua" w:eastAsia="Book Antiqua" w:hAnsi="Book Antiqua" w:cs="Book Antiqua"/>
          <w:color w:val="000000"/>
          <w:sz w:val="24"/>
          <w:szCs w:val="24"/>
        </w:rPr>
        <w:t xml:space="preserve"> dari kata </w:t>
      </w:r>
      <w:r w:rsidRPr="000D408D">
        <w:rPr>
          <w:rFonts w:ascii="Sakkal Majalla" w:eastAsia="Book Antiqua" w:hAnsi="Sakkal Majalla" w:cs="Sakkal Majalla"/>
          <w:color w:val="000000"/>
          <w:sz w:val="32"/>
          <w:szCs w:val="32"/>
          <w:rtl/>
        </w:rPr>
        <w:t>قواريرا</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Maknanya : </w:t>
      </w:r>
    </w:p>
    <w:p w:rsidR="00BD0104" w:rsidRDefault="00C46FD1">
      <w:pPr>
        <w:spacing w:line="36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Allah SWT mensifati minuman ahli surga sebagai minuman yang kadarnya  sesuai keinginan mereka, tidak perlu tambahan dan pengurangan.</w:t>
      </w:r>
    </w:p>
    <w:p w:rsidR="00BD0104" w:rsidRDefault="00C46FD1">
      <w:pPr>
        <w:numPr>
          <w:ilvl w:val="0"/>
          <w:numId w:val="15"/>
        </w:numPr>
        <w:pBdr>
          <w:top w:val="nil"/>
          <w:left w:val="nil"/>
          <w:bottom w:val="nil"/>
          <w:right w:val="nil"/>
          <w:between w:val="nil"/>
        </w:pBdr>
        <w:spacing w:line="360" w:lineRule="auto"/>
        <w:ind w:left="567" w:hanging="425"/>
        <w:jc w:val="both"/>
        <w:rPr>
          <w:rFonts w:ascii="Book Antiqua" w:eastAsia="Book Antiqua" w:hAnsi="Book Antiqua" w:cs="Book Antiqua"/>
          <w:i/>
          <w:color w:val="000000"/>
          <w:sz w:val="24"/>
          <w:szCs w:val="24"/>
        </w:rPr>
      </w:pPr>
      <w:r>
        <w:rPr>
          <w:rFonts w:ascii="Book Antiqua" w:eastAsia="Book Antiqua" w:hAnsi="Book Antiqua" w:cs="Book Antiqua"/>
          <w:color w:val="000000"/>
          <w:sz w:val="24"/>
          <w:szCs w:val="24"/>
        </w:rPr>
        <w:t xml:space="preserve">Sebagai </w:t>
      </w:r>
      <w:r>
        <w:rPr>
          <w:rFonts w:ascii="Book Antiqua" w:eastAsia="Book Antiqua" w:hAnsi="Book Antiqua" w:cs="Book Antiqua"/>
          <w:i/>
          <w:color w:val="000000"/>
          <w:sz w:val="24"/>
          <w:szCs w:val="24"/>
        </w:rPr>
        <w:t xml:space="preserve">musta’nafah </w:t>
      </w:r>
      <w:r>
        <w:rPr>
          <w:rFonts w:ascii="Book Antiqua" w:eastAsia="Book Antiqua" w:hAnsi="Book Antiqua" w:cs="Book Antiqua"/>
          <w:color w:val="000000"/>
          <w:sz w:val="24"/>
          <w:szCs w:val="24"/>
        </w:rPr>
        <w:t xml:space="preserve">dan tidak memiliki </w:t>
      </w:r>
      <w:r>
        <w:rPr>
          <w:rFonts w:ascii="Book Antiqua" w:eastAsia="Book Antiqua" w:hAnsi="Book Antiqua" w:cs="Book Antiqua"/>
          <w:i/>
          <w:color w:val="000000"/>
          <w:sz w:val="24"/>
          <w:szCs w:val="24"/>
        </w:rPr>
        <w:t>mahal I’rab</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Ayat ini menjadi jawaban sekiranya ada yang bertanya apakah minuman ahli surga itu banyak atau sedikit ? maka jawabannya adalah minuman ahli surga itu diukur sesuai keinginan peminumnya. </w:t>
      </w:r>
    </w:p>
    <w:p w:rsidR="00BD0104" w:rsidRDefault="00C46FD1">
      <w:pPr>
        <w:numPr>
          <w:ilvl w:val="0"/>
          <w:numId w:val="18"/>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0D408D">
        <w:rPr>
          <w:rFonts w:ascii="Sakkal Majalla" w:eastAsia="Book Antiqua" w:hAnsi="Sakkal Majalla" w:cs="Sakkal Majalla"/>
          <w:color w:val="000000"/>
          <w:sz w:val="32"/>
          <w:szCs w:val="32"/>
          <w:rtl/>
        </w:rPr>
        <w:t>عليهم</w:t>
      </w:r>
      <w:r>
        <w:rPr>
          <w:rFonts w:ascii="Book Antiqua" w:eastAsia="Book Antiqua" w:hAnsi="Book Antiqua" w:cs="Book Antiqua"/>
          <w:color w:val="000000"/>
          <w:sz w:val="24"/>
          <w:szCs w:val="24"/>
        </w:rPr>
        <w:t xml:space="preserve"> pada ayat 21, mengandung 2 aspek perbedaan I’rab </w:t>
      </w:r>
      <w:r>
        <w:rPr>
          <w:rFonts w:ascii="Book Antiqua" w:eastAsia="Book Antiqua" w:hAnsi="Book Antiqua" w:cs="Book Antiqua"/>
          <w:color w:val="000000"/>
          <w:sz w:val="24"/>
          <w:szCs w:val="24"/>
        </w:rPr>
        <w:t>yang disebabkan karena perbedaan qiraat :</w:t>
      </w:r>
    </w:p>
    <w:p w:rsidR="00BD0104" w:rsidRDefault="00C46FD1">
      <w:pPr>
        <w:numPr>
          <w:ilvl w:val="0"/>
          <w:numId w:val="17"/>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Imam Nafi’, Abu Ja’far dan Hamzah </w:t>
      </w:r>
      <w:r>
        <w:rPr>
          <w:rFonts w:ascii="Book Antiqua" w:eastAsia="Book Antiqua" w:hAnsi="Book Antiqua" w:cs="Book Antiqua"/>
          <w:i/>
          <w:color w:val="000000"/>
          <w:sz w:val="24"/>
          <w:szCs w:val="24"/>
        </w:rPr>
        <w:t>mensukunkan</w:t>
      </w:r>
      <w:r>
        <w:rPr>
          <w:rFonts w:ascii="Book Antiqua" w:eastAsia="Book Antiqua" w:hAnsi="Book Antiqua" w:cs="Book Antiqua"/>
          <w:color w:val="000000"/>
          <w:sz w:val="24"/>
          <w:szCs w:val="24"/>
        </w:rPr>
        <w:t xml:space="preserve"> huruf </w:t>
      </w:r>
      <w:r>
        <w:rPr>
          <w:rFonts w:ascii="Sakkal Majalla" w:eastAsia="Sakkal Majalla" w:hAnsi="Sakkal Majalla" w:cs="Sakkal Majalla"/>
          <w:color w:val="000000"/>
          <w:sz w:val="32"/>
          <w:szCs w:val="32"/>
          <w:rtl/>
        </w:rPr>
        <w:t>ياء</w:t>
      </w:r>
      <w:r>
        <w:rPr>
          <w:rFonts w:ascii="Book Antiqua" w:eastAsia="Book Antiqua" w:hAnsi="Book Antiqua" w:cs="Book Antiqua"/>
          <w:color w:val="000000"/>
          <w:sz w:val="24"/>
          <w:szCs w:val="24"/>
        </w:rPr>
        <w:t xml:space="preserve"> dan </w:t>
      </w:r>
      <w:r>
        <w:rPr>
          <w:rFonts w:ascii="Book Antiqua" w:eastAsia="Book Antiqua" w:hAnsi="Book Antiqua" w:cs="Book Antiqua"/>
          <w:i/>
          <w:color w:val="000000"/>
          <w:sz w:val="24"/>
          <w:szCs w:val="24"/>
        </w:rPr>
        <w:t>mengkasrahkan</w:t>
      </w:r>
      <w:r>
        <w:rPr>
          <w:rFonts w:ascii="Book Antiqua" w:eastAsia="Book Antiqua" w:hAnsi="Book Antiqua" w:cs="Book Antiqua"/>
          <w:color w:val="000000"/>
          <w:sz w:val="24"/>
          <w:szCs w:val="24"/>
        </w:rPr>
        <w:t xml:space="preserve"> </w:t>
      </w:r>
      <w:r w:rsidRPr="000D408D">
        <w:rPr>
          <w:rFonts w:ascii="Sakkal Majalla" w:eastAsia="Book Antiqua" w:hAnsi="Sakkal Majalla" w:cs="Sakkal Majalla"/>
          <w:color w:val="000000"/>
          <w:sz w:val="32"/>
          <w:szCs w:val="32"/>
          <w:rtl/>
        </w:rPr>
        <w:t>هاء</w:t>
      </w:r>
      <w:r>
        <w:rPr>
          <w:rFonts w:ascii="Book Antiqua" w:eastAsia="Book Antiqua" w:hAnsi="Book Antiqua" w:cs="Book Antiqua"/>
          <w:color w:val="000000"/>
          <w:sz w:val="24"/>
          <w:szCs w:val="24"/>
        </w:rPr>
        <w:t xml:space="preserve">, sehingga kata </w:t>
      </w:r>
      <w:r w:rsidRPr="000D408D">
        <w:rPr>
          <w:rFonts w:ascii="Sakkal Majalla" w:eastAsia="Book Antiqua" w:hAnsi="Sakkal Majalla" w:cs="Sakkal Majalla"/>
          <w:color w:val="000000"/>
          <w:sz w:val="32"/>
          <w:szCs w:val="32"/>
          <w:rtl/>
        </w:rPr>
        <w:t>عليهم</w:t>
      </w:r>
      <w:r>
        <w:rPr>
          <w:rFonts w:ascii="Book Antiqua" w:eastAsia="Book Antiqua" w:hAnsi="Book Antiqua" w:cs="Book Antiqua"/>
          <w:color w:val="000000"/>
          <w:sz w:val="24"/>
          <w:szCs w:val="24"/>
        </w:rPr>
        <w:t xml:space="preserve"> </w:t>
      </w:r>
      <w:r>
        <w:rPr>
          <w:rFonts w:ascii="Book Antiqua" w:eastAsia="Book Antiqua" w:hAnsi="Book Antiqua" w:cs="Book Antiqua"/>
          <w:sz w:val="24"/>
          <w:szCs w:val="24"/>
        </w:rPr>
        <w:t>sebagai</w:t>
      </w:r>
      <w:r>
        <w:rPr>
          <w:rFonts w:ascii="Book Antiqua" w:eastAsia="Book Antiqua" w:hAnsi="Book Antiqua" w:cs="Book Antiqua"/>
          <w:color w:val="000000"/>
          <w:sz w:val="24"/>
          <w:szCs w:val="24"/>
        </w:rPr>
        <w:t xml:space="preserve"> </w:t>
      </w:r>
      <w:r>
        <w:rPr>
          <w:rFonts w:ascii="Book Antiqua" w:eastAsia="Book Antiqua" w:hAnsi="Book Antiqua" w:cs="Book Antiqua"/>
          <w:i/>
          <w:color w:val="000000"/>
          <w:sz w:val="24"/>
          <w:szCs w:val="24"/>
        </w:rPr>
        <w:t xml:space="preserve">mubtada </w:t>
      </w:r>
      <w:r>
        <w:rPr>
          <w:rFonts w:ascii="Book Antiqua" w:eastAsia="Book Antiqua" w:hAnsi="Book Antiqua" w:cs="Book Antiqua"/>
          <w:color w:val="000000"/>
          <w:sz w:val="24"/>
          <w:szCs w:val="24"/>
        </w:rPr>
        <w:t xml:space="preserve">dan </w:t>
      </w:r>
      <w:r w:rsidRPr="00323E13">
        <w:rPr>
          <w:rFonts w:ascii="Sakkal Majalla" w:eastAsia="Book Antiqua" w:hAnsi="Sakkal Majalla" w:cs="Sakkal Majalla"/>
          <w:color w:val="000000"/>
          <w:sz w:val="32"/>
          <w:szCs w:val="32"/>
          <w:rtl/>
        </w:rPr>
        <w:t>ثياب</w:t>
      </w:r>
      <w:r w:rsidR="00323E13">
        <w:rPr>
          <w:rFonts w:ascii="Sakkal Majalla" w:eastAsia="Book Antiqua" w:hAnsi="Sakkal Majalla" w:cs="Sakkal Majalla" w:hint="cs"/>
          <w:color w:val="000000"/>
          <w:sz w:val="32"/>
          <w:szCs w:val="32"/>
          <w:rtl/>
        </w:rPr>
        <w:t xml:space="preserve"> سندس</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khobar.</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Pakaian mereka (penduduk surga) adalah sutera. </w:t>
      </w:r>
    </w:p>
    <w:p w:rsidR="00BD0104" w:rsidRDefault="00C46FD1">
      <w:pPr>
        <w:numPr>
          <w:ilvl w:val="0"/>
          <w:numId w:val="17"/>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Ulama </w:t>
      </w:r>
      <w:r>
        <w:rPr>
          <w:rFonts w:ascii="Book Antiqua" w:eastAsia="Book Antiqua" w:hAnsi="Book Antiqua" w:cs="Book Antiqua"/>
          <w:i/>
          <w:color w:val="000000"/>
          <w:sz w:val="24"/>
          <w:szCs w:val="24"/>
        </w:rPr>
        <w:t xml:space="preserve">qira’at </w:t>
      </w:r>
      <w:r>
        <w:rPr>
          <w:rFonts w:ascii="Book Antiqua" w:eastAsia="Book Antiqua" w:hAnsi="Book Antiqua" w:cs="Book Antiqua"/>
          <w:color w:val="000000"/>
          <w:sz w:val="24"/>
          <w:szCs w:val="24"/>
        </w:rPr>
        <w:t xml:space="preserve">yang lain </w:t>
      </w:r>
      <w:r>
        <w:rPr>
          <w:rFonts w:ascii="Book Antiqua" w:eastAsia="Book Antiqua" w:hAnsi="Book Antiqua" w:cs="Book Antiqua"/>
          <w:i/>
          <w:color w:val="000000"/>
          <w:sz w:val="24"/>
          <w:szCs w:val="24"/>
        </w:rPr>
        <w:t>memfathahkan</w:t>
      </w:r>
      <w:r>
        <w:rPr>
          <w:rFonts w:ascii="Book Antiqua" w:eastAsia="Book Antiqua" w:hAnsi="Book Antiqua" w:cs="Book Antiqua"/>
          <w:color w:val="000000"/>
          <w:sz w:val="24"/>
          <w:szCs w:val="24"/>
        </w:rPr>
        <w:t xml:space="preserve"> </w:t>
      </w:r>
      <w:r w:rsidRPr="00323E13">
        <w:rPr>
          <w:rFonts w:ascii="Sakkal Majalla" w:eastAsia="Book Antiqua" w:hAnsi="Sakkal Majalla" w:cs="Sakkal Majalla"/>
          <w:color w:val="000000"/>
          <w:sz w:val="32"/>
          <w:szCs w:val="32"/>
          <w:rtl/>
        </w:rPr>
        <w:t>ياء</w:t>
      </w:r>
      <w:r>
        <w:rPr>
          <w:rFonts w:ascii="Book Antiqua" w:eastAsia="Book Antiqua" w:hAnsi="Book Antiqua" w:cs="Book Antiqua"/>
          <w:color w:val="000000"/>
          <w:sz w:val="24"/>
          <w:szCs w:val="24"/>
        </w:rPr>
        <w:t xml:space="preserve"> dan </w:t>
      </w:r>
      <w:r>
        <w:rPr>
          <w:rFonts w:ascii="Book Antiqua" w:eastAsia="Book Antiqua" w:hAnsi="Book Antiqua" w:cs="Book Antiqua"/>
          <w:i/>
          <w:color w:val="000000"/>
          <w:sz w:val="24"/>
          <w:szCs w:val="24"/>
        </w:rPr>
        <w:t>mendhomahkan</w:t>
      </w:r>
      <w:r>
        <w:rPr>
          <w:rFonts w:ascii="Book Antiqua" w:eastAsia="Book Antiqua" w:hAnsi="Book Antiqua" w:cs="Book Antiqua"/>
          <w:color w:val="000000"/>
          <w:sz w:val="24"/>
          <w:szCs w:val="24"/>
        </w:rPr>
        <w:t xml:space="preserve"> </w:t>
      </w:r>
      <w:r w:rsidRPr="00323E13">
        <w:rPr>
          <w:rFonts w:ascii="Sakkal Majalla" w:eastAsia="Book Antiqua" w:hAnsi="Sakkal Majalla" w:cs="Sakkal Majalla"/>
          <w:color w:val="000000"/>
          <w:sz w:val="32"/>
          <w:szCs w:val="32"/>
          <w:rtl/>
        </w:rPr>
        <w:t>هاء</w:t>
      </w:r>
      <w:r>
        <w:rPr>
          <w:rFonts w:ascii="Book Antiqua" w:eastAsia="Book Antiqua" w:hAnsi="Book Antiqua" w:cs="Book Antiqua"/>
          <w:color w:val="000000"/>
          <w:sz w:val="24"/>
          <w:szCs w:val="24"/>
        </w:rPr>
        <w:t xml:space="preserve">, sehingga kata </w:t>
      </w:r>
      <w:r w:rsidRPr="00323E13">
        <w:rPr>
          <w:rFonts w:ascii="Sakkal Majalla" w:eastAsia="Book Antiqua" w:hAnsi="Sakkal Majalla" w:cs="Sakkal Majalla"/>
          <w:color w:val="000000"/>
          <w:sz w:val="32"/>
          <w:szCs w:val="32"/>
          <w:rtl/>
        </w:rPr>
        <w:t>عاليهم</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 xml:space="preserve">dzahaf </w:t>
      </w:r>
      <w:r>
        <w:rPr>
          <w:rFonts w:ascii="Book Antiqua" w:eastAsia="Book Antiqua" w:hAnsi="Book Antiqua" w:cs="Book Antiqua"/>
          <w:color w:val="000000"/>
          <w:sz w:val="24"/>
          <w:szCs w:val="24"/>
        </w:rPr>
        <w:t xml:space="preserve">yang </w:t>
      </w:r>
      <w:r>
        <w:rPr>
          <w:rFonts w:ascii="Book Antiqua" w:eastAsia="Book Antiqua" w:hAnsi="Book Antiqua" w:cs="Book Antiqua"/>
          <w:i/>
          <w:color w:val="000000"/>
          <w:sz w:val="24"/>
          <w:szCs w:val="24"/>
        </w:rPr>
        <w:t xml:space="preserve">dimutaallakkan </w:t>
      </w:r>
      <w:r>
        <w:rPr>
          <w:rFonts w:ascii="Book Antiqua" w:eastAsia="Book Antiqua" w:hAnsi="Book Antiqua" w:cs="Book Antiqua"/>
          <w:color w:val="000000"/>
          <w:sz w:val="24"/>
          <w:szCs w:val="24"/>
        </w:rPr>
        <w:t xml:space="preserve">dengan </w:t>
      </w:r>
      <w:r>
        <w:rPr>
          <w:rFonts w:ascii="Book Antiqua" w:eastAsia="Book Antiqua" w:hAnsi="Book Antiqua" w:cs="Book Antiqua"/>
          <w:i/>
          <w:color w:val="000000"/>
          <w:sz w:val="24"/>
          <w:szCs w:val="24"/>
        </w:rPr>
        <w:t>khobar muqoddam</w:t>
      </w:r>
      <w:r>
        <w:rPr>
          <w:rFonts w:ascii="Book Antiqua" w:eastAsia="Book Antiqua" w:hAnsi="Book Antiqua" w:cs="Book Antiqua"/>
          <w:color w:val="000000"/>
          <w:sz w:val="24"/>
          <w:szCs w:val="24"/>
        </w:rPr>
        <w:t xml:space="preserve"> dan kata </w:t>
      </w:r>
      <w:r w:rsidRPr="00564A0E">
        <w:rPr>
          <w:rFonts w:ascii="Sakkal Majalla" w:eastAsia="Book Antiqua" w:hAnsi="Sakkal Majalla" w:cs="Sakkal Majalla"/>
          <w:color w:val="000000"/>
          <w:sz w:val="32"/>
          <w:szCs w:val="32"/>
          <w:rtl/>
        </w:rPr>
        <w:t>ثياب</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mubtada muakhar</w:t>
      </w:r>
      <w:r>
        <w:rPr>
          <w:rFonts w:ascii="Book Antiqua" w:eastAsia="Book Antiqua" w:hAnsi="Book Antiqua" w:cs="Book Antiqua"/>
          <w:color w:val="000000"/>
          <w:sz w:val="24"/>
          <w:szCs w:val="24"/>
        </w:rPr>
        <w:t>.</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Pakaian-pakaian sutera ada diatas tubuh-tubuh mereka.</w:t>
      </w:r>
    </w:p>
    <w:p w:rsidR="00BD0104" w:rsidRDefault="00C46FD1">
      <w:pPr>
        <w:numPr>
          <w:ilvl w:val="0"/>
          <w:numId w:val="18"/>
        </w:numPr>
        <w:pBdr>
          <w:top w:val="nil"/>
          <w:left w:val="nil"/>
          <w:bottom w:val="nil"/>
          <w:right w:val="nil"/>
          <w:between w:val="nil"/>
        </w:pBdr>
        <w:spacing w:after="0" w:line="360" w:lineRule="auto"/>
        <w:ind w:left="426" w:hanging="426"/>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0D408D">
        <w:rPr>
          <w:rFonts w:ascii="Sakkal Majalla" w:eastAsia="Book Antiqua" w:hAnsi="Sakkal Majalla" w:cs="Sakkal Majalla"/>
          <w:color w:val="000000"/>
          <w:sz w:val="32"/>
          <w:szCs w:val="32"/>
          <w:rtl/>
        </w:rPr>
        <w:t>خضر</w:t>
      </w:r>
      <w:r>
        <w:rPr>
          <w:rFonts w:ascii="Book Antiqua" w:eastAsia="Book Antiqua" w:hAnsi="Book Antiqua" w:cs="Times New Roman"/>
          <w:color w:val="000000"/>
          <w:sz w:val="32"/>
          <w:szCs w:val="32"/>
          <w:rtl/>
        </w:rPr>
        <w:t xml:space="preserve"> </w:t>
      </w:r>
      <w:r w:rsidRPr="000D408D">
        <w:rPr>
          <w:rFonts w:ascii="Sakkal Majalla" w:eastAsia="Book Antiqua" w:hAnsi="Sakkal Majalla" w:cs="Sakkal Majalla"/>
          <w:color w:val="000000"/>
          <w:sz w:val="32"/>
          <w:szCs w:val="32"/>
          <w:rtl/>
        </w:rPr>
        <w:t>وإستبرق</w:t>
      </w:r>
      <w:r>
        <w:rPr>
          <w:rFonts w:ascii="Book Antiqua" w:eastAsia="Book Antiqua" w:hAnsi="Book Antiqua" w:cs="Book Antiqua"/>
          <w:color w:val="000000"/>
          <w:sz w:val="24"/>
          <w:szCs w:val="24"/>
        </w:rPr>
        <w:t xml:space="preserve"> pada ayat 21  mengandung 4 aspek perbedaan I’rab yang disebabkan karena perbedaan qiraat : </w:t>
      </w:r>
    </w:p>
    <w:p w:rsidR="00BD0104" w:rsidRDefault="00C46FD1">
      <w:pPr>
        <w:numPr>
          <w:ilvl w:val="0"/>
          <w:numId w:val="1"/>
        </w:numPr>
        <w:pBdr>
          <w:top w:val="nil"/>
          <w:left w:val="nil"/>
          <w:bottom w:val="nil"/>
          <w:right w:val="nil"/>
          <w:between w:val="nil"/>
        </w:pBdr>
        <w:spacing w:line="360" w:lineRule="auto"/>
        <w:ind w:left="709"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Imam Ibnu Katsir dan Abu bakar dari Ashim membaca dengan </w:t>
      </w:r>
      <w:r>
        <w:rPr>
          <w:rFonts w:ascii="Book Antiqua" w:eastAsia="Book Antiqua" w:hAnsi="Book Antiqua" w:cs="Book Antiqua"/>
          <w:i/>
          <w:color w:val="000000"/>
          <w:sz w:val="24"/>
          <w:szCs w:val="24"/>
        </w:rPr>
        <w:lastRenderedPageBreak/>
        <w:t>mengkhofadkan</w:t>
      </w:r>
      <w:r>
        <w:rPr>
          <w:rFonts w:ascii="Book Antiqua" w:eastAsia="Book Antiqua" w:hAnsi="Book Antiqua" w:cs="Book Antiqua"/>
          <w:color w:val="000000"/>
          <w:sz w:val="24"/>
          <w:szCs w:val="24"/>
        </w:rPr>
        <w:t xml:space="preserve"> kata </w:t>
      </w:r>
      <w:r w:rsidRPr="000D408D">
        <w:rPr>
          <w:rFonts w:ascii="Sakkal Majalla" w:eastAsia="Book Antiqua" w:hAnsi="Sakkal Majalla" w:cs="Sakkal Majalla"/>
          <w:color w:val="000000"/>
          <w:sz w:val="32"/>
          <w:szCs w:val="32"/>
          <w:rtl/>
        </w:rPr>
        <w:t>خضر</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 xml:space="preserve">sifat </w:t>
      </w:r>
      <w:r>
        <w:rPr>
          <w:rFonts w:ascii="Book Antiqua" w:eastAsia="Book Antiqua" w:hAnsi="Book Antiqua" w:cs="Book Antiqua"/>
          <w:color w:val="000000"/>
          <w:sz w:val="24"/>
          <w:szCs w:val="24"/>
        </w:rPr>
        <w:t xml:space="preserve">dari kata </w:t>
      </w:r>
      <w:r w:rsidRPr="000D408D">
        <w:rPr>
          <w:rFonts w:ascii="Sakkal Majalla" w:eastAsia="Book Antiqua" w:hAnsi="Sakkal Majalla" w:cs="Sakkal Majalla"/>
          <w:color w:val="000000"/>
          <w:sz w:val="32"/>
          <w:szCs w:val="32"/>
          <w:rtl/>
        </w:rPr>
        <w:t>سندس</w:t>
      </w:r>
      <w:r>
        <w:rPr>
          <w:rFonts w:ascii="Book Antiqua" w:eastAsia="Book Antiqua" w:hAnsi="Book Antiqua" w:cs="Book Antiqua"/>
          <w:color w:val="000000"/>
          <w:sz w:val="24"/>
          <w:szCs w:val="24"/>
        </w:rPr>
        <w:t xml:space="preserve">, dan </w:t>
      </w:r>
      <w:r>
        <w:rPr>
          <w:rFonts w:ascii="Book Antiqua" w:eastAsia="Book Antiqua" w:hAnsi="Book Antiqua" w:cs="Book Antiqua"/>
          <w:i/>
          <w:color w:val="000000"/>
          <w:sz w:val="24"/>
          <w:szCs w:val="24"/>
        </w:rPr>
        <w:t>merafa’kan</w:t>
      </w:r>
      <w:r>
        <w:rPr>
          <w:rFonts w:ascii="Book Antiqua" w:eastAsia="Book Antiqua" w:hAnsi="Book Antiqua" w:cs="Book Antiqua"/>
          <w:color w:val="000000"/>
          <w:sz w:val="24"/>
          <w:szCs w:val="24"/>
        </w:rPr>
        <w:t xml:space="preserve"> kata </w:t>
      </w:r>
      <w:r>
        <w:rPr>
          <w:rFonts w:ascii="Book Antiqua" w:eastAsia="Book Antiqua" w:hAnsi="Book Antiqua" w:cs="Times New Roman"/>
          <w:color w:val="000000"/>
          <w:sz w:val="24"/>
          <w:szCs w:val="24"/>
          <w:rtl/>
        </w:rPr>
        <w:t>إستبرق</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 xml:space="preserve">athaf </w:t>
      </w:r>
      <w:r>
        <w:rPr>
          <w:rFonts w:ascii="Book Antiqua" w:eastAsia="Book Antiqua" w:hAnsi="Book Antiqua" w:cs="Book Antiqua"/>
          <w:color w:val="000000"/>
          <w:sz w:val="24"/>
          <w:szCs w:val="24"/>
        </w:rPr>
        <w:t xml:space="preserve">dari kata </w:t>
      </w:r>
      <w:r w:rsidRPr="00323E13">
        <w:rPr>
          <w:rFonts w:ascii="Sakkal Majalla" w:eastAsia="Book Antiqua" w:hAnsi="Sakkal Majalla" w:cs="Sakkal Majalla"/>
          <w:color w:val="000000"/>
          <w:sz w:val="32"/>
          <w:szCs w:val="32"/>
          <w:rtl/>
        </w:rPr>
        <w:t>ثياب</w:t>
      </w:r>
      <w:r>
        <w:rPr>
          <w:rFonts w:ascii="Book Antiqua" w:eastAsia="Book Antiqua" w:hAnsi="Book Antiqua" w:cs="Book Antiqua"/>
          <w:color w:val="000000"/>
          <w:sz w:val="24"/>
          <w:szCs w:val="24"/>
        </w:rPr>
        <w:t xml:space="preserve"> .</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Maknanya : </w:t>
      </w:r>
    </w:p>
    <w:p w:rsidR="00BD0104" w:rsidRDefault="00C46FD1">
      <w:pPr>
        <w:spacing w:line="360" w:lineRule="auto"/>
        <w:jc w:val="both"/>
        <w:rPr>
          <w:rFonts w:ascii="Book Antiqua" w:eastAsia="Book Antiqua" w:hAnsi="Book Antiqua" w:cs="Book Antiqua"/>
          <w:sz w:val="24"/>
          <w:szCs w:val="24"/>
        </w:rPr>
      </w:pPr>
      <w:r w:rsidRPr="00323E13">
        <w:rPr>
          <w:rFonts w:ascii="Sakkal Majalla" w:eastAsia="Book Antiqua" w:hAnsi="Sakkal Majalla" w:cs="Sakkal Majalla"/>
          <w:sz w:val="32"/>
          <w:szCs w:val="32"/>
          <w:rtl/>
        </w:rPr>
        <w:t>سندسٍ</w:t>
      </w:r>
      <w:r>
        <w:rPr>
          <w:rFonts w:ascii="Book Antiqua" w:eastAsia="Book Antiqua" w:hAnsi="Book Antiqua" w:cs="Times New Roman"/>
          <w:sz w:val="32"/>
          <w:szCs w:val="32"/>
          <w:rtl/>
        </w:rPr>
        <w:t xml:space="preserve"> </w:t>
      </w:r>
      <w:r w:rsidRPr="00323E13">
        <w:rPr>
          <w:rFonts w:ascii="Sakkal Majalla" w:eastAsia="Book Antiqua" w:hAnsi="Sakkal Majalla" w:cs="Sakkal Majalla"/>
          <w:sz w:val="32"/>
          <w:szCs w:val="32"/>
          <w:rtl/>
        </w:rPr>
        <w:t>خضرٍ</w:t>
      </w:r>
      <w:r>
        <w:rPr>
          <w:rFonts w:ascii="Book Antiqua" w:eastAsia="Book Antiqua" w:hAnsi="Book Antiqua" w:cs="Book Antiqua"/>
          <w:sz w:val="24"/>
          <w:szCs w:val="24"/>
        </w:rPr>
        <w:t xml:space="preserve"> : Sutera tipis yang hijau</w:t>
      </w:r>
    </w:p>
    <w:p w:rsidR="00BD0104" w:rsidRDefault="00C46FD1">
      <w:pPr>
        <w:spacing w:line="360" w:lineRule="auto"/>
        <w:jc w:val="both"/>
        <w:rPr>
          <w:rFonts w:ascii="Book Antiqua" w:eastAsia="Book Antiqua" w:hAnsi="Book Antiqua" w:cs="Book Antiqua"/>
          <w:sz w:val="24"/>
          <w:szCs w:val="24"/>
        </w:rPr>
      </w:pPr>
      <w:r w:rsidRPr="00323E13">
        <w:rPr>
          <w:rFonts w:ascii="Sakkal Majalla" w:eastAsia="Book Antiqua" w:hAnsi="Sakkal Majalla" w:cs="Sakkal Majalla"/>
          <w:sz w:val="32"/>
          <w:szCs w:val="32"/>
          <w:rtl/>
        </w:rPr>
        <w:t>عاليهم</w:t>
      </w:r>
      <w:r>
        <w:rPr>
          <w:rFonts w:ascii="Book Antiqua" w:eastAsia="Book Antiqua" w:hAnsi="Book Antiqua" w:cs="Book Antiqua"/>
          <w:sz w:val="32"/>
          <w:szCs w:val="32"/>
        </w:rPr>
        <w:t xml:space="preserve"> </w:t>
      </w:r>
      <w:r w:rsidRPr="00323E13">
        <w:rPr>
          <w:rFonts w:ascii="Sakkal Majalla" w:eastAsia="Book Antiqua" w:hAnsi="Sakkal Majalla" w:cs="Sakkal Majalla"/>
          <w:sz w:val="32"/>
          <w:szCs w:val="32"/>
          <w:rtl/>
        </w:rPr>
        <w:t>إستبرقٌ</w:t>
      </w:r>
      <w:r>
        <w:rPr>
          <w:rFonts w:ascii="Book Antiqua" w:eastAsia="Book Antiqua" w:hAnsi="Book Antiqua" w:cs="Book Antiqua"/>
          <w:sz w:val="32"/>
          <w:szCs w:val="32"/>
        </w:rPr>
        <w:t xml:space="preserve"> </w:t>
      </w:r>
      <w:r>
        <w:rPr>
          <w:rFonts w:ascii="Book Antiqua" w:eastAsia="Book Antiqua" w:hAnsi="Book Antiqua" w:cs="Book Antiqua"/>
          <w:sz w:val="24"/>
          <w:szCs w:val="24"/>
        </w:rPr>
        <w:t>: Pakaian mereka sutera tebal.</w:t>
      </w:r>
    </w:p>
    <w:p w:rsidR="00BD0104" w:rsidRDefault="00C46FD1">
      <w:pPr>
        <w:numPr>
          <w:ilvl w:val="0"/>
          <w:numId w:val="1"/>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Imam Abu Amr, Ibnu Amir dan Ya’qub membaca dengan </w:t>
      </w:r>
      <w:r>
        <w:rPr>
          <w:rFonts w:ascii="Book Antiqua" w:eastAsia="Book Antiqua" w:hAnsi="Book Antiqua" w:cs="Book Antiqua"/>
          <w:i/>
          <w:color w:val="000000"/>
          <w:sz w:val="24"/>
          <w:szCs w:val="24"/>
        </w:rPr>
        <w:t>merafa’kan</w:t>
      </w:r>
      <w:r>
        <w:rPr>
          <w:rFonts w:ascii="Book Antiqua" w:eastAsia="Book Antiqua" w:hAnsi="Book Antiqua" w:cs="Book Antiqua"/>
          <w:color w:val="000000"/>
          <w:sz w:val="24"/>
          <w:szCs w:val="24"/>
        </w:rPr>
        <w:t xml:space="preserve"> kata </w:t>
      </w:r>
      <w:r w:rsidRPr="00323E13">
        <w:rPr>
          <w:rFonts w:ascii="Sakkal Majalla" w:eastAsia="Book Antiqua" w:hAnsi="Sakkal Majalla" w:cs="Sakkal Majalla"/>
          <w:color w:val="000000"/>
          <w:sz w:val="32"/>
          <w:szCs w:val="32"/>
          <w:rtl/>
        </w:rPr>
        <w:t>خضر</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sifat</w:t>
      </w:r>
      <w:r>
        <w:rPr>
          <w:rFonts w:ascii="Book Antiqua" w:eastAsia="Book Antiqua" w:hAnsi="Book Antiqua" w:cs="Book Antiqua"/>
          <w:color w:val="000000"/>
          <w:sz w:val="24"/>
          <w:szCs w:val="24"/>
        </w:rPr>
        <w:t xml:space="preserve"> dari kata </w:t>
      </w:r>
      <w:r w:rsidRPr="00323E13">
        <w:rPr>
          <w:rFonts w:ascii="Sakkal Majalla" w:eastAsia="Book Antiqua" w:hAnsi="Sakkal Majalla" w:cs="Sakkal Majalla"/>
          <w:color w:val="000000"/>
          <w:sz w:val="32"/>
          <w:szCs w:val="32"/>
          <w:rtl/>
        </w:rPr>
        <w:t>ثياب</w:t>
      </w:r>
      <w:r>
        <w:rPr>
          <w:rFonts w:ascii="Book Antiqua" w:eastAsia="Book Antiqua" w:hAnsi="Book Antiqua" w:cs="Book Antiqua"/>
          <w:color w:val="000000"/>
          <w:sz w:val="24"/>
          <w:szCs w:val="24"/>
        </w:rPr>
        <w:t xml:space="preserve"> dan </w:t>
      </w:r>
      <w:r>
        <w:rPr>
          <w:rFonts w:ascii="Book Antiqua" w:eastAsia="Book Antiqua" w:hAnsi="Book Antiqua" w:cs="Book Antiqua"/>
          <w:i/>
          <w:color w:val="000000"/>
          <w:sz w:val="24"/>
          <w:szCs w:val="24"/>
        </w:rPr>
        <w:t>mengkhafadkan</w:t>
      </w:r>
      <w:r>
        <w:rPr>
          <w:rFonts w:ascii="Book Antiqua" w:eastAsia="Book Antiqua" w:hAnsi="Book Antiqua" w:cs="Book Antiqua"/>
          <w:color w:val="000000"/>
          <w:sz w:val="24"/>
          <w:szCs w:val="24"/>
        </w:rPr>
        <w:t xml:space="preserve"> kata </w:t>
      </w:r>
      <w:r w:rsidRPr="00323E13">
        <w:rPr>
          <w:rFonts w:ascii="Sakkal Majalla" w:eastAsia="Book Antiqua" w:hAnsi="Sakkal Majalla" w:cs="Sakkal Majalla"/>
          <w:color w:val="000000"/>
          <w:sz w:val="32"/>
          <w:szCs w:val="32"/>
          <w:rtl/>
        </w:rPr>
        <w:t>إستبرق</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athaf</w:t>
      </w:r>
      <w:r>
        <w:rPr>
          <w:rFonts w:ascii="Book Antiqua" w:eastAsia="Book Antiqua" w:hAnsi="Book Antiqua" w:cs="Book Antiqua"/>
          <w:color w:val="000000"/>
          <w:sz w:val="24"/>
          <w:szCs w:val="24"/>
        </w:rPr>
        <w:t xml:space="preserve"> dari kata </w:t>
      </w:r>
      <w:r w:rsidRPr="00323E13">
        <w:rPr>
          <w:rFonts w:ascii="Sakkal Majalla" w:eastAsia="Book Antiqua" w:hAnsi="Sakkal Majalla" w:cs="Sakkal Majalla"/>
          <w:color w:val="000000"/>
          <w:sz w:val="32"/>
          <w:szCs w:val="32"/>
          <w:rtl/>
        </w:rPr>
        <w:t>سندس</w:t>
      </w:r>
      <w:r>
        <w:rPr>
          <w:rFonts w:ascii="Book Antiqua" w:eastAsia="Book Antiqua" w:hAnsi="Book Antiqua" w:cs="Book Antiqua"/>
          <w:color w:val="000000"/>
          <w:sz w:val="24"/>
          <w:szCs w:val="24"/>
        </w:rPr>
        <w:t xml:space="preserve"> .</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Maknanya : </w:t>
      </w:r>
    </w:p>
    <w:p w:rsidR="00BD0104" w:rsidRDefault="00C46FD1">
      <w:pPr>
        <w:spacing w:line="36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Ahli surga memakai baju yang berwarna hijau, dan begitupun mereka memakai sutera yang tebal dan yang tipis. </w:t>
      </w:r>
    </w:p>
    <w:p w:rsidR="00BD0104" w:rsidRDefault="00C46FD1">
      <w:pPr>
        <w:numPr>
          <w:ilvl w:val="0"/>
          <w:numId w:val="1"/>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Imam Nafi dan Hafs dari Ashim membaca kata </w:t>
      </w:r>
      <w:r w:rsidRPr="00564A0E">
        <w:rPr>
          <w:rFonts w:ascii="Sakkal Majalla" w:eastAsia="Book Antiqua" w:hAnsi="Sakkal Majalla" w:cs="Sakkal Majalla"/>
          <w:color w:val="000000"/>
          <w:sz w:val="32"/>
          <w:szCs w:val="32"/>
          <w:rtl/>
        </w:rPr>
        <w:t>خضر</w:t>
      </w:r>
      <w:r>
        <w:rPr>
          <w:rFonts w:ascii="Book Antiqua" w:eastAsia="Book Antiqua" w:hAnsi="Book Antiqua" w:cs="Times New Roman"/>
          <w:color w:val="000000"/>
          <w:sz w:val="32"/>
          <w:szCs w:val="32"/>
          <w:rtl/>
        </w:rPr>
        <w:t xml:space="preserve"> </w:t>
      </w:r>
      <w:r w:rsidRPr="00564A0E">
        <w:rPr>
          <w:rFonts w:ascii="Sakkal Majalla" w:eastAsia="Book Antiqua" w:hAnsi="Sakkal Majalla" w:cs="Sakkal Majalla"/>
          <w:color w:val="000000"/>
          <w:sz w:val="32"/>
          <w:szCs w:val="32"/>
          <w:rtl/>
        </w:rPr>
        <w:t>وإستبرق</w:t>
      </w:r>
      <w:r>
        <w:rPr>
          <w:rFonts w:ascii="Book Antiqua" w:eastAsia="Book Antiqua" w:hAnsi="Book Antiqua" w:cs="Book Antiqua"/>
          <w:color w:val="000000"/>
          <w:sz w:val="24"/>
          <w:szCs w:val="24"/>
        </w:rPr>
        <w:t xml:space="preserve"> dengan cara </w:t>
      </w:r>
      <w:r>
        <w:rPr>
          <w:rFonts w:ascii="Book Antiqua" w:eastAsia="Book Antiqua" w:hAnsi="Book Antiqua" w:cs="Book Antiqua"/>
          <w:i/>
          <w:color w:val="000000"/>
          <w:sz w:val="24"/>
          <w:szCs w:val="24"/>
        </w:rPr>
        <w:t>merafa’kannya</w:t>
      </w:r>
      <w:r>
        <w:rPr>
          <w:rFonts w:ascii="Book Antiqua" w:eastAsia="Book Antiqua" w:hAnsi="Book Antiqua" w:cs="Book Antiqua"/>
          <w:color w:val="000000"/>
          <w:sz w:val="24"/>
          <w:szCs w:val="24"/>
        </w:rPr>
        <w:t xml:space="preserve">, sehingga kata </w:t>
      </w:r>
      <w:r w:rsidRPr="00564A0E">
        <w:rPr>
          <w:rFonts w:ascii="Sakkal Majalla" w:eastAsia="Book Antiqua" w:hAnsi="Sakkal Majalla" w:cs="Sakkal Majalla"/>
          <w:color w:val="000000"/>
          <w:sz w:val="32"/>
          <w:szCs w:val="32"/>
          <w:rtl/>
        </w:rPr>
        <w:t>خضر</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sifat</w:t>
      </w:r>
      <w:r>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 xml:space="preserve">dari kata </w:t>
      </w:r>
      <w:r w:rsidRPr="00564A0E">
        <w:rPr>
          <w:rFonts w:ascii="Sakkal Majalla" w:eastAsia="Book Antiqua" w:hAnsi="Sakkal Majalla" w:cs="Sakkal Majalla"/>
          <w:color w:val="000000"/>
          <w:sz w:val="32"/>
          <w:szCs w:val="32"/>
          <w:rtl/>
        </w:rPr>
        <w:t>ثياب</w:t>
      </w:r>
      <w:r>
        <w:rPr>
          <w:rFonts w:ascii="Book Antiqua" w:eastAsia="Book Antiqua" w:hAnsi="Book Antiqua" w:cs="Book Antiqua"/>
          <w:color w:val="000000"/>
          <w:sz w:val="24"/>
          <w:szCs w:val="24"/>
        </w:rPr>
        <w:t xml:space="preserve"> dan kata </w:t>
      </w:r>
      <w:r w:rsidRPr="00564A0E">
        <w:rPr>
          <w:rFonts w:ascii="Sakkal Majalla" w:eastAsia="Book Antiqua" w:hAnsi="Sakkal Majalla" w:cs="Sakkal Majalla"/>
          <w:color w:val="000000"/>
          <w:sz w:val="32"/>
          <w:szCs w:val="32"/>
          <w:rtl/>
        </w:rPr>
        <w:t>إستبرق</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athaf</w:t>
      </w:r>
      <w:r>
        <w:rPr>
          <w:rFonts w:ascii="Book Antiqua" w:eastAsia="Book Antiqua" w:hAnsi="Book Antiqua" w:cs="Book Antiqua"/>
          <w:color w:val="000000"/>
          <w:sz w:val="24"/>
          <w:szCs w:val="24"/>
        </w:rPr>
        <w:t xml:space="preserve"> dari kata </w:t>
      </w:r>
      <w:r w:rsidRPr="00564A0E">
        <w:rPr>
          <w:rFonts w:ascii="Sakkal Majalla" w:eastAsia="Book Antiqua" w:hAnsi="Sakkal Majalla" w:cs="Sakkal Majalla"/>
          <w:color w:val="000000"/>
          <w:sz w:val="32"/>
          <w:szCs w:val="32"/>
          <w:rtl/>
        </w:rPr>
        <w:t>خضر</w:t>
      </w:r>
      <w:r>
        <w:rPr>
          <w:rFonts w:ascii="Book Antiqua" w:eastAsia="Book Antiqua" w:hAnsi="Book Antiqua" w:cs="Book Antiqua"/>
          <w:color w:val="000000"/>
          <w:sz w:val="24"/>
          <w:szCs w:val="24"/>
        </w:rPr>
        <w:t xml:space="preserve"> .</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Ahli surga memakai baju yang berwarna hijau dan memakai baju sutera yang tebal. </w:t>
      </w:r>
    </w:p>
    <w:p w:rsidR="00BD0104" w:rsidRDefault="00C46FD1">
      <w:pPr>
        <w:numPr>
          <w:ilvl w:val="0"/>
          <w:numId w:val="1"/>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Imam Hamzah dan Kisai membaca kata </w:t>
      </w:r>
      <w:r w:rsidRPr="00564A0E">
        <w:rPr>
          <w:rFonts w:ascii="Sakkal Majalla" w:eastAsia="Book Antiqua" w:hAnsi="Sakkal Majalla" w:cs="Sakkal Majalla"/>
          <w:color w:val="000000"/>
          <w:sz w:val="32"/>
          <w:szCs w:val="32"/>
          <w:rtl/>
        </w:rPr>
        <w:t>خضر</w:t>
      </w:r>
      <w:r>
        <w:rPr>
          <w:rFonts w:ascii="Book Antiqua" w:eastAsia="Book Antiqua" w:hAnsi="Book Antiqua" w:cs="Times New Roman"/>
          <w:color w:val="000000"/>
          <w:sz w:val="32"/>
          <w:szCs w:val="32"/>
          <w:rtl/>
        </w:rPr>
        <w:t xml:space="preserve"> </w:t>
      </w:r>
      <w:r w:rsidRPr="00564A0E">
        <w:rPr>
          <w:rFonts w:ascii="Sakkal Majalla" w:eastAsia="Book Antiqua" w:hAnsi="Sakkal Majalla" w:cs="Sakkal Majalla"/>
          <w:color w:val="000000"/>
          <w:sz w:val="32"/>
          <w:szCs w:val="32"/>
          <w:rtl/>
        </w:rPr>
        <w:t>وإستبرق</w:t>
      </w:r>
      <w:r>
        <w:rPr>
          <w:rFonts w:ascii="Book Antiqua" w:eastAsia="Book Antiqua" w:hAnsi="Book Antiqua" w:cs="Book Antiqua"/>
          <w:color w:val="000000"/>
          <w:sz w:val="24"/>
          <w:szCs w:val="24"/>
        </w:rPr>
        <w:t xml:space="preserve"> dengan cara </w:t>
      </w:r>
      <w:r>
        <w:rPr>
          <w:rFonts w:ascii="Book Antiqua" w:eastAsia="Book Antiqua" w:hAnsi="Book Antiqua" w:cs="Book Antiqua"/>
          <w:i/>
          <w:color w:val="000000"/>
          <w:sz w:val="24"/>
          <w:szCs w:val="24"/>
        </w:rPr>
        <w:t>mengkhafadkannya</w:t>
      </w:r>
      <w:r>
        <w:rPr>
          <w:rFonts w:ascii="Book Antiqua" w:eastAsia="Book Antiqua" w:hAnsi="Book Antiqua" w:cs="Book Antiqua"/>
          <w:color w:val="000000"/>
          <w:sz w:val="24"/>
          <w:szCs w:val="24"/>
        </w:rPr>
        <w:t xml:space="preserve">, sehingga kata </w:t>
      </w:r>
      <w:r w:rsidRPr="00564A0E">
        <w:rPr>
          <w:rFonts w:ascii="Sakkal Majalla" w:eastAsia="Book Antiqua" w:hAnsi="Sakkal Majalla" w:cs="Sakkal Majalla"/>
          <w:color w:val="000000"/>
          <w:sz w:val="32"/>
          <w:szCs w:val="32"/>
          <w:rtl/>
        </w:rPr>
        <w:t>خضر</w:t>
      </w:r>
      <w:r>
        <w:rPr>
          <w:rFonts w:ascii="Book Antiqua" w:eastAsia="Book Antiqua" w:hAnsi="Book Antiqua" w:cs="Book Antiqua"/>
          <w:color w:val="000000"/>
          <w:sz w:val="24"/>
          <w:szCs w:val="24"/>
        </w:rPr>
        <w:t xml:space="preserve"> sebagai </w:t>
      </w:r>
      <w:r>
        <w:rPr>
          <w:rFonts w:ascii="Book Antiqua" w:eastAsia="Book Antiqua" w:hAnsi="Book Antiqua" w:cs="Book Antiqua"/>
          <w:i/>
          <w:color w:val="000000"/>
          <w:sz w:val="24"/>
          <w:szCs w:val="24"/>
        </w:rPr>
        <w:t xml:space="preserve">sifat </w:t>
      </w:r>
      <w:r>
        <w:rPr>
          <w:rFonts w:ascii="Book Antiqua" w:eastAsia="Book Antiqua" w:hAnsi="Book Antiqua" w:cs="Book Antiqua"/>
          <w:color w:val="000000"/>
          <w:sz w:val="24"/>
          <w:szCs w:val="24"/>
        </w:rPr>
        <w:t xml:space="preserve">dari kata </w:t>
      </w:r>
      <w:r w:rsidRPr="00564A0E">
        <w:rPr>
          <w:rFonts w:ascii="Sakkal Majalla" w:eastAsia="Book Antiqua" w:hAnsi="Sakkal Majalla" w:cs="Sakkal Majalla"/>
          <w:color w:val="000000"/>
          <w:sz w:val="32"/>
          <w:szCs w:val="32"/>
          <w:rtl/>
        </w:rPr>
        <w:t>سندس</w:t>
      </w:r>
      <w:r>
        <w:rPr>
          <w:rFonts w:ascii="Book Antiqua" w:eastAsia="Book Antiqua" w:hAnsi="Book Antiqua" w:cs="Book Antiqua"/>
          <w:color w:val="000000"/>
          <w:sz w:val="28"/>
          <w:szCs w:val="28"/>
        </w:rPr>
        <w:t xml:space="preserve"> </w:t>
      </w:r>
      <w:r>
        <w:rPr>
          <w:rFonts w:ascii="Book Antiqua" w:eastAsia="Book Antiqua" w:hAnsi="Book Antiqua" w:cs="Book Antiqua"/>
          <w:color w:val="000000"/>
          <w:sz w:val="24"/>
          <w:szCs w:val="24"/>
        </w:rPr>
        <w:t xml:space="preserve">dan kata </w:t>
      </w:r>
      <w:r w:rsidRPr="00564A0E">
        <w:rPr>
          <w:rFonts w:ascii="Sakkal Majalla" w:eastAsia="Book Antiqua" w:hAnsi="Sakkal Majalla" w:cs="Sakkal Majalla"/>
          <w:color w:val="000000"/>
          <w:sz w:val="32"/>
          <w:szCs w:val="32"/>
          <w:rtl/>
        </w:rPr>
        <w:t>إستبرق</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di </w:t>
      </w:r>
      <w:r>
        <w:rPr>
          <w:rFonts w:ascii="Book Antiqua" w:eastAsia="Book Antiqua" w:hAnsi="Book Antiqua" w:cs="Book Antiqua"/>
          <w:i/>
          <w:color w:val="000000"/>
          <w:sz w:val="24"/>
          <w:szCs w:val="24"/>
        </w:rPr>
        <w:t xml:space="preserve">athafkan </w:t>
      </w:r>
      <w:r>
        <w:rPr>
          <w:rFonts w:ascii="Book Antiqua" w:eastAsia="Book Antiqua" w:hAnsi="Book Antiqua" w:cs="Book Antiqua"/>
          <w:color w:val="000000"/>
          <w:sz w:val="24"/>
          <w:szCs w:val="24"/>
        </w:rPr>
        <w:t xml:space="preserve">pada kata </w:t>
      </w:r>
      <w:r w:rsidRPr="00564A0E">
        <w:rPr>
          <w:rFonts w:ascii="Sakkal Majalla" w:eastAsia="Book Antiqua" w:hAnsi="Sakkal Majalla" w:cs="Sakkal Majalla"/>
          <w:color w:val="000000"/>
          <w:sz w:val="32"/>
          <w:szCs w:val="32"/>
          <w:rtl/>
        </w:rPr>
        <w:t>خضر</w:t>
      </w:r>
    </w:p>
    <w:p w:rsidR="00BD0104" w:rsidRDefault="00C46FD1">
      <w:pPr>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Maknanya :</w:t>
      </w:r>
    </w:p>
    <w:p w:rsidR="00BD0104" w:rsidRDefault="00C46FD1">
      <w:pPr>
        <w:tabs>
          <w:tab w:val="left" w:pos="6358"/>
        </w:tabs>
        <w:spacing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           Ahli surga memakai baju sutera tipis yang berwarna hijau dan memakai sutera tebal. </w:t>
      </w:r>
    </w:p>
    <w:p w:rsidR="00BD0104" w:rsidRDefault="00C46FD1">
      <w:pPr>
        <w:spacing w:line="360" w:lineRule="auto"/>
        <w:rPr>
          <w:rFonts w:ascii="Book Antiqua" w:eastAsia="Book Antiqua" w:hAnsi="Book Antiqua" w:cs="Book Antiqua"/>
          <w:b/>
          <w:sz w:val="24"/>
          <w:szCs w:val="24"/>
        </w:rPr>
      </w:pPr>
      <w:r>
        <w:rPr>
          <w:rFonts w:ascii="Book Antiqua" w:eastAsia="Book Antiqua" w:hAnsi="Book Antiqua" w:cs="Book Antiqua"/>
          <w:b/>
          <w:sz w:val="24"/>
          <w:szCs w:val="24"/>
        </w:rPr>
        <w:t xml:space="preserve">Metode Identifikasi I’rab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Metode identifikasi I’rab yang digunakan oleh para ahli bahasa adalah metode </w:t>
      </w:r>
      <w:r>
        <w:rPr>
          <w:rFonts w:ascii="Book Antiqua" w:eastAsia="Book Antiqua" w:hAnsi="Book Antiqua" w:cs="Book Antiqua"/>
          <w:i/>
          <w:sz w:val="24"/>
          <w:szCs w:val="24"/>
        </w:rPr>
        <w:t>tahlili</w:t>
      </w:r>
      <w:r>
        <w:rPr>
          <w:rFonts w:ascii="Book Antiqua" w:eastAsia="Book Antiqua" w:hAnsi="Book Antiqua" w:cs="Book Antiqua"/>
          <w:sz w:val="24"/>
          <w:szCs w:val="24"/>
        </w:rPr>
        <w:t xml:space="preserve">, yaitu menganalisis mulai dari huruf per huruf,  kata per kata hingga kalimat  per kalimat.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Pada awalnya biasanya ulama akan mengklasifikasikan terlebih </w:t>
      </w:r>
      <w:r>
        <w:rPr>
          <w:rFonts w:ascii="Book Antiqua" w:eastAsia="Book Antiqua" w:hAnsi="Book Antiqua" w:cs="Book Antiqua"/>
          <w:sz w:val="24"/>
          <w:szCs w:val="24"/>
        </w:rPr>
        <w:lastRenderedPageBreak/>
        <w:t xml:space="preserve">dahulu apakah kata yang akan di I'rab itu termasuk </w:t>
      </w:r>
      <w:r>
        <w:rPr>
          <w:rFonts w:ascii="Book Antiqua" w:eastAsia="Book Antiqua" w:hAnsi="Book Antiqua" w:cs="Book Antiqua"/>
          <w:i/>
          <w:sz w:val="24"/>
          <w:szCs w:val="24"/>
        </w:rPr>
        <w:t>isim, fi’il</w:t>
      </w:r>
      <w:r>
        <w:rPr>
          <w:rFonts w:ascii="Book Antiqua" w:eastAsia="Book Antiqua" w:hAnsi="Book Antiqua" w:cs="Book Antiqua"/>
          <w:sz w:val="24"/>
          <w:szCs w:val="24"/>
        </w:rPr>
        <w:t xml:space="preserve"> atau </w:t>
      </w:r>
      <w:r>
        <w:rPr>
          <w:rFonts w:ascii="Book Antiqua" w:eastAsia="Book Antiqua" w:hAnsi="Book Antiqua" w:cs="Book Antiqua"/>
          <w:i/>
          <w:sz w:val="24"/>
          <w:szCs w:val="24"/>
        </w:rPr>
        <w:t>huruf.</w:t>
      </w:r>
      <w:r>
        <w:rPr>
          <w:rFonts w:ascii="Book Antiqua" w:eastAsia="Book Antiqua" w:hAnsi="Book Antiqua" w:cs="Book Antiqua"/>
          <w:sz w:val="24"/>
          <w:szCs w:val="24"/>
        </w:rPr>
        <w:t xml:space="preserve">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Jika kata itu termasuk </w:t>
      </w:r>
      <w:r>
        <w:rPr>
          <w:rFonts w:ascii="Book Antiqua" w:eastAsia="Book Antiqua" w:hAnsi="Book Antiqua" w:cs="Book Antiqua"/>
          <w:i/>
          <w:sz w:val="24"/>
          <w:szCs w:val="24"/>
        </w:rPr>
        <w:t>kalimah isim</w:t>
      </w:r>
      <w:r>
        <w:rPr>
          <w:rFonts w:ascii="Book Antiqua" w:eastAsia="Book Antiqua" w:hAnsi="Book Antiqua" w:cs="Book Antiqua"/>
          <w:sz w:val="24"/>
          <w:szCs w:val="24"/>
        </w:rPr>
        <w:t xml:space="preserve"> maka disebutkan terlebih dahulu jabatan katanya (</w:t>
      </w:r>
      <w:r>
        <w:rPr>
          <w:rFonts w:ascii="Book Antiqua" w:eastAsia="Book Antiqua" w:hAnsi="Book Antiqua" w:cs="Book Antiqua"/>
          <w:i/>
          <w:sz w:val="24"/>
          <w:szCs w:val="24"/>
        </w:rPr>
        <w:t>fail, maf’ul</w:t>
      </w:r>
      <w:r>
        <w:rPr>
          <w:rFonts w:ascii="Book Antiqua" w:eastAsia="Book Antiqua" w:hAnsi="Book Antiqua" w:cs="Book Antiqua"/>
          <w:sz w:val="24"/>
          <w:szCs w:val="24"/>
        </w:rPr>
        <w:t xml:space="preserve"> dan sebagainya), kemudian sebutkan </w:t>
      </w:r>
      <w:r>
        <w:rPr>
          <w:rFonts w:ascii="Book Antiqua" w:eastAsia="Book Antiqua" w:hAnsi="Book Antiqua" w:cs="Book Antiqua"/>
          <w:i/>
          <w:sz w:val="24"/>
          <w:szCs w:val="24"/>
        </w:rPr>
        <w:t xml:space="preserve">i’rabnya </w:t>
      </w:r>
      <w:r>
        <w:rPr>
          <w:rFonts w:ascii="Book Antiqua" w:eastAsia="Book Antiqua" w:hAnsi="Book Antiqua" w:cs="Book Antiqua"/>
          <w:sz w:val="24"/>
          <w:szCs w:val="24"/>
        </w:rPr>
        <w:t>(</w:t>
      </w:r>
      <w:r>
        <w:rPr>
          <w:rFonts w:ascii="Book Antiqua" w:eastAsia="Book Antiqua" w:hAnsi="Book Antiqua" w:cs="Book Antiqua"/>
          <w:i/>
          <w:sz w:val="24"/>
          <w:szCs w:val="24"/>
        </w:rPr>
        <w:t>rofa, nashab atau jar</w:t>
      </w:r>
      <w:r>
        <w:rPr>
          <w:rFonts w:ascii="Book Antiqua" w:eastAsia="Book Antiqua" w:hAnsi="Book Antiqua" w:cs="Book Antiqua"/>
          <w:sz w:val="24"/>
          <w:szCs w:val="24"/>
        </w:rPr>
        <w:t xml:space="preserve">), kemudian sebutkan ciri atau alamat </w:t>
      </w:r>
      <w:r>
        <w:rPr>
          <w:rFonts w:ascii="Book Antiqua" w:eastAsia="Book Antiqua" w:hAnsi="Book Antiqua" w:cs="Book Antiqua"/>
          <w:i/>
          <w:sz w:val="24"/>
          <w:szCs w:val="24"/>
        </w:rPr>
        <w:t>i’rabnya</w:t>
      </w:r>
      <w:r>
        <w:rPr>
          <w:rFonts w:ascii="Book Antiqua" w:eastAsia="Book Antiqua" w:hAnsi="Book Antiqua" w:cs="Book Antiqua"/>
          <w:sz w:val="24"/>
          <w:szCs w:val="24"/>
        </w:rPr>
        <w:t xml:space="preserve"> dan terakhir sebutkan sebab ciri </w:t>
      </w:r>
      <w:r>
        <w:rPr>
          <w:rFonts w:ascii="Book Antiqua" w:eastAsia="Book Antiqua" w:hAnsi="Book Antiqua" w:cs="Book Antiqua"/>
          <w:i/>
          <w:sz w:val="24"/>
          <w:szCs w:val="24"/>
        </w:rPr>
        <w:t>i’rabnya</w:t>
      </w:r>
      <w:r>
        <w:rPr>
          <w:rFonts w:ascii="Book Antiqua" w:eastAsia="Book Antiqua" w:hAnsi="Book Antiqua" w:cs="Book Antiqua"/>
          <w:sz w:val="24"/>
          <w:szCs w:val="24"/>
        </w:rPr>
        <w:t>.</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Jika kata itu termasuk </w:t>
      </w:r>
      <w:r>
        <w:rPr>
          <w:rFonts w:ascii="Book Antiqua" w:eastAsia="Book Antiqua" w:hAnsi="Book Antiqua" w:cs="Book Antiqua"/>
          <w:i/>
          <w:sz w:val="24"/>
          <w:szCs w:val="24"/>
        </w:rPr>
        <w:t>kalimah fi’il</w:t>
      </w:r>
      <w:r>
        <w:rPr>
          <w:rFonts w:ascii="Book Antiqua" w:eastAsia="Book Antiqua" w:hAnsi="Book Antiqua" w:cs="Book Antiqua"/>
          <w:sz w:val="24"/>
          <w:szCs w:val="24"/>
        </w:rPr>
        <w:t xml:space="preserve"> maka yang pertama kita sebutkan jenis </w:t>
      </w:r>
      <w:r>
        <w:rPr>
          <w:rFonts w:ascii="Book Antiqua" w:eastAsia="Book Antiqua" w:hAnsi="Book Antiqua" w:cs="Book Antiqua"/>
          <w:i/>
          <w:sz w:val="24"/>
          <w:szCs w:val="24"/>
        </w:rPr>
        <w:t>fi’ilnya</w:t>
      </w:r>
      <w:r>
        <w:rPr>
          <w:rFonts w:ascii="Book Antiqua" w:eastAsia="Book Antiqua" w:hAnsi="Book Antiqua" w:cs="Book Antiqua"/>
          <w:sz w:val="24"/>
          <w:szCs w:val="24"/>
        </w:rPr>
        <w:t xml:space="preserve"> (</w:t>
      </w:r>
      <w:r>
        <w:rPr>
          <w:rFonts w:ascii="Book Antiqua" w:eastAsia="Book Antiqua" w:hAnsi="Book Antiqua" w:cs="Book Antiqua"/>
          <w:i/>
          <w:sz w:val="24"/>
          <w:szCs w:val="24"/>
        </w:rPr>
        <w:t>madhi, mudhari atau amr</w:t>
      </w:r>
      <w:r>
        <w:rPr>
          <w:rFonts w:ascii="Book Antiqua" w:eastAsia="Book Antiqua" w:hAnsi="Book Antiqua" w:cs="Book Antiqua"/>
          <w:sz w:val="24"/>
          <w:szCs w:val="24"/>
        </w:rPr>
        <w:t>) , kemudian sebutkan</w:t>
      </w:r>
      <w:r>
        <w:rPr>
          <w:rFonts w:ascii="Book Antiqua" w:eastAsia="Book Antiqua" w:hAnsi="Book Antiqua" w:cs="Book Antiqua"/>
          <w:i/>
          <w:sz w:val="24"/>
          <w:szCs w:val="24"/>
        </w:rPr>
        <w:t xml:space="preserve"> i’rabnya</w:t>
      </w:r>
      <w:r>
        <w:rPr>
          <w:rFonts w:ascii="Book Antiqua" w:eastAsia="Book Antiqua" w:hAnsi="Book Antiqua" w:cs="Book Antiqua"/>
          <w:sz w:val="24"/>
          <w:szCs w:val="24"/>
        </w:rPr>
        <w:t xml:space="preserve"> (</w:t>
      </w:r>
      <w:r>
        <w:rPr>
          <w:rFonts w:ascii="Book Antiqua" w:eastAsia="Book Antiqua" w:hAnsi="Book Antiqua" w:cs="Book Antiqua"/>
          <w:i/>
          <w:sz w:val="24"/>
          <w:szCs w:val="24"/>
        </w:rPr>
        <w:t>rafa, nashab atau jazm</w:t>
      </w:r>
      <w:r>
        <w:rPr>
          <w:rFonts w:ascii="Book Antiqua" w:eastAsia="Book Antiqua" w:hAnsi="Book Antiqua" w:cs="Book Antiqua"/>
          <w:sz w:val="24"/>
          <w:szCs w:val="24"/>
        </w:rPr>
        <w:t xml:space="preserve">) ini khusus pada </w:t>
      </w:r>
      <w:r>
        <w:rPr>
          <w:rFonts w:ascii="Book Antiqua" w:eastAsia="Book Antiqua" w:hAnsi="Book Antiqua" w:cs="Book Antiqua"/>
          <w:i/>
          <w:sz w:val="24"/>
          <w:szCs w:val="24"/>
        </w:rPr>
        <w:t>fi’il mudhori</w:t>
      </w:r>
      <w:r>
        <w:rPr>
          <w:rFonts w:ascii="Book Antiqua" w:eastAsia="Book Antiqua" w:hAnsi="Book Antiqua" w:cs="Book Antiqua"/>
          <w:sz w:val="24"/>
          <w:szCs w:val="24"/>
        </w:rPr>
        <w:t xml:space="preserve">, karena </w:t>
      </w:r>
      <w:r>
        <w:rPr>
          <w:rFonts w:ascii="Book Antiqua" w:eastAsia="Book Antiqua" w:hAnsi="Book Antiqua" w:cs="Book Antiqua"/>
          <w:i/>
          <w:sz w:val="24"/>
          <w:szCs w:val="24"/>
        </w:rPr>
        <w:t>fi’il madhi</w:t>
      </w:r>
      <w:r>
        <w:rPr>
          <w:rFonts w:ascii="Book Antiqua" w:eastAsia="Book Antiqua" w:hAnsi="Book Antiqua" w:cs="Book Antiqua"/>
          <w:sz w:val="24"/>
          <w:szCs w:val="24"/>
        </w:rPr>
        <w:t xml:space="preserve"> dan </w:t>
      </w:r>
      <w:r>
        <w:rPr>
          <w:rFonts w:ascii="Book Antiqua" w:eastAsia="Book Antiqua" w:hAnsi="Book Antiqua" w:cs="Book Antiqua"/>
          <w:i/>
          <w:sz w:val="24"/>
          <w:szCs w:val="24"/>
        </w:rPr>
        <w:t xml:space="preserve">fi’il amr </w:t>
      </w:r>
      <w:r>
        <w:rPr>
          <w:rFonts w:ascii="Book Antiqua" w:eastAsia="Book Antiqua" w:hAnsi="Book Antiqua" w:cs="Book Antiqua"/>
          <w:sz w:val="24"/>
          <w:szCs w:val="24"/>
        </w:rPr>
        <w:t xml:space="preserve">itu bersifat </w:t>
      </w:r>
      <w:r>
        <w:rPr>
          <w:rFonts w:ascii="Book Antiqua" w:eastAsia="Book Antiqua" w:hAnsi="Book Antiqua" w:cs="Book Antiqua"/>
          <w:i/>
          <w:sz w:val="24"/>
          <w:szCs w:val="24"/>
        </w:rPr>
        <w:t xml:space="preserve">mabni </w:t>
      </w:r>
      <w:r>
        <w:rPr>
          <w:rFonts w:ascii="Book Antiqua" w:eastAsia="Book Antiqua" w:hAnsi="Book Antiqua" w:cs="Book Antiqua"/>
          <w:sz w:val="24"/>
          <w:szCs w:val="24"/>
        </w:rPr>
        <w:t xml:space="preserve">(tidak </w:t>
      </w:r>
      <w:r>
        <w:rPr>
          <w:rFonts w:ascii="Book Antiqua" w:eastAsia="Book Antiqua" w:hAnsi="Book Antiqua" w:cs="Book Antiqua"/>
          <w:i/>
          <w:sz w:val="24"/>
          <w:szCs w:val="24"/>
        </w:rPr>
        <w:t>ber i'rob</w:t>
      </w:r>
      <w:r>
        <w:rPr>
          <w:rFonts w:ascii="Book Antiqua" w:eastAsia="Book Antiqua" w:hAnsi="Book Antiqua" w:cs="Book Antiqua"/>
          <w:sz w:val="24"/>
          <w:szCs w:val="24"/>
        </w:rPr>
        <w:t xml:space="preserve">), </w:t>
      </w:r>
      <w:r>
        <w:rPr>
          <w:rFonts w:ascii="Book Antiqua" w:eastAsia="Book Antiqua" w:hAnsi="Book Antiqua" w:cs="Book Antiqua"/>
          <w:i/>
          <w:sz w:val="24"/>
          <w:szCs w:val="24"/>
        </w:rPr>
        <w:t>fi’il madhi mabni fathah</w:t>
      </w:r>
      <w:r>
        <w:rPr>
          <w:rFonts w:ascii="Book Antiqua" w:eastAsia="Book Antiqua" w:hAnsi="Book Antiqua" w:cs="Book Antiqua"/>
          <w:sz w:val="24"/>
          <w:szCs w:val="24"/>
        </w:rPr>
        <w:t xml:space="preserve"> sedangkan </w:t>
      </w:r>
      <w:r>
        <w:rPr>
          <w:rFonts w:ascii="Book Antiqua" w:eastAsia="Book Antiqua" w:hAnsi="Book Antiqua" w:cs="Book Antiqua"/>
          <w:i/>
          <w:sz w:val="24"/>
          <w:szCs w:val="24"/>
        </w:rPr>
        <w:t>fi’il amr mabni sukun/jazm</w:t>
      </w:r>
      <w:r>
        <w:rPr>
          <w:rFonts w:ascii="Book Antiqua" w:eastAsia="Book Antiqua" w:hAnsi="Book Antiqua" w:cs="Book Antiqua"/>
          <w:sz w:val="24"/>
          <w:szCs w:val="24"/>
        </w:rPr>
        <w:t xml:space="preserve">, kemudian sebutkan ciri </w:t>
      </w:r>
      <w:r>
        <w:rPr>
          <w:rFonts w:ascii="Book Antiqua" w:eastAsia="Book Antiqua" w:hAnsi="Book Antiqua" w:cs="Book Antiqua"/>
          <w:i/>
          <w:sz w:val="24"/>
          <w:szCs w:val="24"/>
        </w:rPr>
        <w:t>i'robnya,</w:t>
      </w:r>
      <w:r>
        <w:rPr>
          <w:rFonts w:ascii="Book Antiqua" w:eastAsia="Book Antiqua" w:hAnsi="Book Antiqua" w:cs="Book Antiqua"/>
          <w:sz w:val="24"/>
          <w:szCs w:val="24"/>
        </w:rPr>
        <w:t xml:space="preserve"> dan terakhir sebutkan sebab ciri </w:t>
      </w:r>
      <w:r>
        <w:rPr>
          <w:rFonts w:ascii="Book Antiqua" w:eastAsia="Book Antiqua" w:hAnsi="Book Antiqua" w:cs="Book Antiqua"/>
          <w:i/>
          <w:sz w:val="24"/>
          <w:szCs w:val="24"/>
        </w:rPr>
        <w:t>i’rabnya</w:t>
      </w:r>
      <w:r>
        <w:rPr>
          <w:rFonts w:ascii="Book Antiqua" w:eastAsia="Book Antiqua" w:hAnsi="Book Antiqua" w:cs="Book Antiqua"/>
          <w:sz w:val="24"/>
          <w:szCs w:val="24"/>
        </w:rPr>
        <w:t xml:space="preserve">.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Jika kata itu termasuk </w:t>
      </w:r>
      <w:r>
        <w:rPr>
          <w:rFonts w:ascii="Book Antiqua" w:eastAsia="Book Antiqua" w:hAnsi="Book Antiqua" w:cs="Book Antiqua"/>
          <w:i/>
          <w:sz w:val="24"/>
          <w:szCs w:val="24"/>
        </w:rPr>
        <w:t xml:space="preserve">kalimah harf </w:t>
      </w:r>
      <w:r>
        <w:rPr>
          <w:rFonts w:ascii="Book Antiqua" w:eastAsia="Book Antiqua" w:hAnsi="Book Antiqua" w:cs="Book Antiqua"/>
          <w:sz w:val="24"/>
          <w:szCs w:val="24"/>
        </w:rPr>
        <w:t xml:space="preserve">, maka kita cukup menyebutkan jenis </w:t>
      </w:r>
      <w:r>
        <w:rPr>
          <w:rFonts w:ascii="Book Antiqua" w:eastAsia="Book Antiqua" w:hAnsi="Book Antiqua" w:cs="Book Antiqua"/>
          <w:i/>
          <w:sz w:val="24"/>
          <w:szCs w:val="24"/>
        </w:rPr>
        <w:t>harf</w:t>
      </w:r>
      <w:r>
        <w:rPr>
          <w:rFonts w:ascii="Book Antiqua" w:eastAsia="Book Antiqua" w:hAnsi="Book Antiqua" w:cs="Book Antiqua"/>
          <w:sz w:val="24"/>
          <w:szCs w:val="24"/>
        </w:rPr>
        <w:t xml:space="preserve"> tersebut dan </w:t>
      </w:r>
      <w:r>
        <w:rPr>
          <w:rFonts w:ascii="Book Antiqua" w:eastAsia="Book Antiqua" w:hAnsi="Book Antiqua" w:cs="Book Antiqua"/>
          <w:i/>
          <w:sz w:val="24"/>
          <w:szCs w:val="24"/>
        </w:rPr>
        <w:t>mabni</w:t>
      </w:r>
      <w:r>
        <w:rPr>
          <w:rFonts w:ascii="Book Antiqua" w:eastAsia="Book Antiqua" w:hAnsi="Book Antiqua" w:cs="Book Antiqua"/>
          <w:sz w:val="24"/>
          <w:szCs w:val="24"/>
        </w:rPr>
        <w:t xml:space="preserve"> terhadap harakat apa (lihat harokat akhir). </w:t>
      </w:r>
    </w:p>
    <w:p w:rsidR="00BD0104" w:rsidRPr="00564A0E" w:rsidRDefault="00C46FD1">
      <w:pPr>
        <w:spacing w:line="360" w:lineRule="auto"/>
        <w:ind w:firstLine="85"/>
        <w:jc w:val="both"/>
        <w:rPr>
          <w:rFonts w:ascii="Sakkal Majalla" w:eastAsia="Book Antiqua" w:hAnsi="Sakkal Majalla" w:cs="Sakkal Majalla"/>
          <w:sz w:val="24"/>
          <w:szCs w:val="24"/>
        </w:rPr>
      </w:pPr>
      <w:r>
        <w:rPr>
          <w:rFonts w:ascii="Book Antiqua" w:eastAsia="Book Antiqua" w:hAnsi="Book Antiqua" w:cs="Book Antiqua"/>
          <w:sz w:val="24"/>
          <w:szCs w:val="24"/>
        </w:rPr>
        <w:t xml:space="preserve">Contohnya pada surat Al-Insan : 5 berikut ini : </w:t>
      </w:r>
    </w:p>
    <w:p w:rsidR="00BD0104" w:rsidRPr="00564A0E" w:rsidRDefault="00C46FD1">
      <w:pPr>
        <w:bidi/>
        <w:spacing w:line="360" w:lineRule="auto"/>
        <w:ind w:hanging="2"/>
        <w:jc w:val="both"/>
        <w:rPr>
          <w:rFonts w:ascii="Sakkal Majalla" w:eastAsia="Book Antiqua" w:hAnsi="Sakkal Majalla" w:cs="Sakkal Majalla"/>
          <w:sz w:val="32"/>
          <w:szCs w:val="32"/>
        </w:rPr>
      </w:pPr>
      <w:r w:rsidRPr="00564A0E">
        <w:rPr>
          <w:rFonts w:ascii="Sakkal Majalla" w:eastAsia="Book Antiqua" w:hAnsi="Sakkal Majalla" w:cs="Sakkal Majalla"/>
          <w:color w:val="000000"/>
          <w:sz w:val="32"/>
          <w:szCs w:val="32"/>
          <w:rtl/>
        </w:rPr>
        <w:t>إِنَّ الْأَبْرارَ يَشْرَبُونَ مِنْ كَأْسٍ كانَ مِزاجُها كافُوراً</w:t>
      </w:r>
    </w:p>
    <w:p w:rsidR="00BD0104" w:rsidRPr="00564A0E" w:rsidRDefault="00C46FD1">
      <w:pPr>
        <w:pBdr>
          <w:top w:val="nil"/>
          <w:left w:val="nil"/>
          <w:bottom w:val="nil"/>
          <w:right w:val="nil"/>
          <w:between w:val="nil"/>
        </w:pBdr>
        <w:tabs>
          <w:tab w:val="right" w:pos="4251"/>
        </w:tabs>
        <w:bidi/>
        <w:spacing w:after="0" w:line="360" w:lineRule="auto"/>
        <w:ind w:left="-2" w:hanging="2"/>
        <w:jc w:val="both"/>
        <w:rPr>
          <w:rFonts w:ascii="Sakkal Majalla" w:eastAsia="Book Antiqua" w:hAnsi="Sakkal Majalla" w:cs="Sakkal Majalla"/>
          <w:color w:val="000000"/>
          <w:sz w:val="32"/>
          <w:szCs w:val="32"/>
        </w:rPr>
      </w:pPr>
      <w:r w:rsidRPr="00564A0E">
        <w:rPr>
          <w:rFonts w:ascii="Sakkal Majalla" w:eastAsia="Book Antiqua" w:hAnsi="Sakkal Majalla" w:cs="Sakkal Majalla"/>
          <w:b/>
          <w:color w:val="000000"/>
          <w:sz w:val="32"/>
          <w:szCs w:val="32"/>
          <w:rtl/>
        </w:rPr>
        <w:t xml:space="preserve"> إنّ </w:t>
      </w:r>
      <w:r w:rsidRPr="00564A0E">
        <w:rPr>
          <w:rFonts w:ascii="Sakkal Majalla" w:eastAsia="Book Antiqua" w:hAnsi="Sakkal Majalla" w:cs="Sakkal Majalla"/>
          <w:color w:val="000000"/>
          <w:sz w:val="32"/>
          <w:szCs w:val="32"/>
          <w:rtl/>
        </w:rPr>
        <w:t>: حرف نصب وتوكيد مشبه بالفعل.</w:t>
      </w:r>
    </w:p>
    <w:p w:rsidR="00BD0104" w:rsidRPr="00564A0E" w:rsidRDefault="00C46FD1" w:rsidP="00FF4873">
      <w:pPr>
        <w:pBdr>
          <w:top w:val="nil"/>
          <w:left w:val="nil"/>
          <w:bottom w:val="nil"/>
          <w:right w:val="nil"/>
          <w:between w:val="nil"/>
        </w:pBdr>
        <w:tabs>
          <w:tab w:val="right" w:pos="4251"/>
        </w:tabs>
        <w:bidi/>
        <w:spacing w:after="0" w:line="360" w:lineRule="auto"/>
        <w:ind w:left="-2"/>
        <w:jc w:val="both"/>
        <w:rPr>
          <w:rFonts w:ascii="Sakkal Majalla" w:eastAsia="Book Antiqua" w:hAnsi="Sakkal Majalla" w:cs="Sakkal Majalla"/>
          <w:color w:val="000000"/>
          <w:sz w:val="32"/>
          <w:szCs w:val="32"/>
        </w:rPr>
      </w:pPr>
      <w:r w:rsidRPr="00564A0E">
        <w:rPr>
          <w:rFonts w:ascii="Sakkal Majalla" w:eastAsia="Book Antiqua" w:hAnsi="Sakkal Majalla" w:cs="Sakkal Majalla"/>
          <w:b/>
          <w:sz w:val="32"/>
          <w:szCs w:val="32"/>
          <w:rtl/>
        </w:rPr>
        <w:t>الأبرار</w:t>
      </w:r>
      <w:r w:rsidRPr="00564A0E">
        <w:rPr>
          <w:rFonts w:ascii="Sakkal Majalla" w:eastAsia="Book Antiqua" w:hAnsi="Sakkal Majalla" w:cs="Sakkal Majalla"/>
          <w:b/>
          <w:color w:val="000000"/>
          <w:sz w:val="32"/>
          <w:szCs w:val="32"/>
        </w:rPr>
        <w:t xml:space="preserve"> </w:t>
      </w:r>
      <w:r w:rsidRPr="00564A0E">
        <w:rPr>
          <w:rFonts w:ascii="Sakkal Majalla" w:eastAsia="Book Antiqua" w:hAnsi="Sakkal Majalla" w:cs="Sakkal Majalla"/>
          <w:color w:val="000000"/>
          <w:sz w:val="32"/>
          <w:szCs w:val="32"/>
          <w:rtl/>
        </w:rPr>
        <w:t>: اسم (إنّ) منصوب وعلامة نصبه الفتحة.</w:t>
      </w:r>
    </w:p>
    <w:p w:rsidR="00BD0104" w:rsidRPr="00564A0E" w:rsidRDefault="00C46FD1" w:rsidP="00FF4873">
      <w:pPr>
        <w:pBdr>
          <w:top w:val="nil"/>
          <w:left w:val="nil"/>
          <w:bottom w:val="nil"/>
          <w:right w:val="nil"/>
          <w:between w:val="nil"/>
        </w:pBdr>
        <w:tabs>
          <w:tab w:val="right" w:pos="4251"/>
        </w:tabs>
        <w:bidi/>
        <w:spacing w:after="0" w:line="360" w:lineRule="auto"/>
        <w:ind w:left="-2"/>
        <w:jc w:val="both"/>
        <w:rPr>
          <w:rFonts w:ascii="Sakkal Majalla" w:eastAsia="Book Antiqua" w:hAnsi="Sakkal Majalla" w:cs="Sakkal Majalla"/>
          <w:color w:val="000000"/>
          <w:sz w:val="32"/>
          <w:szCs w:val="32"/>
        </w:rPr>
      </w:pPr>
      <w:r w:rsidRPr="00564A0E">
        <w:rPr>
          <w:rFonts w:ascii="Sakkal Majalla" w:eastAsia="Book Antiqua" w:hAnsi="Sakkal Majalla" w:cs="Sakkal Majalla"/>
          <w:b/>
          <w:color w:val="000000"/>
          <w:sz w:val="32"/>
          <w:szCs w:val="32"/>
          <w:rtl/>
        </w:rPr>
        <w:t xml:space="preserve">يشربون </w:t>
      </w:r>
      <w:r w:rsidRPr="00564A0E">
        <w:rPr>
          <w:rFonts w:ascii="Sakkal Majalla" w:eastAsia="Book Antiqua" w:hAnsi="Sakkal Majalla" w:cs="Sakkal Majalla"/>
          <w:color w:val="000000"/>
          <w:sz w:val="32"/>
          <w:szCs w:val="32"/>
          <w:rtl/>
        </w:rPr>
        <w:t xml:space="preserve">: الجملة الفعلية في محل رفع خبر (إنّ) وهي فعل مضارع مرفوع بثبوت النون , والواو ضمير متصل في محل رفع فاعل. </w:t>
      </w:r>
    </w:p>
    <w:p w:rsidR="00BD0104" w:rsidRPr="00564A0E" w:rsidRDefault="00C46FD1">
      <w:pPr>
        <w:pBdr>
          <w:top w:val="nil"/>
          <w:left w:val="nil"/>
          <w:bottom w:val="nil"/>
          <w:right w:val="nil"/>
          <w:between w:val="nil"/>
        </w:pBdr>
        <w:bidi/>
        <w:spacing w:after="0" w:line="360" w:lineRule="auto"/>
        <w:ind w:left="-2" w:hanging="2"/>
        <w:jc w:val="both"/>
        <w:rPr>
          <w:rFonts w:ascii="Sakkal Majalla" w:eastAsia="Book Antiqua" w:hAnsi="Sakkal Majalla" w:cs="Sakkal Majalla"/>
          <w:color w:val="000000"/>
          <w:sz w:val="32"/>
          <w:szCs w:val="32"/>
        </w:rPr>
      </w:pPr>
      <w:r w:rsidRPr="00564A0E">
        <w:rPr>
          <w:rFonts w:ascii="Sakkal Majalla" w:eastAsia="Book Antiqua" w:hAnsi="Sakkal Majalla" w:cs="Sakkal Majalla"/>
          <w:b/>
          <w:color w:val="000000"/>
          <w:sz w:val="32"/>
          <w:szCs w:val="32"/>
          <w:rtl/>
        </w:rPr>
        <w:t>من كأس</w:t>
      </w:r>
      <w:r w:rsidRPr="00564A0E">
        <w:rPr>
          <w:rFonts w:ascii="Sakkal Majalla" w:eastAsia="Book Antiqua" w:hAnsi="Sakkal Majalla" w:cs="Sakkal Majalla"/>
          <w:color w:val="000000"/>
          <w:sz w:val="32"/>
          <w:szCs w:val="32"/>
          <w:rtl/>
        </w:rPr>
        <w:t xml:space="preserve"> : جار ومجرور متعلق </w:t>
      </w:r>
      <w:r w:rsidRPr="00564A0E">
        <w:rPr>
          <w:rFonts w:ascii="Sakkal Majalla" w:eastAsia="Book Antiqua" w:hAnsi="Sakkal Majalla" w:cs="Sakkal Majalla"/>
          <w:sz w:val="32"/>
          <w:szCs w:val="32"/>
          <w:rtl/>
        </w:rPr>
        <w:t>يشربون</w:t>
      </w:r>
      <w:r w:rsidRPr="00564A0E">
        <w:rPr>
          <w:rFonts w:ascii="Sakkal Majalla" w:eastAsia="Book Antiqua" w:hAnsi="Sakkal Majalla" w:cs="Sakkal Majalla"/>
          <w:color w:val="000000"/>
          <w:sz w:val="32"/>
          <w:szCs w:val="32"/>
          <w:rtl/>
        </w:rPr>
        <w:t xml:space="preserve">, و (من) حرف جر </w:t>
      </w:r>
      <w:r w:rsidRPr="00564A0E">
        <w:rPr>
          <w:rFonts w:ascii="Sakkal Majalla" w:eastAsia="Book Antiqua" w:hAnsi="Sakkal Majalla" w:cs="Sakkal Majalla"/>
          <w:sz w:val="32"/>
          <w:szCs w:val="32"/>
          <w:rtl/>
        </w:rPr>
        <w:t>لابتداء</w:t>
      </w:r>
      <w:r w:rsidRPr="00564A0E">
        <w:rPr>
          <w:rFonts w:ascii="Sakkal Majalla" w:eastAsia="Book Antiqua" w:hAnsi="Sakkal Majalla" w:cs="Sakkal Majalla"/>
          <w:color w:val="000000"/>
          <w:sz w:val="32"/>
          <w:szCs w:val="32"/>
          <w:rtl/>
        </w:rPr>
        <w:t xml:space="preserve"> الغاية أي من خمر. </w:t>
      </w:r>
    </w:p>
    <w:p w:rsidR="00BD0104" w:rsidRPr="004E458F" w:rsidRDefault="00C46FD1" w:rsidP="004E458F">
      <w:pPr>
        <w:pBdr>
          <w:top w:val="nil"/>
          <w:left w:val="nil"/>
          <w:bottom w:val="nil"/>
          <w:right w:val="nil"/>
          <w:between w:val="nil"/>
        </w:pBdr>
        <w:bidi/>
        <w:spacing w:after="0" w:line="360" w:lineRule="auto"/>
        <w:ind w:left="-2"/>
        <w:jc w:val="both"/>
        <w:rPr>
          <w:rFonts w:ascii="Sakkal Majalla" w:eastAsia="Book Antiqua" w:hAnsi="Sakkal Majalla" w:cs="Sakkal Majalla"/>
          <w:color w:val="000000"/>
          <w:sz w:val="32"/>
          <w:szCs w:val="32"/>
        </w:rPr>
      </w:pPr>
      <w:r w:rsidRPr="00564A0E">
        <w:rPr>
          <w:rFonts w:ascii="Sakkal Majalla" w:eastAsia="Book Antiqua" w:hAnsi="Sakkal Majalla" w:cs="Sakkal Majalla"/>
          <w:b/>
          <w:color w:val="000000"/>
          <w:sz w:val="32"/>
          <w:szCs w:val="32"/>
          <w:rtl/>
        </w:rPr>
        <w:t xml:space="preserve">كان مزاجها كافورا </w:t>
      </w:r>
      <w:r w:rsidRPr="00564A0E">
        <w:rPr>
          <w:rFonts w:ascii="Sakkal Majalla" w:eastAsia="Book Antiqua" w:hAnsi="Sakkal Majalla" w:cs="Sakkal Majalla"/>
          <w:color w:val="000000"/>
          <w:sz w:val="32"/>
          <w:szCs w:val="32"/>
          <w:rtl/>
        </w:rPr>
        <w:t>: الجملة الفعلية في محل جر صفة/نعت لكأس . كان : فعل ماض ناقص مبني على الفتح . مزاج : اسم كان مرفوع بالضمة . و (ها) ضمير متصل مبني على السكون في محل جر بالإضافة . كافورا : خبر كان منصوب بالفتحة</w:t>
      </w:r>
      <w:r w:rsidRPr="00564A0E">
        <w:rPr>
          <w:rFonts w:ascii="Sakkal Majalla" w:eastAsia="Book Antiqua" w:hAnsi="Sakkal Majalla" w:cs="Sakkal Majalla"/>
          <w:color w:val="000000"/>
          <w:sz w:val="24"/>
          <w:szCs w:val="24"/>
        </w:rPr>
        <w:t xml:space="preserve"> . </w:t>
      </w:r>
      <w:r>
        <w:rPr>
          <w:rFonts w:ascii="Book Antiqua" w:eastAsia="Book Antiqua" w:hAnsi="Book Antiqua" w:cs="Book Antiqua"/>
          <w:color w:val="000000"/>
          <w:sz w:val="24"/>
          <w:szCs w:val="24"/>
        </w:rPr>
        <w:t>(Shalih, 1993)</w:t>
      </w:r>
    </w:p>
    <w:p w:rsidR="00BD0104" w:rsidRDefault="00C46FD1">
      <w:pPr>
        <w:spacing w:line="36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Implikasi Ikhtilaf I’rab dalam Pembelajaran Nahwu</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Keberadaan </w:t>
      </w:r>
      <w:r>
        <w:rPr>
          <w:rFonts w:ascii="Book Antiqua" w:eastAsia="Book Antiqua" w:hAnsi="Book Antiqua" w:cs="Book Antiqua"/>
          <w:i/>
          <w:sz w:val="24"/>
          <w:szCs w:val="24"/>
        </w:rPr>
        <w:t xml:space="preserve">ikhtilaf i’rab </w:t>
      </w:r>
      <w:r>
        <w:rPr>
          <w:rFonts w:ascii="Book Antiqua" w:eastAsia="Book Antiqua" w:hAnsi="Book Antiqua" w:cs="Book Antiqua"/>
          <w:sz w:val="24"/>
          <w:szCs w:val="24"/>
        </w:rPr>
        <w:t xml:space="preserve">dalam bahasa Arab ini dapat dijadikan bahan pembelajaran nahwu yang efektif di Madrasah Tsanawiyah, karena dengan </w:t>
      </w:r>
      <w:r>
        <w:rPr>
          <w:rFonts w:ascii="Book Antiqua" w:eastAsia="Book Antiqua" w:hAnsi="Book Antiqua" w:cs="Book Antiqua"/>
          <w:sz w:val="24"/>
          <w:szCs w:val="24"/>
        </w:rPr>
        <w:lastRenderedPageBreak/>
        <w:t xml:space="preserve">hanya menghadirkan satu contoh kalimat bahasa Arab yang mengandung </w:t>
      </w:r>
      <w:r>
        <w:rPr>
          <w:rFonts w:ascii="Book Antiqua" w:eastAsia="Book Antiqua" w:hAnsi="Book Antiqua" w:cs="Book Antiqua"/>
          <w:i/>
          <w:sz w:val="24"/>
          <w:szCs w:val="24"/>
        </w:rPr>
        <w:t xml:space="preserve">ikhtilaf </w:t>
      </w:r>
      <w:r>
        <w:rPr>
          <w:rFonts w:ascii="Book Antiqua" w:eastAsia="Book Antiqua" w:hAnsi="Book Antiqua" w:cs="Book Antiqua"/>
          <w:i/>
          <w:sz w:val="24"/>
          <w:szCs w:val="24"/>
          <w:vertAlign w:val="superscript"/>
        </w:rPr>
        <w:t>i’rab</w:t>
      </w:r>
      <w:r>
        <w:rPr>
          <w:rFonts w:ascii="Book Antiqua" w:eastAsia="Book Antiqua" w:hAnsi="Book Antiqua" w:cs="Book Antiqua"/>
          <w:sz w:val="24"/>
          <w:szCs w:val="24"/>
        </w:rPr>
        <w:t xml:space="preserve"> didalamnya bisa digunakan untuk menjelaskan dua, tiga atau lebih judul pembahasan ilmu nahwu, seperti kata </w:t>
      </w:r>
      <w:r w:rsidRPr="00564A0E">
        <w:rPr>
          <w:rFonts w:ascii="Sakkal Majalla" w:eastAsia="Book Antiqua" w:hAnsi="Sakkal Majalla" w:cs="Sakkal Majalla"/>
          <w:sz w:val="32"/>
          <w:szCs w:val="32"/>
          <w:rtl/>
        </w:rPr>
        <w:t>أَمْشَاجٍ</w:t>
      </w:r>
      <w:r>
        <w:rPr>
          <w:rFonts w:ascii="Book Antiqua" w:eastAsia="Book Antiqua" w:hAnsi="Book Antiqua" w:cs="Book Antiqua"/>
          <w:sz w:val="24"/>
          <w:szCs w:val="24"/>
        </w:rPr>
        <w:t xml:space="preserve"> pada ayat ke-2 surat Al-Insan yang mengandung 2 aspek perbedaan I’rab yaitu bisa sebagai sifat dan bisa juga sebagai badal, sehingga dengan demikian itu lebih efisien untuk dihafal, mereview setiap materi yang saling berkaitan dan sangat membantu dalam mengasah ketajaman analisis kaidah nahwu siswa terhadap kalimat-kalimat bahasa Arab.</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Pembelajaran yang penulis maksud adalah bagaimana cara yang mungkin dapat dilakukan oleh seorang guru bahasa Arab dalam mengajarkan materi ilmu nahwu beserta contoh-contoh yang terdapat dalam ayat-ayat pada surat Al-Insan.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Adapun cara pembelajarannya adalah pembelajaran Ilmu Nahwu menggunakan metode </w:t>
      </w:r>
      <w:r>
        <w:rPr>
          <w:rFonts w:ascii="Book Antiqua" w:eastAsia="Book Antiqua" w:hAnsi="Book Antiqua" w:cs="Book Antiqua"/>
          <w:i/>
          <w:sz w:val="24"/>
          <w:szCs w:val="24"/>
        </w:rPr>
        <w:t>istiqraiyah</w:t>
      </w:r>
      <w:r>
        <w:rPr>
          <w:rFonts w:ascii="Book Antiqua" w:eastAsia="Book Antiqua" w:hAnsi="Book Antiqua" w:cs="Book Antiqua"/>
          <w:sz w:val="24"/>
          <w:szCs w:val="24"/>
        </w:rPr>
        <w:t xml:space="preserve"> dan </w:t>
      </w:r>
      <w:r>
        <w:rPr>
          <w:rFonts w:ascii="Book Antiqua" w:eastAsia="Book Antiqua" w:hAnsi="Book Antiqua" w:cs="Book Antiqua"/>
          <w:i/>
          <w:sz w:val="24"/>
          <w:szCs w:val="24"/>
        </w:rPr>
        <w:t xml:space="preserve">qiyasiyah </w:t>
      </w:r>
      <w:r>
        <w:rPr>
          <w:rFonts w:ascii="Book Antiqua" w:eastAsia="Book Antiqua" w:hAnsi="Book Antiqua" w:cs="Book Antiqua"/>
          <w:sz w:val="24"/>
          <w:szCs w:val="24"/>
        </w:rPr>
        <w:t xml:space="preserve">dengan menghadirkan  surat Al-Insan sebagai contoh dalam pembahasan materi. </w:t>
      </w:r>
    </w:p>
    <w:p w:rsidR="00BD0104" w:rsidRDefault="00C46FD1">
      <w:pPr>
        <w:spacing w:line="360" w:lineRule="auto"/>
        <w:ind w:firstLine="720"/>
        <w:jc w:val="both"/>
        <w:rPr>
          <w:rFonts w:ascii="Book Antiqua" w:eastAsia="Book Antiqua" w:hAnsi="Book Antiqua" w:cs="Book Antiqua"/>
          <w:sz w:val="24"/>
          <w:szCs w:val="24"/>
        </w:rPr>
      </w:pPr>
      <w:r>
        <w:rPr>
          <w:rFonts w:ascii="Book Antiqua" w:eastAsia="Book Antiqua" w:hAnsi="Book Antiqua" w:cs="Book Antiqua"/>
          <w:i/>
          <w:sz w:val="24"/>
          <w:szCs w:val="24"/>
        </w:rPr>
        <w:t>Metode Istiqraiyah</w:t>
      </w:r>
      <w:r>
        <w:rPr>
          <w:rFonts w:ascii="Book Antiqua" w:eastAsia="Book Antiqua" w:hAnsi="Book Antiqua" w:cs="Book Antiqua"/>
          <w:sz w:val="24"/>
          <w:szCs w:val="24"/>
        </w:rPr>
        <w:t xml:space="preserve"> atau </w:t>
      </w:r>
      <w:r>
        <w:rPr>
          <w:rFonts w:ascii="Book Antiqua" w:eastAsia="Book Antiqua" w:hAnsi="Book Antiqua" w:cs="Book Antiqua"/>
          <w:i/>
          <w:sz w:val="24"/>
          <w:szCs w:val="24"/>
        </w:rPr>
        <w:t xml:space="preserve">Istinbathiyah </w:t>
      </w:r>
      <w:r>
        <w:rPr>
          <w:rFonts w:ascii="Book Antiqua" w:eastAsia="Book Antiqua" w:hAnsi="Book Antiqua" w:cs="Book Antiqua"/>
          <w:sz w:val="24"/>
          <w:szCs w:val="24"/>
        </w:rPr>
        <w:t xml:space="preserve">disebut pula metode induktif, yaitu suatu metode yang dimulai dengan pemaparan contoh-contoh dengan memperbanyak latihan-latihan, kemudian dilanjutkan sampai pada generalisasi atau pemaparan kaidah-kaidah secara umum. Kelebihan metode ini yaitu memberikan peluang bagi seorang guru untuk memilih contoh-contoh secara leluasa, juga dapat membantu guru serta para pelajar mempercepat proses belajarnya. Metode ini juga dipandang sebagai metode yang mudah digunakan sehingga sangat membantu dalam pembelajaran nahwu, dimana seorang pelajar akan benar-benar memahami kaidah.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Adapun Penerapan metode induktif dalam pembelajaran di kelas antara lain sebagai berikut: </w:t>
      </w:r>
    </w:p>
    <w:p w:rsidR="00BD0104" w:rsidRDefault="00C46FD1">
      <w:pPr>
        <w:numPr>
          <w:ilvl w:val="0"/>
          <w:numId w:val="5"/>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Guru menghadirkan contoh-contoh yang difokuskan pada materi nahwu</w:t>
      </w:r>
    </w:p>
    <w:p w:rsidR="00BD0104" w:rsidRDefault="00C46FD1">
      <w:pPr>
        <w:numPr>
          <w:ilvl w:val="0"/>
          <w:numId w:val="5"/>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Guru menjelaskan kaidah nahwu yang terdapat pada contoh</w:t>
      </w:r>
    </w:p>
    <w:p w:rsidR="00BD0104" w:rsidRDefault="00C46FD1">
      <w:pPr>
        <w:numPr>
          <w:ilvl w:val="0"/>
          <w:numId w:val="5"/>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Guru bersama siswa membuat kesimpulan tentang kaidah-kaidah nahwu.</w:t>
      </w:r>
    </w:p>
    <w:p w:rsidR="00BD0104" w:rsidRDefault="00C46FD1">
      <w:pPr>
        <w:numPr>
          <w:ilvl w:val="0"/>
          <w:numId w:val="5"/>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Siswa diminta untuk mengerjakan latihan-latihan </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Adapun metode </w:t>
      </w:r>
      <w:r>
        <w:rPr>
          <w:rFonts w:ascii="Book Antiqua" w:eastAsia="Book Antiqua" w:hAnsi="Book Antiqua" w:cs="Book Antiqua"/>
          <w:i/>
          <w:sz w:val="24"/>
          <w:szCs w:val="24"/>
        </w:rPr>
        <w:t xml:space="preserve">qiyasiyyah </w:t>
      </w:r>
      <w:r>
        <w:rPr>
          <w:rFonts w:ascii="Book Antiqua" w:eastAsia="Book Antiqua" w:hAnsi="Book Antiqua" w:cs="Book Antiqua"/>
          <w:sz w:val="24"/>
          <w:szCs w:val="24"/>
        </w:rPr>
        <w:t>adalah cara mengajarkan nahwu yang terlebih dahulu guru memaparkan kaidah-kaidah  kepada muridnya kemudian disusul dengan pemberian contoh-contoh dalam bentuk pola kalimat yang diambil dari bahan bacaan.</w:t>
      </w:r>
    </w:p>
    <w:p w:rsidR="00BD0104" w:rsidRDefault="00C46FD1">
      <w:pPr>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 xml:space="preserve">Adapun penerapan atau bentuk pengaplikasian metode </w:t>
      </w:r>
      <w:r>
        <w:rPr>
          <w:rFonts w:ascii="Book Antiqua" w:eastAsia="Book Antiqua" w:hAnsi="Book Antiqua" w:cs="Book Antiqua"/>
          <w:i/>
          <w:sz w:val="24"/>
          <w:szCs w:val="24"/>
        </w:rPr>
        <w:t>qiyasi</w:t>
      </w:r>
      <w:r>
        <w:rPr>
          <w:rFonts w:ascii="Book Antiqua" w:eastAsia="Book Antiqua" w:hAnsi="Book Antiqua" w:cs="Book Antiqua"/>
          <w:sz w:val="24"/>
          <w:szCs w:val="24"/>
        </w:rPr>
        <w:t xml:space="preserve"> ini adalah sebagai berikut:</w:t>
      </w:r>
    </w:p>
    <w:p w:rsidR="00BD0104" w:rsidRDefault="00C46FD1">
      <w:pPr>
        <w:numPr>
          <w:ilvl w:val="0"/>
          <w:numId w:val="6"/>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Guru memulai pelajaran dengan mengutarakan tema tertentu</w:t>
      </w:r>
    </w:p>
    <w:p w:rsidR="00BD0104" w:rsidRDefault="00C46FD1">
      <w:pPr>
        <w:numPr>
          <w:ilvl w:val="0"/>
          <w:numId w:val="6"/>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Menjelaskan kaidah-kaidah nahwu</w:t>
      </w:r>
    </w:p>
    <w:p w:rsidR="00BD0104" w:rsidRDefault="00C46FD1">
      <w:pPr>
        <w:numPr>
          <w:ilvl w:val="0"/>
          <w:numId w:val="6"/>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Meminta siswa untuk memahami dan </w:t>
      </w:r>
      <w:r>
        <w:rPr>
          <w:rFonts w:ascii="Book Antiqua" w:eastAsia="Book Antiqua" w:hAnsi="Book Antiqua" w:cs="Book Antiqua"/>
          <w:sz w:val="24"/>
          <w:szCs w:val="24"/>
        </w:rPr>
        <w:t>menghafal</w:t>
      </w:r>
      <w:r>
        <w:rPr>
          <w:rFonts w:ascii="Book Antiqua" w:eastAsia="Book Antiqua" w:hAnsi="Book Antiqua" w:cs="Book Antiqua"/>
          <w:color w:val="000000"/>
          <w:sz w:val="24"/>
          <w:szCs w:val="24"/>
        </w:rPr>
        <w:t xml:space="preserve"> kaidah kaidah nahwu</w:t>
      </w:r>
    </w:p>
    <w:p w:rsidR="00BD0104" w:rsidRDefault="00C46FD1">
      <w:pPr>
        <w:numPr>
          <w:ilvl w:val="0"/>
          <w:numId w:val="6"/>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Mengemukakan contoh-contoh yang berkaitan dengan kaidah</w:t>
      </w:r>
    </w:p>
    <w:p w:rsidR="00BD0104" w:rsidRDefault="00C46FD1">
      <w:pPr>
        <w:numPr>
          <w:ilvl w:val="0"/>
          <w:numId w:val="6"/>
        </w:numPr>
        <w:pBdr>
          <w:top w:val="nil"/>
          <w:left w:val="nil"/>
          <w:bottom w:val="nil"/>
          <w:right w:val="nil"/>
          <w:between w:val="nil"/>
        </w:pBdr>
        <w:spacing w:after="0"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Menyimpulkan materi pelajaran yang sedang berlangsung</w:t>
      </w:r>
    </w:p>
    <w:p w:rsidR="00BD0104" w:rsidRPr="004E458F" w:rsidRDefault="00C46FD1" w:rsidP="004E458F">
      <w:pPr>
        <w:numPr>
          <w:ilvl w:val="0"/>
          <w:numId w:val="6"/>
        </w:numPr>
        <w:pBdr>
          <w:top w:val="nil"/>
          <w:left w:val="nil"/>
          <w:bottom w:val="nil"/>
          <w:right w:val="nil"/>
          <w:between w:val="nil"/>
        </w:pBdr>
        <w:spacing w:line="360" w:lineRule="auto"/>
        <w:ind w:left="567" w:hanging="283"/>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Siswa diminta mengerjakan soal-soal latihan </w:t>
      </w:r>
    </w:p>
    <w:p w:rsidR="00BD0104" w:rsidRDefault="00C46FD1">
      <w:pPr>
        <w:spacing w:after="0" w:line="36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SIMPULAN</w:t>
      </w:r>
    </w:p>
    <w:p w:rsidR="00BD0104" w:rsidRDefault="00C46FD1">
      <w:pPr>
        <w:tabs>
          <w:tab w:val="left" w:pos="993"/>
        </w:tabs>
        <w:spacing w:line="360" w:lineRule="auto"/>
        <w:ind w:firstLine="567"/>
        <w:jc w:val="both"/>
        <w:rPr>
          <w:rFonts w:ascii="Book Antiqua" w:eastAsia="Book Antiqua" w:hAnsi="Book Antiqua" w:cs="Book Antiqua"/>
          <w:sz w:val="24"/>
          <w:szCs w:val="24"/>
        </w:rPr>
      </w:pPr>
      <w:r>
        <w:rPr>
          <w:rFonts w:ascii="Book Antiqua" w:eastAsia="Book Antiqua" w:hAnsi="Book Antiqua" w:cs="Book Antiqua"/>
          <w:sz w:val="24"/>
          <w:szCs w:val="24"/>
        </w:rPr>
        <w:t>Berdasarkan hasil analisis ikhtilaf I’rab pada surat Al-Insan ayat 1 sampai 31, maka dapat disimpulkan sebagai berikut :</w:t>
      </w:r>
    </w:p>
    <w:p w:rsidR="00BD0104" w:rsidRDefault="00C46FD1">
      <w:pPr>
        <w:numPr>
          <w:ilvl w:val="0"/>
          <w:numId w:val="12"/>
        </w:numPr>
        <w:pBdr>
          <w:top w:val="nil"/>
          <w:left w:val="nil"/>
          <w:bottom w:val="nil"/>
          <w:right w:val="nil"/>
          <w:between w:val="nil"/>
        </w:pBdr>
        <w:tabs>
          <w:tab w:val="left" w:pos="993"/>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Kata yang mem</w:t>
      </w:r>
      <w:r w:rsidR="00193093">
        <w:rPr>
          <w:rFonts w:ascii="Book Antiqua" w:eastAsia="Book Antiqua" w:hAnsi="Book Antiqua" w:cs="Book Antiqua"/>
          <w:color w:val="000000"/>
          <w:sz w:val="24"/>
          <w:szCs w:val="24"/>
        </w:rPr>
        <w:t>iliki ikhtilaf I’rab dalam sura</w:t>
      </w:r>
      <w:r w:rsidR="00193093">
        <w:rPr>
          <w:rFonts w:ascii="Book Antiqua" w:eastAsia="Book Antiqua" w:hAnsi="Book Antiqua" w:cs="Sakkal Majalla"/>
          <w:color w:val="000000"/>
          <w:sz w:val="24"/>
          <w:szCs w:val="24"/>
        </w:rPr>
        <w:t>h Al</w:t>
      </w:r>
      <w:r>
        <w:rPr>
          <w:rFonts w:ascii="Book Antiqua" w:eastAsia="Book Antiqua" w:hAnsi="Book Antiqua" w:cs="Book Antiqua"/>
          <w:color w:val="000000"/>
          <w:sz w:val="24"/>
          <w:szCs w:val="24"/>
        </w:rPr>
        <w:t>-Insan ini berjumlah 10 kata.</w:t>
      </w:r>
    </w:p>
    <w:p w:rsidR="00BD0104" w:rsidRDefault="00C46FD1">
      <w:pPr>
        <w:numPr>
          <w:ilvl w:val="0"/>
          <w:numId w:val="12"/>
        </w:numPr>
        <w:pBdr>
          <w:top w:val="nil"/>
          <w:left w:val="nil"/>
          <w:bottom w:val="nil"/>
          <w:right w:val="nil"/>
          <w:between w:val="nil"/>
        </w:pBdr>
        <w:tabs>
          <w:tab w:val="left" w:pos="993"/>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193093">
        <w:rPr>
          <w:rFonts w:ascii="Sakkal Majalla" w:eastAsia="Book Antiqua" w:hAnsi="Sakkal Majalla" w:cs="Sakkal Majalla"/>
          <w:color w:val="000000"/>
          <w:sz w:val="32"/>
          <w:szCs w:val="32"/>
          <w:rtl/>
        </w:rPr>
        <w:t>أَمْشاجٍ</w:t>
      </w:r>
      <w:r>
        <w:rPr>
          <w:rFonts w:ascii="Book Antiqua" w:eastAsia="Book Antiqua" w:hAnsi="Book Antiqua" w:cs="Book Antiqua"/>
          <w:color w:val="000000"/>
          <w:sz w:val="24"/>
          <w:szCs w:val="24"/>
        </w:rPr>
        <w:t xml:space="preserve"> pada ayat 2 memiliki 2 aspek perbedaan, yaitu sebagai </w:t>
      </w:r>
      <w:r>
        <w:rPr>
          <w:rFonts w:ascii="Book Antiqua" w:eastAsia="Book Antiqua" w:hAnsi="Book Antiqua" w:cs="Book Antiqua"/>
          <w:i/>
          <w:color w:val="000000"/>
          <w:sz w:val="24"/>
          <w:szCs w:val="24"/>
        </w:rPr>
        <w:t xml:space="preserve">badal </w:t>
      </w:r>
      <w:r>
        <w:rPr>
          <w:rFonts w:ascii="Book Antiqua" w:eastAsia="Book Antiqua" w:hAnsi="Book Antiqua" w:cs="Book Antiqua"/>
          <w:color w:val="000000"/>
          <w:sz w:val="24"/>
          <w:szCs w:val="24"/>
        </w:rPr>
        <w:t xml:space="preserve">dan </w:t>
      </w:r>
      <w:r>
        <w:rPr>
          <w:rFonts w:ascii="Book Antiqua" w:eastAsia="Book Antiqua" w:hAnsi="Book Antiqua" w:cs="Book Antiqua"/>
          <w:i/>
          <w:color w:val="000000"/>
          <w:sz w:val="24"/>
          <w:szCs w:val="24"/>
        </w:rPr>
        <w:t>sifat.</w:t>
      </w:r>
    </w:p>
    <w:p w:rsidR="00BD0104" w:rsidRDefault="00C46FD1">
      <w:pPr>
        <w:numPr>
          <w:ilvl w:val="0"/>
          <w:numId w:val="12"/>
        </w:numPr>
        <w:pBdr>
          <w:top w:val="nil"/>
          <w:left w:val="nil"/>
          <w:bottom w:val="nil"/>
          <w:right w:val="nil"/>
          <w:between w:val="nil"/>
        </w:pBdr>
        <w:tabs>
          <w:tab w:val="left" w:pos="993"/>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193093">
        <w:rPr>
          <w:rFonts w:ascii="Sakkal Majalla" w:eastAsia="Book Antiqua" w:hAnsi="Sakkal Majalla" w:cs="Sakkal Majalla"/>
          <w:color w:val="000000"/>
          <w:sz w:val="32"/>
          <w:szCs w:val="32"/>
          <w:rtl/>
        </w:rPr>
        <w:t>عَيْناً</w:t>
      </w:r>
      <w:r>
        <w:rPr>
          <w:rFonts w:ascii="Book Antiqua" w:eastAsia="Book Antiqua" w:hAnsi="Book Antiqua" w:cs="Book Antiqua"/>
          <w:color w:val="000000"/>
          <w:sz w:val="24"/>
          <w:szCs w:val="24"/>
        </w:rPr>
        <w:t xml:space="preserve"> pada ayat 6 memiliki 2 aspek perbedaan, yaitu sebagai </w:t>
      </w:r>
      <w:r>
        <w:rPr>
          <w:rFonts w:ascii="Book Antiqua" w:eastAsia="Book Antiqua" w:hAnsi="Book Antiqua" w:cs="Book Antiqua"/>
          <w:i/>
          <w:color w:val="000000"/>
          <w:sz w:val="24"/>
          <w:szCs w:val="24"/>
        </w:rPr>
        <w:t>maf’ul bih</w:t>
      </w:r>
      <w:r>
        <w:rPr>
          <w:rFonts w:ascii="Book Antiqua" w:eastAsia="Book Antiqua" w:hAnsi="Book Antiqua" w:cs="Book Antiqua"/>
          <w:color w:val="000000"/>
          <w:sz w:val="24"/>
          <w:szCs w:val="24"/>
        </w:rPr>
        <w:t xml:space="preserve"> dan </w:t>
      </w:r>
      <w:r>
        <w:rPr>
          <w:rFonts w:ascii="Book Antiqua" w:eastAsia="Book Antiqua" w:hAnsi="Book Antiqua" w:cs="Book Antiqua"/>
          <w:i/>
          <w:color w:val="000000"/>
          <w:sz w:val="24"/>
          <w:szCs w:val="24"/>
        </w:rPr>
        <w:t>badal.</w:t>
      </w:r>
    </w:p>
    <w:p w:rsidR="00BD0104" w:rsidRDefault="00C46FD1">
      <w:pPr>
        <w:numPr>
          <w:ilvl w:val="0"/>
          <w:numId w:val="12"/>
        </w:numPr>
        <w:pBdr>
          <w:top w:val="nil"/>
          <w:left w:val="nil"/>
          <w:bottom w:val="nil"/>
          <w:right w:val="nil"/>
          <w:between w:val="nil"/>
        </w:pBdr>
        <w:tabs>
          <w:tab w:val="left" w:pos="993"/>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Kata</w:t>
      </w:r>
      <w:r w:rsidRPr="00193093">
        <w:rPr>
          <w:rFonts w:ascii="Sakkal Majalla" w:eastAsia="Book Antiqua" w:hAnsi="Sakkal Majalla" w:cs="Sakkal Majalla"/>
          <w:color w:val="000000"/>
          <w:sz w:val="24"/>
          <w:szCs w:val="24"/>
        </w:rPr>
        <w:t xml:space="preserve"> </w:t>
      </w:r>
      <w:r w:rsidRPr="00193093">
        <w:rPr>
          <w:rFonts w:ascii="Sakkal Majalla" w:eastAsia="Book Antiqua" w:hAnsi="Sakkal Majalla" w:cs="Sakkal Majalla"/>
          <w:color w:val="000000"/>
          <w:sz w:val="32"/>
          <w:szCs w:val="32"/>
          <w:rtl/>
        </w:rPr>
        <w:t>متَّكِئِينَ</w:t>
      </w:r>
      <w:r>
        <w:rPr>
          <w:rFonts w:ascii="Book Antiqua" w:eastAsia="Book Antiqua" w:hAnsi="Book Antiqua" w:cs="Book Antiqua"/>
          <w:color w:val="000000"/>
          <w:sz w:val="24"/>
          <w:szCs w:val="24"/>
        </w:rPr>
        <w:t xml:space="preserve"> pada ayat 13 memiliki 2 aspek perbedaan, yaitu sebagai </w:t>
      </w:r>
      <w:r>
        <w:rPr>
          <w:rFonts w:ascii="Book Antiqua" w:eastAsia="Book Antiqua" w:hAnsi="Book Antiqua" w:cs="Book Antiqua"/>
          <w:i/>
          <w:color w:val="000000"/>
          <w:sz w:val="24"/>
          <w:szCs w:val="24"/>
        </w:rPr>
        <w:t xml:space="preserve">hal </w:t>
      </w:r>
      <w:r>
        <w:rPr>
          <w:rFonts w:ascii="Book Antiqua" w:eastAsia="Book Antiqua" w:hAnsi="Book Antiqua" w:cs="Book Antiqua"/>
          <w:color w:val="000000"/>
          <w:sz w:val="24"/>
          <w:szCs w:val="24"/>
        </w:rPr>
        <w:t xml:space="preserve">dan </w:t>
      </w:r>
      <w:r>
        <w:rPr>
          <w:rFonts w:ascii="Book Antiqua" w:eastAsia="Book Antiqua" w:hAnsi="Book Antiqua" w:cs="Book Antiqua"/>
          <w:i/>
          <w:color w:val="000000"/>
          <w:sz w:val="24"/>
          <w:szCs w:val="24"/>
        </w:rPr>
        <w:t>sifat.</w:t>
      </w:r>
    </w:p>
    <w:p w:rsidR="00BD0104" w:rsidRDefault="00C46FD1">
      <w:pPr>
        <w:numPr>
          <w:ilvl w:val="0"/>
          <w:numId w:val="12"/>
        </w:numPr>
        <w:pBdr>
          <w:top w:val="nil"/>
          <w:left w:val="nil"/>
          <w:bottom w:val="nil"/>
          <w:right w:val="nil"/>
          <w:between w:val="nil"/>
        </w:pBdr>
        <w:tabs>
          <w:tab w:val="left" w:pos="993"/>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193093">
        <w:rPr>
          <w:rFonts w:ascii="Sakkal Majalla" w:eastAsia="Book Antiqua" w:hAnsi="Sakkal Majalla" w:cs="Sakkal Majalla"/>
          <w:color w:val="000000"/>
          <w:sz w:val="32"/>
          <w:szCs w:val="32"/>
          <w:rtl/>
        </w:rPr>
        <w:t>لَا يَرَوْنَ</w:t>
      </w:r>
      <w:r>
        <w:rPr>
          <w:rFonts w:ascii="Book Antiqua" w:eastAsia="Book Antiqua" w:hAnsi="Book Antiqua" w:cs="Book Antiqua"/>
          <w:color w:val="000000"/>
          <w:sz w:val="24"/>
          <w:szCs w:val="24"/>
        </w:rPr>
        <w:t xml:space="preserve"> pada ayat 13 memiliki 2 aspek perbedaan, yaitu sebagai </w:t>
      </w:r>
      <w:r>
        <w:rPr>
          <w:rFonts w:ascii="Book Antiqua" w:eastAsia="Book Antiqua" w:hAnsi="Book Antiqua" w:cs="Book Antiqua"/>
          <w:i/>
          <w:color w:val="000000"/>
          <w:sz w:val="24"/>
          <w:szCs w:val="24"/>
        </w:rPr>
        <w:t xml:space="preserve">hal </w:t>
      </w:r>
      <w:r>
        <w:rPr>
          <w:rFonts w:ascii="Book Antiqua" w:eastAsia="Book Antiqua" w:hAnsi="Book Antiqua" w:cs="Book Antiqua"/>
          <w:color w:val="000000"/>
          <w:sz w:val="24"/>
          <w:szCs w:val="24"/>
        </w:rPr>
        <w:t xml:space="preserve">dan </w:t>
      </w:r>
      <w:r>
        <w:rPr>
          <w:rFonts w:ascii="Book Antiqua" w:eastAsia="Book Antiqua" w:hAnsi="Book Antiqua" w:cs="Book Antiqua"/>
          <w:i/>
          <w:color w:val="000000"/>
          <w:sz w:val="24"/>
          <w:szCs w:val="24"/>
        </w:rPr>
        <w:t>sifat.</w:t>
      </w:r>
    </w:p>
    <w:p w:rsidR="00BD0104" w:rsidRDefault="00C46FD1">
      <w:pPr>
        <w:numPr>
          <w:ilvl w:val="0"/>
          <w:numId w:val="12"/>
        </w:numPr>
        <w:pBdr>
          <w:top w:val="nil"/>
          <w:left w:val="nil"/>
          <w:bottom w:val="nil"/>
          <w:right w:val="nil"/>
          <w:between w:val="nil"/>
        </w:pBdr>
        <w:tabs>
          <w:tab w:val="left" w:pos="993"/>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564A0E">
        <w:rPr>
          <w:rFonts w:ascii="Sakkal Majalla" w:eastAsia="Book Antiqua" w:hAnsi="Sakkal Majalla" w:cs="Sakkal Majalla"/>
          <w:color w:val="000000"/>
          <w:sz w:val="32"/>
          <w:szCs w:val="32"/>
          <w:rtl/>
        </w:rPr>
        <w:t>وَدَانِيَةً</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pada ayat 14 memiliki 2 aspek perbedaan, yaitu sebagai </w:t>
      </w:r>
      <w:r>
        <w:rPr>
          <w:rFonts w:ascii="Book Antiqua" w:eastAsia="Book Antiqua" w:hAnsi="Book Antiqua" w:cs="Book Antiqua"/>
          <w:i/>
          <w:color w:val="000000"/>
          <w:sz w:val="24"/>
          <w:szCs w:val="24"/>
        </w:rPr>
        <w:t xml:space="preserve">hal </w:t>
      </w:r>
      <w:r>
        <w:rPr>
          <w:rFonts w:ascii="Book Antiqua" w:eastAsia="Book Antiqua" w:hAnsi="Book Antiqua" w:cs="Book Antiqua"/>
          <w:color w:val="000000"/>
          <w:sz w:val="24"/>
          <w:szCs w:val="24"/>
        </w:rPr>
        <w:t xml:space="preserve">dan </w:t>
      </w:r>
      <w:r>
        <w:rPr>
          <w:rFonts w:ascii="Book Antiqua" w:eastAsia="Book Antiqua" w:hAnsi="Book Antiqua" w:cs="Book Antiqua"/>
          <w:i/>
          <w:color w:val="000000"/>
          <w:sz w:val="24"/>
          <w:szCs w:val="24"/>
        </w:rPr>
        <w:t>sifat.</w:t>
      </w:r>
    </w:p>
    <w:p w:rsidR="00BD0104" w:rsidRDefault="00C46FD1">
      <w:pPr>
        <w:numPr>
          <w:ilvl w:val="0"/>
          <w:numId w:val="12"/>
        </w:numPr>
        <w:pBdr>
          <w:top w:val="nil"/>
          <w:left w:val="nil"/>
          <w:bottom w:val="nil"/>
          <w:right w:val="nil"/>
          <w:between w:val="nil"/>
        </w:pBdr>
        <w:tabs>
          <w:tab w:val="left" w:pos="993"/>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564A0E">
        <w:rPr>
          <w:rFonts w:ascii="Sakkal Majalla" w:eastAsia="Book Antiqua" w:hAnsi="Sakkal Majalla" w:cs="Sakkal Majalla"/>
          <w:color w:val="000000"/>
          <w:sz w:val="32"/>
          <w:szCs w:val="32"/>
          <w:rtl/>
        </w:rPr>
        <w:t>وَذُلِّلَتْ</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pada ayat 14 memiliki 2 aspek perbedaan, yaitu sebagai </w:t>
      </w:r>
      <w:r>
        <w:rPr>
          <w:rFonts w:ascii="Book Antiqua" w:eastAsia="Book Antiqua" w:hAnsi="Book Antiqua" w:cs="Book Antiqua"/>
          <w:i/>
          <w:color w:val="000000"/>
          <w:sz w:val="24"/>
          <w:szCs w:val="24"/>
        </w:rPr>
        <w:t xml:space="preserve">hal </w:t>
      </w:r>
      <w:r>
        <w:rPr>
          <w:rFonts w:ascii="Book Antiqua" w:eastAsia="Book Antiqua" w:hAnsi="Book Antiqua" w:cs="Book Antiqua"/>
          <w:color w:val="000000"/>
          <w:sz w:val="24"/>
          <w:szCs w:val="24"/>
        </w:rPr>
        <w:t xml:space="preserve">dan </w:t>
      </w:r>
      <w:r>
        <w:rPr>
          <w:rFonts w:ascii="Book Antiqua" w:eastAsia="Book Antiqua" w:hAnsi="Book Antiqua" w:cs="Book Antiqua"/>
          <w:i/>
          <w:color w:val="000000"/>
          <w:sz w:val="24"/>
          <w:szCs w:val="24"/>
        </w:rPr>
        <w:t>musta’nafah.</w:t>
      </w:r>
    </w:p>
    <w:p w:rsidR="00BD0104" w:rsidRDefault="00C46FD1">
      <w:pPr>
        <w:numPr>
          <w:ilvl w:val="0"/>
          <w:numId w:val="12"/>
        </w:numPr>
        <w:pBdr>
          <w:top w:val="nil"/>
          <w:left w:val="nil"/>
          <w:bottom w:val="nil"/>
          <w:right w:val="nil"/>
          <w:between w:val="nil"/>
        </w:pBdr>
        <w:tabs>
          <w:tab w:val="left" w:pos="993"/>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Kata</w:t>
      </w:r>
      <w:r w:rsidRPr="00564A0E">
        <w:rPr>
          <w:rFonts w:ascii="Sakkal Majalla" w:eastAsia="Book Antiqua" w:hAnsi="Sakkal Majalla" w:cs="Sakkal Majalla"/>
          <w:color w:val="000000"/>
          <w:sz w:val="24"/>
          <w:szCs w:val="24"/>
        </w:rPr>
        <w:t xml:space="preserve"> </w:t>
      </w:r>
      <w:r w:rsidRPr="00564A0E">
        <w:rPr>
          <w:rFonts w:ascii="Sakkal Majalla" w:eastAsia="Book Antiqua" w:hAnsi="Sakkal Majalla" w:cs="Sakkal Majalla"/>
          <w:color w:val="000000"/>
          <w:sz w:val="32"/>
          <w:szCs w:val="32"/>
          <w:rtl/>
        </w:rPr>
        <w:t>قَوَارِيرَا</w:t>
      </w:r>
      <w:r w:rsidRPr="00564A0E">
        <w:rPr>
          <w:rFonts w:ascii="Sakkal Majalla" w:eastAsia="Book Antiqua" w:hAnsi="Sakkal Majalla" w:cs="Sakkal Majalla"/>
          <w:color w:val="000000"/>
          <w:sz w:val="32"/>
          <w:szCs w:val="32"/>
        </w:rPr>
        <w:t xml:space="preserve"> </w:t>
      </w:r>
      <w:r>
        <w:rPr>
          <w:rFonts w:ascii="Book Antiqua" w:eastAsia="Book Antiqua" w:hAnsi="Book Antiqua" w:cs="Book Antiqua"/>
          <w:color w:val="000000"/>
          <w:sz w:val="24"/>
          <w:szCs w:val="24"/>
        </w:rPr>
        <w:t xml:space="preserve">pada ayat 15 memiliki 2 aspek perbedaan, yaitu sebagai </w:t>
      </w:r>
      <w:r>
        <w:rPr>
          <w:rFonts w:ascii="Book Antiqua" w:eastAsia="Book Antiqua" w:hAnsi="Book Antiqua" w:cs="Book Antiqua"/>
          <w:i/>
          <w:color w:val="000000"/>
          <w:sz w:val="24"/>
          <w:szCs w:val="24"/>
        </w:rPr>
        <w:t>khobar</w:t>
      </w:r>
      <w:r>
        <w:rPr>
          <w:rFonts w:ascii="Book Antiqua" w:eastAsia="Book Antiqua" w:hAnsi="Book Antiqua" w:cs="Book Antiqua"/>
          <w:color w:val="000000"/>
          <w:sz w:val="24"/>
          <w:szCs w:val="24"/>
        </w:rPr>
        <w:t xml:space="preserve"> </w:t>
      </w:r>
      <w:r w:rsidRPr="00564A0E">
        <w:rPr>
          <w:rFonts w:ascii="Sakkal Majalla" w:eastAsia="Book Antiqua" w:hAnsi="Sakkal Majalla" w:cs="Sakkal Majalla"/>
          <w:color w:val="000000"/>
          <w:sz w:val="32"/>
          <w:szCs w:val="32"/>
          <w:rtl/>
        </w:rPr>
        <w:t>كَانَ</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dan </w:t>
      </w:r>
      <w:r>
        <w:rPr>
          <w:rFonts w:ascii="Book Antiqua" w:eastAsia="Book Antiqua" w:hAnsi="Book Antiqua" w:cs="Book Antiqua"/>
          <w:i/>
          <w:color w:val="000000"/>
          <w:sz w:val="24"/>
          <w:szCs w:val="24"/>
        </w:rPr>
        <w:t>hal.</w:t>
      </w:r>
    </w:p>
    <w:p w:rsidR="00BD0104" w:rsidRDefault="00C46FD1">
      <w:pPr>
        <w:numPr>
          <w:ilvl w:val="0"/>
          <w:numId w:val="12"/>
        </w:numPr>
        <w:pBdr>
          <w:top w:val="nil"/>
          <w:left w:val="nil"/>
          <w:bottom w:val="nil"/>
          <w:right w:val="nil"/>
          <w:between w:val="nil"/>
        </w:pBdr>
        <w:tabs>
          <w:tab w:val="left" w:pos="993"/>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564A0E">
        <w:rPr>
          <w:rFonts w:ascii="Sakkal Majalla" w:eastAsia="Book Antiqua" w:hAnsi="Sakkal Majalla" w:cs="Sakkal Majalla"/>
          <w:color w:val="000000"/>
          <w:sz w:val="32"/>
          <w:szCs w:val="32"/>
          <w:rtl/>
        </w:rPr>
        <w:t>قَدَّرُوهَا</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pada ayat 16 memiliki 2 aspek perbedaan. Yaitu sebagai </w:t>
      </w:r>
      <w:r>
        <w:rPr>
          <w:rFonts w:ascii="Book Antiqua" w:eastAsia="Book Antiqua" w:hAnsi="Book Antiqua" w:cs="Book Antiqua"/>
          <w:i/>
          <w:color w:val="000000"/>
          <w:sz w:val="24"/>
          <w:szCs w:val="24"/>
        </w:rPr>
        <w:t xml:space="preserve">hal </w:t>
      </w:r>
      <w:r>
        <w:rPr>
          <w:rFonts w:ascii="Book Antiqua" w:eastAsia="Book Antiqua" w:hAnsi="Book Antiqua" w:cs="Book Antiqua"/>
          <w:color w:val="000000"/>
          <w:sz w:val="24"/>
          <w:szCs w:val="24"/>
        </w:rPr>
        <w:t xml:space="preserve">dan </w:t>
      </w:r>
      <w:r>
        <w:rPr>
          <w:rFonts w:ascii="Book Antiqua" w:eastAsia="Book Antiqua" w:hAnsi="Book Antiqua" w:cs="Book Antiqua"/>
          <w:i/>
          <w:color w:val="000000"/>
          <w:sz w:val="24"/>
          <w:szCs w:val="24"/>
        </w:rPr>
        <w:t>musta’nafah.</w:t>
      </w:r>
    </w:p>
    <w:p w:rsidR="00BD0104" w:rsidRDefault="00C46FD1">
      <w:pPr>
        <w:numPr>
          <w:ilvl w:val="0"/>
          <w:numId w:val="12"/>
        </w:numPr>
        <w:pBdr>
          <w:top w:val="nil"/>
          <w:left w:val="nil"/>
          <w:bottom w:val="nil"/>
          <w:right w:val="nil"/>
          <w:between w:val="nil"/>
        </w:pBdr>
        <w:tabs>
          <w:tab w:val="left" w:pos="426"/>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Kata</w:t>
      </w:r>
      <w:r w:rsidRPr="00564A0E">
        <w:rPr>
          <w:rFonts w:ascii="Sakkal Majalla" w:eastAsia="Book Antiqua" w:hAnsi="Sakkal Majalla" w:cs="Sakkal Majalla"/>
          <w:color w:val="000000"/>
          <w:sz w:val="24"/>
          <w:szCs w:val="24"/>
        </w:rPr>
        <w:t xml:space="preserve"> </w:t>
      </w:r>
      <w:r w:rsidRPr="00564A0E">
        <w:rPr>
          <w:rFonts w:ascii="Sakkal Majalla" w:eastAsia="Book Antiqua" w:hAnsi="Sakkal Majalla" w:cs="Sakkal Majalla"/>
          <w:color w:val="000000"/>
          <w:sz w:val="32"/>
          <w:szCs w:val="32"/>
          <w:rtl/>
        </w:rPr>
        <w:t>عَالِيَهُمْ</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pada ayat 21 memiliki 2 aspek perbedaan, yaitu sebagai  </w:t>
      </w:r>
      <w:r>
        <w:rPr>
          <w:rFonts w:ascii="Book Antiqua" w:eastAsia="Book Antiqua" w:hAnsi="Book Antiqua" w:cs="Book Antiqua"/>
          <w:i/>
          <w:color w:val="000000"/>
          <w:sz w:val="24"/>
          <w:szCs w:val="24"/>
        </w:rPr>
        <w:t>mubtada</w:t>
      </w:r>
      <w:r>
        <w:rPr>
          <w:rFonts w:ascii="Book Antiqua" w:eastAsia="Book Antiqua" w:hAnsi="Book Antiqua" w:cs="Book Antiqua"/>
          <w:color w:val="000000"/>
          <w:sz w:val="24"/>
          <w:szCs w:val="24"/>
        </w:rPr>
        <w:t xml:space="preserve"> berdasarkan </w:t>
      </w:r>
      <w:r>
        <w:rPr>
          <w:rFonts w:ascii="Book Antiqua" w:eastAsia="Book Antiqua" w:hAnsi="Book Antiqua" w:cs="Book Antiqua"/>
          <w:i/>
          <w:color w:val="000000"/>
          <w:sz w:val="24"/>
          <w:szCs w:val="24"/>
        </w:rPr>
        <w:t>qiraat</w:t>
      </w:r>
      <w:r>
        <w:rPr>
          <w:rFonts w:ascii="Book Antiqua" w:eastAsia="Book Antiqua" w:hAnsi="Book Antiqua" w:cs="Book Antiqua"/>
          <w:color w:val="000000"/>
          <w:sz w:val="24"/>
          <w:szCs w:val="24"/>
        </w:rPr>
        <w:t xml:space="preserve"> Imam Nafi’, Abu Ja’far dan Hamzah dan </w:t>
      </w:r>
      <w:r>
        <w:rPr>
          <w:rFonts w:ascii="Book Antiqua" w:eastAsia="Book Antiqua" w:hAnsi="Book Antiqua" w:cs="Book Antiqua"/>
          <w:i/>
          <w:color w:val="000000"/>
          <w:sz w:val="24"/>
          <w:szCs w:val="24"/>
        </w:rPr>
        <w:t xml:space="preserve">dzharaf </w:t>
      </w:r>
      <w:r>
        <w:rPr>
          <w:rFonts w:ascii="Book Antiqua" w:eastAsia="Book Antiqua" w:hAnsi="Book Antiqua" w:cs="Book Antiqua"/>
          <w:color w:val="000000"/>
          <w:sz w:val="24"/>
          <w:szCs w:val="24"/>
        </w:rPr>
        <w:t xml:space="preserve">berdasarkan </w:t>
      </w:r>
      <w:r>
        <w:rPr>
          <w:rFonts w:ascii="Book Antiqua" w:eastAsia="Book Antiqua" w:hAnsi="Book Antiqua" w:cs="Book Antiqua"/>
          <w:i/>
          <w:color w:val="000000"/>
          <w:sz w:val="24"/>
          <w:szCs w:val="24"/>
        </w:rPr>
        <w:t>qiraat</w:t>
      </w:r>
      <w:r>
        <w:rPr>
          <w:rFonts w:ascii="Book Antiqua" w:eastAsia="Book Antiqua" w:hAnsi="Book Antiqua" w:cs="Book Antiqua"/>
          <w:color w:val="000000"/>
          <w:sz w:val="24"/>
          <w:szCs w:val="24"/>
        </w:rPr>
        <w:t xml:space="preserve"> ulama lainnya</w:t>
      </w:r>
    </w:p>
    <w:p w:rsidR="00BD0104" w:rsidRDefault="00C46FD1">
      <w:pPr>
        <w:numPr>
          <w:ilvl w:val="0"/>
          <w:numId w:val="12"/>
        </w:numPr>
        <w:pBdr>
          <w:top w:val="nil"/>
          <w:left w:val="nil"/>
          <w:bottom w:val="nil"/>
          <w:right w:val="nil"/>
          <w:between w:val="nil"/>
        </w:pBdr>
        <w:tabs>
          <w:tab w:val="left" w:pos="426"/>
        </w:tabs>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Kata </w:t>
      </w:r>
      <w:r w:rsidRPr="00193093">
        <w:rPr>
          <w:rFonts w:ascii="Sakkal Majalla" w:eastAsia="Book Antiqua" w:hAnsi="Sakkal Majalla" w:cs="Sakkal Majalla"/>
          <w:color w:val="000000"/>
          <w:sz w:val="32"/>
          <w:szCs w:val="32"/>
          <w:rtl/>
        </w:rPr>
        <w:t>وَإِسْتَبْرَقٌ</w:t>
      </w:r>
      <w:r>
        <w:rPr>
          <w:rFonts w:ascii="Book Antiqua" w:eastAsia="Book Antiqua" w:hAnsi="Book Antiqua" w:cs="Book Antiqua"/>
          <w:color w:val="000000"/>
          <w:sz w:val="32"/>
          <w:szCs w:val="32"/>
        </w:rPr>
        <w:t xml:space="preserve">  </w:t>
      </w:r>
      <w:r>
        <w:rPr>
          <w:rFonts w:ascii="Book Antiqua" w:eastAsia="Book Antiqua" w:hAnsi="Book Antiqua" w:cs="Book Antiqua"/>
          <w:color w:val="000000"/>
          <w:sz w:val="24"/>
          <w:szCs w:val="24"/>
        </w:rPr>
        <w:t xml:space="preserve">pada ayat 21 memiliki 4 aspek perbedaan, yaitu sebagai </w:t>
      </w:r>
      <w:r>
        <w:rPr>
          <w:rFonts w:ascii="Book Antiqua" w:eastAsia="Book Antiqua" w:hAnsi="Book Antiqua" w:cs="Book Antiqua"/>
          <w:i/>
          <w:color w:val="000000"/>
          <w:sz w:val="24"/>
          <w:szCs w:val="24"/>
        </w:rPr>
        <w:t>athaf</w:t>
      </w:r>
      <w:r>
        <w:rPr>
          <w:rFonts w:ascii="Book Antiqua" w:eastAsia="Book Antiqua" w:hAnsi="Book Antiqua" w:cs="Book Antiqua"/>
          <w:color w:val="000000"/>
          <w:sz w:val="24"/>
          <w:szCs w:val="24"/>
        </w:rPr>
        <w:t xml:space="preserve"> berdasarkan </w:t>
      </w:r>
      <w:r>
        <w:rPr>
          <w:rFonts w:ascii="Book Antiqua" w:eastAsia="Book Antiqua" w:hAnsi="Book Antiqua" w:cs="Book Antiqua"/>
          <w:i/>
          <w:color w:val="000000"/>
          <w:sz w:val="24"/>
          <w:szCs w:val="24"/>
        </w:rPr>
        <w:t>qiraat</w:t>
      </w:r>
      <w:r>
        <w:rPr>
          <w:rFonts w:ascii="Book Antiqua" w:eastAsia="Book Antiqua" w:hAnsi="Book Antiqua" w:cs="Book Antiqua"/>
          <w:color w:val="000000"/>
          <w:sz w:val="24"/>
          <w:szCs w:val="24"/>
        </w:rPr>
        <w:t xml:space="preserve"> Imam Ibnu Katsir, Abu Bakar dari Ashim, sebagai sifat berdasarkan </w:t>
      </w:r>
      <w:r>
        <w:rPr>
          <w:rFonts w:ascii="Book Antiqua" w:eastAsia="Book Antiqua" w:hAnsi="Book Antiqua" w:cs="Book Antiqua"/>
          <w:i/>
          <w:color w:val="000000"/>
          <w:sz w:val="24"/>
          <w:szCs w:val="24"/>
        </w:rPr>
        <w:t>qiraat</w:t>
      </w:r>
      <w:r>
        <w:rPr>
          <w:rFonts w:ascii="Book Antiqua" w:eastAsia="Book Antiqua" w:hAnsi="Book Antiqua" w:cs="Book Antiqua"/>
          <w:color w:val="000000"/>
          <w:sz w:val="24"/>
          <w:szCs w:val="24"/>
        </w:rPr>
        <w:t xml:space="preserve"> Abu Amr, Ibnu Amir dan Ya’qub, sebagai </w:t>
      </w:r>
      <w:r>
        <w:rPr>
          <w:rFonts w:ascii="Book Antiqua" w:eastAsia="Book Antiqua" w:hAnsi="Book Antiqua" w:cs="Book Antiqua"/>
          <w:i/>
          <w:color w:val="000000"/>
          <w:sz w:val="24"/>
          <w:szCs w:val="24"/>
        </w:rPr>
        <w:t>athaf</w:t>
      </w:r>
      <w:r>
        <w:rPr>
          <w:rFonts w:ascii="Book Antiqua" w:eastAsia="Book Antiqua" w:hAnsi="Book Antiqua" w:cs="Book Antiqua"/>
          <w:color w:val="000000"/>
          <w:sz w:val="24"/>
          <w:szCs w:val="24"/>
        </w:rPr>
        <w:t xml:space="preserve"> berdasarkan </w:t>
      </w:r>
      <w:r>
        <w:rPr>
          <w:rFonts w:ascii="Book Antiqua" w:eastAsia="Book Antiqua" w:hAnsi="Book Antiqua" w:cs="Book Antiqua"/>
          <w:i/>
          <w:color w:val="000000"/>
          <w:sz w:val="24"/>
          <w:szCs w:val="24"/>
        </w:rPr>
        <w:t>qiraat</w:t>
      </w:r>
      <w:r>
        <w:rPr>
          <w:rFonts w:ascii="Book Antiqua" w:eastAsia="Book Antiqua" w:hAnsi="Book Antiqua" w:cs="Book Antiqua"/>
          <w:color w:val="000000"/>
          <w:sz w:val="24"/>
          <w:szCs w:val="24"/>
        </w:rPr>
        <w:t xml:space="preserve"> Imam Nafi dan Hafs dari Ashim dan sebagai </w:t>
      </w:r>
      <w:r>
        <w:rPr>
          <w:rFonts w:ascii="Book Antiqua" w:eastAsia="Book Antiqua" w:hAnsi="Book Antiqua" w:cs="Book Antiqua"/>
          <w:i/>
          <w:color w:val="000000"/>
          <w:sz w:val="24"/>
          <w:szCs w:val="24"/>
        </w:rPr>
        <w:t>athaf</w:t>
      </w:r>
      <w:r>
        <w:rPr>
          <w:rFonts w:ascii="Book Antiqua" w:eastAsia="Book Antiqua" w:hAnsi="Book Antiqua" w:cs="Book Antiqua"/>
          <w:color w:val="000000"/>
          <w:sz w:val="24"/>
          <w:szCs w:val="24"/>
        </w:rPr>
        <w:t xml:space="preserve"> berdasarkan </w:t>
      </w:r>
      <w:r>
        <w:rPr>
          <w:rFonts w:ascii="Book Antiqua" w:eastAsia="Book Antiqua" w:hAnsi="Book Antiqua" w:cs="Book Antiqua"/>
          <w:i/>
          <w:color w:val="000000"/>
          <w:sz w:val="24"/>
          <w:szCs w:val="24"/>
        </w:rPr>
        <w:t>qiraat</w:t>
      </w:r>
      <w:r>
        <w:rPr>
          <w:rFonts w:ascii="Book Antiqua" w:eastAsia="Book Antiqua" w:hAnsi="Book Antiqua" w:cs="Book Antiqua"/>
          <w:color w:val="000000"/>
          <w:sz w:val="24"/>
          <w:szCs w:val="24"/>
        </w:rPr>
        <w:t xml:space="preserve"> Imam Hamzah dan Kisai</w:t>
      </w:r>
    </w:p>
    <w:p w:rsidR="00BD0104" w:rsidRDefault="00C46FD1">
      <w:pPr>
        <w:pBdr>
          <w:top w:val="nil"/>
          <w:left w:val="nil"/>
          <w:bottom w:val="nil"/>
          <w:right w:val="nil"/>
          <w:between w:val="nil"/>
        </w:pBdr>
        <w:tabs>
          <w:tab w:val="left" w:pos="567"/>
        </w:tabs>
        <w:spacing w:after="0" w:line="36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Adapun Metode Pembelajaran Nahwu adalah sebagai berikut :</w:t>
      </w:r>
    </w:p>
    <w:p w:rsidR="00BD0104" w:rsidRDefault="00C46FD1">
      <w:pPr>
        <w:numPr>
          <w:ilvl w:val="0"/>
          <w:numId w:val="14"/>
        </w:numPr>
        <w:pBdr>
          <w:top w:val="nil"/>
          <w:left w:val="nil"/>
          <w:bottom w:val="nil"/>
          <w:right w:val="nil"/>
          <w:between w:val="nil"/>
        </w:pBdr>
        <w:tabs>
          <w:tab w:val="left" w:pos="993"/>
        </w:tabs>
        <w:spacing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Metode</w:t>
      </w:r>
      <w:r>
        <w:rPr>
          <w:rFonts w:ascii="Book Antiqua" w:eastAsia="Book Antiqua" w:hAnsi="Book Antiqua" w:cs="Book Antiqua"/>
          <w:i/>
          <w:color w:val="000000"/>
          <w:sz w:val="24"/>
          <w:szCs w:val="24"/>
        </w:rPr>
        <w:t xml:space="preserve"> Qiyasiyyah</w:t>
      </w:r>
      <w:r>
        <w:rPr>
          <w:rFonts w:ascii="Book Antiqua" w:eastAsia="Book Antiqua" w:hAnsi="Book Antiqua" w:cs="Book Antiqua"/>
          <w:color w:val="000000"/>
          <w:sz w:val="24"/>
          <w:szCs w:val="24"/>
        </w:rPr>
        <w:t xml:space="preserve"> (Deduktif/analogi)</w:t>
      </w:r>
    </w:p>
    <w:p w:rsidR="00BD0104" w:rsidRDefault="00C46FD1">
      <w:pPr>
        <w:spacing w:line="360" w:lineRule="auto"/>
        <w:ind w:firstLine="567"/>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b/>
        <w:t xml:space="preserve">Metode ini adalah metode dengan cara memaparkan kaidah </w:t>
      </w:r>
      <w:r>
        <w:rPr>
          <w:rFonts w:ascii="Book Antiqua" w:eastAsia="Book Antiqua" w:hAnsi="Book Antiqua" w:cs="Book Antiqua"/>
          <w:color w:val="000000"/>
          <w:sz w:val="24"/>
          <w:szCs w:val="24"/>
        </w:rPr>
        <w:t>terlebih dahulu kemudian contoh. Dalam metode ini menitikberatkan pada pemaparan kaidah, siswa yang harus menghafal kaidah dan pemberian contoh yang berfungsi memperjelas dan menerapkan kaidah tersebut.</w:t>
      </w:r>
    </w:p>
    <w:p w:rsidR="00BD0104" w:rsidRDefault="00C46FD1">
      <w:pPr>
        <w:numPr>
          <w:ilvl w:val="0"/>
          <w:numId w:val="14"/>
        </w:numPr>
        <w:pBdr>
          <w:top w:val="nil"/>
          <w:left w:val="nil"/>
          <w:bottom w:val="nil"/>
          <w:right w:val="nil"/>
          <w:between w:val="nil"/>
        </w:pBdr>
        <w:tabs>
          <w:tab w:val="left" w:pos="993"/>
        </w:tabs>
        <w:spacing w:line="360" w:lineRule="auto"/>
        <w:ind w:left="284" w:hanging="284"/>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Metode </w:t>
      </w:r>
      <w:r>
        <w:rPr>
          <w:rFonts w:ascii="Book Antiqua" w:eastAsia="Book Antiqua" w:hAnsi="Book Antiqua" w:cs="Book Antiqua"/>
          <w:i/>
          <w:color w:val="000000"/>
          <w:sz w:val="24"/>
          <w:szCs w:val="24"/>
        </w:rPr>
        <w:t xml:space="preserve">Istiqraiyyah </w:t>
      </w:r>
      <w:r>
        <w:rPr>
          <w:rFonts w:ascii="Book Antiqua" w:eastAsia="Book Antiqua" w:hAnsi="Book Antiqua" w:cs="Book Antiqua"/>
          <w:color w:val="000000"/>
          <w:sz w:val="24"/>
          <w:szCs w:val="24"/>
        </w:rPr>
        <w:t>(Induktif/istinbath)</w:t>
      </w:r>
    </w:p>
    <w:p w:rsidR="00BD0104" w:rsidRDefault="00C46FD1">
      <w:pPr>
        <w:tabs>
          <w:tab w:val="left" w:pos="567"/>
        </w:tabs>
        <w:spacing w:line="36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b/>
        <w:t xml:space="preserve">Metode ini diterapkan dengan cara mengemukakan contoh-contoh terlebih dahulu  kemudian menjelaskan kaidah-kaidahnya. </w:t>
      </w:r>
    </w:p>
    <w:p w:rsidR="00BD0104" w:rsidRDefault="00C46FD1">
      <w:pPr>
        <w:spacing w:after="0" w:line="36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UCAPAN TERIMA KASIH</w:t>
      </w:r>
    </w:p>
    <w:p w:rsidR="00BD0104" w:rsidRDefault="00C46FD1">
      <w:pPr>
        <w:spacing w:after="0" w:line="360" w:lineRule="auto"/>
        <w:jc w:val="both"/>
        <w:rPr>
          <w:rFonts w:ascii="Book Antiqua" w:eastAsia="Book Antiqua" w:hAnsi="Book Antiqua" w:cs="Book Antiqua"/>
          <w:sz w:val="24"/>
          <w:szCs w:val="24"/>
        </w:rPr>
      </w:pPr>
      <w:r>
        <w:rPr>
          <w:rFonts w:ascii="Book Antiqua" w:eastAsia="Book Antiqua" w:hAnsi="Book Antiqua" w:cs="Book Antiqua"/>
          <w:sz w:val="24"/>
          <w:szCs w:val="24"/>
        </w:rPr>
        <w:tab/>
        <w:t xml:space="preserve">Alhamdulillah Segala puji bagi Allah SWT atas segala nikmat-Nya, shalawat dan salam kepada Rasul-Nya, sehingga berkat taufiq-Nya peneliti bisa menyelesaikan penulisan jurnal ini. Ucapan Terima kasih ini kami khususkan pula kepada pihak-pihak yang telah membantu penelitian ini : </w:t>
      </w:r>
    </w:p>
    <w:p w:rsidR="00BD0104" w:rsidRDefault="00C46FD1">
      <w:pPr>
        <w:numPr>
          <w:ilvl w:val="0"/>
          <w:numId w:val="16"/>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Ibu Zahra Khusnul Lathifah, M.Pd.I selaku Dekan FKIP Universitas Djuanda Bogor.</w:t>
      </w:r>
    </w:p>
    <w:p w:rsidR="00BD0104" w:rsidRDefault="00C46FD1">
      <w:pPr>
        <w:numPr>
          <w:ilvl w:val="0"/>
          <w:numId w:val="16"/>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Ustadz Deski Halim Sudjani, M.Si selaku Kaprodi jurusan pendidikan Bahasa Arab.</w:t>
      </w:r>
    </w:p>
    <w:p w:rsidR="00BD0104" w:rsidRDefault="00C46FD1">
      <w:pPr>
        <w:numPr>
          <w:ilvl w:val="0"/>
          <w:numId w:val="16"/>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Ustadz Fachrur Razi Amir, M.Ag Selaku dosen pembimbing 1.</w:t>
      </w:r>
    </w:p>
    <w:p w:rsidR="00BD0104" w:rsidRDefault="00C46FD1">
      <w:pPr>
        <w:numPr>
          <w:ilvl w:val="0"/>
          <w:numId w:val="16"/>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Ustadz H. Awaludin Abdul Gafar, Lc, MA selaku dosen pembimbing 2.</w:t>
      </w:r>
    </w:p>
    <w:p w:rsidR="00BD0104" w:rsidRDefault="00C46FD1">
      <w:pPr>
        <w:numPr>
          <w:ilvl w:val="0"/>
          <w:numId w:val="16"/>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Kedua </w:t>
      </w:r>
      <w:r>
        <w:rPr>
          <w:rFonts w:ascii="Book Antiqua" w:eastAsia="Book Antiqua" w:hAnsi="Book Antiqua" w:cs="Book Antiqua"/>
          <w:sz w:val="24"/>
          <w:szCs w:val="24"/>
        </w:rPr>
        <w:t>orang tua</w:t>
      </w:r>
      <w:r>
        <w:rPr>
          <w:rFonts w:ascii="Book Antiqua" w:eastAsia="Book Antiqua" w:hAnsi="Book Antiqua" w:cs="Book Antiqua"/>
          <w:color w:val="000000"/>
          <w:sz w:val="24"/>
          <w:szCs w:val="24"/>
        </w:rPr>
        <w:t xml:space="preserve"> yang selalu mendukung dan </w:t>
      </w:r>
      <w:r>
        <w:rPr>
          <w:rFonts w:ascii="Book Antiqua" w:eastAsia="Book Antiqua" w:hAnsi="Book Antiqua" w:cs="Book Antiqua"/>
          <w:sz w:val="24"/>
          <w:szCs w:val="24"/>
        </w:rPr>
        <w:t>mendoakan</w:t>
      </w:r>
      <w:r>
        <w:rPr>
          <w:rFonts w:ascii="Book Antiqua" w:eastAsia="Book Antiqua" w:hAnsi="Book Antiqua" w:cs="Book Antiqua"/>
          <w:color w:val="000000"/>
          <w:sz w:val="24"/>
          <w:szCs w:val="24"/>
        </w:rPr>
        <w:t>.</w:t>
      </w:r>
    </w:p>
    <w:p w:rsidR="00BD0104" w:rsidRPr="004E458F" w:rsidRDefault="00C46FD1" w:rsidP="004E458F">
      <w:pPr>
        <w:numPr>
          <w:ilvl w:val="0"/>
          <w:numId w:val="16"/>
        </w:numPr>
        <w:pBdr>
          <w:top w:val="nil"/>
          <w:left w:val="nil"/>
          <w:bottom w:val="nil"/>
          <w:right w:val="nil"/>
          <w:between w:val="nil"/>
        </w:pBdr>
        <w:spacing w:after="0" w:line="360" w:lineRule="auto"/>
        <w:ind w:left="284" w:hanging="284"/>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Istri tercinta Nazhiroh Anwariyah dan buah hati kami Muhammad Ahsanul Hafidz. </w:t>
      </w:r>
    </w:p>
    <w:p w:rsidR="00BD0104" w:rsidRDefault="00C46FD1">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DAFTAR</w:t>
      </w:r>
      <w:r>
        <w:rPr>
          <w:rFonts w:ascii="Book Antiqua" w:eastAsia="Book Antiqua" w:hAnsi="Book Antiqua" w:cs="Book Antiqua"/>
          <w:sz w:val="24"/>
          <w:szCs w:val="24"/>
        </w:rPr>
        <w:t xml:space="preserve"> </w:t>
      </w:r>
      <w:r>
        <w:rPr>
          <w:rFonts w:ascii="Book Antiqua" w:eastAsia="Book Antiqua" w:hAnsi="Book Antiqua" w:cs="Book Antiqua"/>
          <w:b/>
          <w:sz w:val="24"/>
          <w:szCs w:val="24"/>
        </w:rPr>
        <w:t>PUSTAKA</w:t>
      </w:r>
    </w:p>
    <w:p w:rsidR="00BD0104" w:rsidRDefault="00C46FD1">
      <w:pPr>
        <w:pStyle w:val="Judul1"/>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Agustina, A. C. (2009). </w:t>
      </w:r>
      <w:r>
        <w:rPr>
          <w:rFonts w:ascii="Book Antiqua" w:eastAsia="Book Antiqua" w:hAnsi="Book Antiqua" w:cs="Book Antiqua"/>
          <w:i/>
          <w:color w:val="000000"/>
          <w:sz w:val="22"/>
          <w:szCs w:val="22"/>
        </w:rPr>
        <w:t>Pengajaran Kompetensi Bahasa.</w:t>
      </w:r>
      <w:r>
        <w:rPr>
          <w:rFonts w:ascii="Book Antiqua" w:eastAsia="Book Antiqua" w:hAnsi="Book Antiqua" w:cs="Book Antiqua"/>
          <w:color w:val="000000"/>
          <w:sz w:val="22"/>
          <w:szCs w:val="22"/>
        </w:rPr>
        <w:t xml:space="preserve"> Bandung: Angkasa.</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Al-Ghalayini, S. M. (2010). </w:t>
      </w:r>
      <w:r>
        <w:rPr>
          <w:rFonts w:ascii="Book Antiqua" w:eastAsia="Book Antiqua" w:hAnsi="Book Antiqua" w:cs="Book Antiqua"/>
          <w:i/>
          <w:color w:val="000000"/>
        </w:rPr>
        <w:t>Jami' Ad-Durus Al-'Arabiyyah.</w:t>
      </w:r>
      <w:r>
        <w:rPr>
          <w:rFonts w:ascii="Book Antiqua" w:eastAsia="Book Antiqua" w:hAnsi="Book Antiqua" w:cs="Book Antiqua"/>
          <w:color w:val="000000"/>
        </w:rPr>
        <w:t xml:space="preserve"> Kairo: Dar At-Taufiq Li At-Turats.</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An'im, A. (2016). </w:t>
      </w:r>
      <w:r>
        <w:rPr>
          <w:rFonts w:ascii="Book Antiqua" w:eastAsia="Book Antiqua" w:hAnsi="Book Antiqua" w:cs="Book Antiqua"/>
          <w:i/>
          <w:color w:val="000000"/>
        </w:rPr>
        <w:t>Sang Pangeran Nahwu Al-Ajurumiyyah.</w:t>
      </w:r>
      <w:r>
        <w:rPr>
          <w:rFonts w:ascii="Book Antiqua" w:eastAsia="Book Antiqua" w:hAnsi="Book Antiqua" w:cs="Book Antiqua"/>
          <w:color w:val="000000"/>
        </w:rPr>
        <w:t xml:space="preserve"> Mu'jizat Group.</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Arikunto, S. (2010). </w:t>
      </w:r>
      <w:r>
        <w:rPr>
          <w:rFonts w:ascii="Book Antiqua" w:eastAsia="Book Antiqua" w:hAnsi="Book Antiqua" w:cs="Book Antiqua"/>
          <w:i/>
          <w:color w:val="000000"/>
        </w:rPr>
        <w:t>Penelitian Suatu Pendekatan Praktik.</w:t>
      </w:r>
      <w:r>
        <w:rPr>
          <w:rFonts w:ascii="Book Antiqua" w:eastAsia="Book Antiqua" w:hAnsi="Book Antiqua" w:cs="Book Antiqua"/>
          <w:color w:val="000000"/>
        </w:rPr>
        <w:t xml:space="preserve"> Jakarta: Rineka Cipta.</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Dahlan, S. A. (2015). </w:t>
      </w:r>
      <w:r>
        <w:rPr>
          <w:rFonts w:ascii="Book Antiqua" w:eastAsia="Book Antiqua" w:hAnsi="Book Antiqua" w:cs="Book Antiqua"/>
          <w:i/>
          <w:color w:val="000000"/>
        </w:rPr>
        <w:t>Mukhtasor Jiddan .</w:t>
      </w:r>
      <w:r>
        <w:rPr>
          <w:rFonts w:ascii="Book Antiqua" w:eastAsia="Book Antiqua" w:hAnsi="Book Antiqua" w:cs="Book Antiqua"/>
          <w:color w:val="000000"/>
        </w:rPr>
        <w:t xml:space="preserve"> Surabaya: Haramain.</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Ekawarna. (2012). </w:t>
      </w:r>
      <w:r>
        <w:rPr>
          <w:rFonts w:ascii="Book Antiqua" w:eastAsia="Book Antiqua" w:hAnsi="Book Antiqua" w:cs="Book Antiqua"/>
          <w:i/>
          <w:color w:val="000000"/>
        </w:rPr>
        <w:t>Pemahaman Guru SD tentang Implementasi K-13 di Provinsi Jambi</w:t>
      </w:r>
      <w:r>
        <w:rPr>
          <w:rFonts w:ascii="Book Antiqua" w:eastAsia="Book Antiqua" w:hAnsi="Book Antiqua" w:cs="Book Antiqua"/>
          <w:color w:val="000000"/>
        </w:rPr>
        <w:t xml:space="preserve"> (Vol. 1). Jambi: Jurnal Cerdas Sifa Pendidikan [Online].</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Hamid, B. M. (2012). </w:t>
      </w:r>
      <w:r>
        <w:rPr>
          <w:rFonts w:ascii="Book Antiqua" w:eastAsia="Book Antiqua" w:hAnsi="Book Antiqua" w:cs="Book Antiqua"/>
          <w:i/>
          <w:color w:val="000000"/>
        </w:rPr>
        <w:t>Metode dan Strategi Pembelajaran Bahasa Arab.</w:t>
      </w:r>
      <w:r>
        <w:rPr>
          <w:rFonts w:ascii="Book Antiqua" w:eastAsia="Book Antiqua" w:hAnsi="Book Antiqua" w:cs="Book Antiqua"/>
          <w:color w:val="000000"/>
        </w:rPr>
        <w:t xml:space="preserve"> Malang: UIN Maliki Press.</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Khaldun, I. (n.d.). </w:t>
      </w:r>
      <w:r>
        <w:rPr>
          <w:rFonts w:ascii="Book Antiqua" w:eastAsia="Book Antiqua" w:hAnsi="Book Antiqua" w:cs="Book Antiqua"/>
          <w:i/>
          <w:color w:val="000000"/>
        </w:rPr>
        <w:t>al-Muqaddimah.</w:t>
      </w:r>
      <w:r>
        <w:rPr>
          <w:rFonts w:ascii="Book Antiqua" w:eastAsia="Book Antiqua" w:hAnsi="Book Antiqua" w:cs="Book Antiqua"/>
          <w:color w:val="000000"/>
        </w:rPr>
        <w:t xml:space="preserve"> Maktabah Syāmilah.</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Marlina, M. E. (2013). </w:t>
      </w:r>
      <w:r>
        <w:rPr>
          <w:rFonts w:ascii="Book Antiqua" w:eastAsia="Book Antiqua" w:hAnsi="Book Antiqua" w:cs="Book Antiqua"/>
          <w:i/>
          <w:color w:val="000000"/>
        </w:rPr>
        <w:t>Kurikulum 2013 yang Berkarakter</w:t>
      </w:r>
      <w:r>
        <w:rPr>
          <w:rFonts w:ascii="Book Antiqua" w:eastAsia="Book Antiqua" w:hAnsi="Book Antiqua" w:cs="Book Antiqua"/>
          <w:color w:val="000000"/>
        </w:rPr>
        <w:t xml:space="preserve"> (Vol. 5). JPIIS : Jurnal Pendidikan Ilmu-ilmu Sosial.</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Moleong, L. (2014). </w:t>
      </w:r>
      <w:r>
        <w:rPr>
          <w:rFonts w:ascii="Book Antiqua" w:eastAsia="Book Antiqua" w:hAnsi="Book Antiqua" w:cs="Book Antiqua"/>
          <w:i/>
          <w:color w:val="000000"/>
        </w:rPr>
        <w:t>Metode Penelitian Kualitatif.</w:t>
      </w:r>
      <w:r>
        <w:rPr>
          <w:rFonts w:ascii="Book Antiqua" w:eastAsia="Book Antiqua" w:hAnsi="Book Antiqua" w:cs="Book Antiqua"/>
          <w:color w:val="000000"/>
        </w:rPr>
        <w:t xml:space="preserve"> Bandung: PT Remaja Rosdakarya.</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Punawan, A. S. (2010). </w:t>
      </w:r>
      <w:r>
        <w:rPr>
          <w:rFonts w:ascii="Book Antiqua" w:eastAsia="Book Antiqua" w:hAnsi="Book Antiqua" w:cs="Book Antiqua"/>
          <w:i/>
          <w:color w:val="000000"/>
        </w:rPr>
        <w:t>Metode Pengajaran Nahwu Dalam Pengajaran Bahasa Arab .</w:t>
      </w:r>
      <w:r>
        <w:rPr>
          <w:rFonts w:ascii="Book Antiqua" w:eastAsia="Book Antiqua" w:hAnsi="Book Antiqua" w:cs="Book Antiqua"/>
          <w:color w:val="000000"/>
        </w:rPr>
        <w:t xml:space="preserve"> Palu: Jurnal Hunafa STAIN Datokarama Palu.</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RI, K. (2016). </w:t>
      </w:r>
      <w:r>
        <w:rPr>
          <w:rFonts w:ascii="Book Antiqua" w:eastAsia="Book Antiqua" w:hAnsi="Book Antiqua" w:cs="Book Antiqua"/>
          <w:i/>
          <w:color w:val="000000"/>
        </w:rPr>
        <w:t>Bahasa Arab Untuk Madrasah Tsanawiyah Kelas IX.</w:t>
      </w:r>
      <w:r>
        <w:rPr>
          <w:rFonts w:ascii="Book Antiqua" w:eastAsia="Book Antiqua" w:hAnsi="Book Antiqua" w:cs="Book Antiqua"/>
          <w:color w:val="000000"/>
        </w:rPr>
        <w:t xml:space="preserve"> Jakarta: kementrian Agama RI.</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Shalih, B. A. (1993). </w:t>
      </w:r>
      <w:r>
        <w:rPr>
          <w:rFonts w:ascii="Book Antiqua" w:eastAsia="Book Antiqua" w:hAnsi="Book Antiqua" w:cs="Book Antiqua"/>
          <w:i/>
          <w:color w:val="000000"/>
        </w:rPr>
        <w:t>Al-I'rab Al-Mufasshal Li kitabillahi Al-Murattal.</w:t>
      </w:r>
      <w:r>
        <w:rPr>
          <w:rFonts w:ascii="Book Antiqua" w:eastAsia="Book Antiqua" w:hAnsi="Book Antiqua" w:cs="Book Antiqua"/>
          <w:color w:val="000000"/>
        </w:rPr>
        <w:t xml:space="preserve"> Daar Al-Fikr.</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Sujarweni, V. (2014). </w:t>
      </w:r>
      <w:r>
        <w:rPr>
          <w:rFonts w:ascii="Book Antiqua" w:eastAsia="Book Antiqua" w:hAnsi="Book Antiqua" w:cs="Book Antiqua"/>
          <w:i/>
          <w:color w:val="000000"/>
        </w:rPr>
        <w:t>Metodologi Penelitian.</w:t>
      </w:r>
      <w:r>
        <w:rPr>
          <w:rFonts w:ascii="Book Antiqua" w:eastAsia="Book Antiqua" w:hAnsi="Book Antiqua" w:cs="Book Antiqua"/>
          <w:color w:val="000000"/>
        </w:rPr>
        <w:t xml:space="preserve"> Yogyakarta: Pustaka Baru Press.</w:t>
      </w:r>
    </w:p>
    <w:p w:rsidR="00BD0104" w:rsidRDefault="00C46FD1">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Walidin, W. S. (2015). </w:t>
      </w:r>
      <w:r>
        <w:rPr>
          <w:rFonts w:ascii="Book Antiqua" w:eastAsia="Book Antiqua" w:hAnsi="Book Antiqua" w:cs="Book Antiqua"/>
          <w:i/>
          <w:color w:val="000000"/>
        </w:rPr>
        <w:t>Metodologi Penelitian Kualitatif &amp; Grounded Theory.</w:t>
      </w:r>
      <w:r>
        <w:rPr>
          <w:rFonts w:ascii="Book Antiqua" w:eastAsia="Book Antiqua" w:hAnsi="Book Antiqua" w:cs="Book Antiqua"/>
          <w:color w:val="000000"/>
        </w:rPr>
        <w:t xml:space="preserve"> Banda Aceh: FTK Ar-Raniry Press.</w:t>
      </w:r>
    </w:p>
    <w:p w:rsidR="00BD0104" w:rsidRDefault="00BD0104">
      <w:pPr>
        <w:jc w:val="both"/>
      </w:pPr>
    </w:p>
    <w:p w:rsidR="00BD0104" w:rsidRDefault="00BD0104">
      <w:pPr>
        <w:spacing w:after="0"/>
        <w:rPr>
          <w:rFonts w:ascii="Book Antiqua" w:eastAsia="Book Antiqua" w:hAnsi="Book Antiqua" w:cs="Book Antiqua"/>
          <w:b/>
          <w:sz w:val="24"/>
          <w:szCs w:val="24"/>
        </w:rPr>
      </w:pPr>
    </w:p>
    <w:p w:rsidR="00BD0104" w:rsidRDefault="00BD0104">
      <w:pPr>
        <w:spacing w:after="0" w:line="240" w:lineRule="auto"/>
        <w:ind w:left="454" w:hanging="454"/>
        <w:rPr>
          <w:rFonts w:ascii="Book Antiqua" w:eastAsia="Book Antiqua" w:hAnsi="Book Antiqua" w:cs="Book Antiqua"/>
          <w:sz w:val="24"/>
          <w:szCs w:val="24"/>
        </w:rPr>
      </w:pPr>
    </w:p>
    <w:p w:rsidR="00BD0104" w:rsidRDefault="00BD0104"/>
    <w:p w:rsidR="00BD0104" w:rsidRDefault="00BD0104">
      <w:pPr>
        <w:spacing w:after="0" w:line="240" w:lineRule="auto"/>
        <w:ind w:left="454" w:hanging="454"/>
        <w:rPr>
          <w:rFonts w:ascii="Book Antiqua" w:eastAsia="Book Antiqua" w:hAnsi="Book Antiqua" w:cs="Book Antiqua"/>
          <w:sz w:val="24"/>
          <w:szCs w:val="24"/>
        </w:rPr>
      </w:pPr>
    </w:p>
    <w:p w:rsidR="00BD0104" w:rsidRDefault="00BD0104">
      <w:pPr>
        <w:spacing w:after="0" w:line="240" w:lineRule="auto"/>
        <w:ind w:left="454" w:hanging="454"/>
        <w:rPr>
          <w:rFonts w:ascii="Book Antiqua" w:eastAsia="Book Antiqua" w:hAnsi="Book Antiqua" w:cs="Book Antiqua"/>
          <w:sz w:val="24"/>
          <w:szCs w:val="24"/>
        </w:rPr>
      </w:pPr>
    </w:p>
    <w:p w:rsidR="00BD0104" w:rsidRDefault="00BD0104">
      <w:pPr>
        <w:spacing w:after="0" w:line="240" w:lineRule="auto"/>
        <w:ind w:left="454" w:hanging="454"/>
        <w:rPr>
          <w:rFonts w:ascii="Book Antiqua" w:eastAsia="Book Antiqua" w:hAnsi="Book Antiqua" w:cs="Book Antiqua"/>
          <w:sz w:val="24"/>
          <w:szCs w:val="24"/>
        </w:rPr>
      </w:pPr>
    </w:p>
    <w:p w:rsidR="00BD0104" w:rsidRDefault="00BD0104">
      <w:pPr>
        <w:spacing w:after="0" w:line="240" w:lineRule="auto"/>
        <w:ind w:left="454" w:hanging="454"/>
        <w:rPr>
          <w:rFonts w:ascii="Book Antiqua" w:eastAsia="Book Antiqua" w:hAnsi="Book Antiqua" w:cs="Book Antiqua"/>
          <w:sz w:val="24"/>
          <w:szCs w:val="24"/>
        </w:rPr>
      </w:pPr>
    </w:p>
    <w:p w:rsidR="00BD0104" w:rsidRDefault="00BD0104">
      <w:pPr>
        <w:spacing w:after="0" w:line="240" w:lineRule="auto"/>
        <w:ind w:left="454" w:hanging="454"/>
        <w:rPr>
          <w:rFonts w:ascii="Book Antiqua" w:eastAsia="Book Antiqua" w:hAnsi="Book Antiqua" w:cs="Book Antiqua"/>
          <w:sz w:val="24"/>
          <w:szCs w:val="24"/>
        </w:rPr>
      </w:pPr>
    </w:p>
    <w:p w:rsidR="00BD0104" w:rsidRDefault="00BD0104">
      <w:pPr>
        <w:spacing w:after="0" w:line="240" w:lineRule="auto"/>
        <w:ind w:left="454" w:hanging="454"/>
        <w:rPr>
          <w:rFonts w:ascii="Book Antiqua" w:eastAsia="Book Antiqua" w:hAnsi="Book Antiqua" w:cs="Book Antiqua"/>
          <w:sz w:val="24"/>
          <w:szCs w:val="24"/>
        </w:rPr>
      </w:pPr>
    </w:p>
    <w:p w:rsidR="00BD0104" w:rsidRDefault="00BD0104">
      <w:pPr>
        <w:spacing w:after="0" w:line="240" w:lineRule="auto"/>
        <w:ind w:left="454" w:hanging="454"/>
        <w:rPr>
          <w:rFonts w:ascii="Book Antiqua" w:eastAsia="Book Antiqua" w:hAnsi="Book Antiqua" w:cs="Book Antiqua"/>
          <w:sz w:val="24"/>
          <w:szCs w:val="24"/>
        </w:rPr>
      </w:pPr>
    </w:p>
    <w:p w:rsidR="00BD0104" w:rsidRDefault="00BD0104">
      <w:pPr>
        <w:spacing w:after="0" w:line="240" w:lineRule="auto"/>
        <w:ind w:left="454" w:hanging="454"/>
        <w:rPr>
          <w:rFonts w:ascii="Book Antiqua" w:eastAsia="Book Antiqua" w:hAnsi="Book Antiqua" w:cs="Book Antiqua"/>
          <w:sz w:val="24"/>
          <w:szCs w:val="24"/>
        </w:rPr>
        <w:sectPr w:rsidR="00BD0104">
          <w:type w:val="continuous"/>
          <w:pgSz w:w="11906" w:h="16838"/>
          <w:pgMar w:top="1418" w:right="1418" w:bottom="1418" w:left="1418" w:header="720" w:footer="720" w:gutter="0"/>
          <w:cols w:num="2" w:space="720" w:equalWidth="0">
            <w:col w:w="4251" w:space="567"/>
            <w:col w:w="4251" w:space="0"/>
          </w:cols>
        </w:sectPr>
      </w:pPr>
    </w:p>
    <w:p w:rsidR="00BD0104" w:rsidRDefault="00BD0104">
      <w:pPr>
        <w:rPr>
          <w:rFonts w:ascii="Book Antiqua" w:eastAsia="Book Antiqua" w:hAnsi="Book Antiqua" w:cs="Book Antiqua"/>
          <w:sz w:val="24"/>
          <w:szCs w:val="24"/>
        </w:rPr>
      </w:pPr>
    </w:p>
    <w:sectPr w:rsidR="00BD0104">
      <w:type w:val="continuous"/>
      <w:pgSz w:w="11906" w:h="16838"/>
      <w:pgMar w:top="1418" w:right="1418" w:bottom="1418" w:left="1418" w:header="720" w:footer="720"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6FD1" w:rsidRDefault="00C46FD1">
      <w:pPr>
        <w:spacing w:after="0" w:line="240" w:lineRule="auto"/>
      </w:pPr>
      <w:r>
        <w:separator/>
      </w:r>
    </w:p>
  </w:endnote>
  <w:endnote w:type="continuationSeparator" w:id="0">
    <w:p w:rsidR="00C46FD1" w:rsidRDefault="00C4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akkal Majalla">
    <w:panose1 w:val="02000000000000000000"/>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0104" w:rsidRDefault="00BD0104">
    <w:pPr>
      <w:widowControl w:val="0"/>
      <w:pBdr>
        <w:top w:val="nil"/>
        <w:left w:val="nil"/>
        <w:bottom w:val="nil"/>
        <w:right w:val="nil"/>
        <w:between w:val="nil"/>
      </w:pBdr>
      <w:spacing w:after="0" w:line="276" w:lineRule="auto"/>
      <w:rPr>
        <w:color w:val="000000"/>
      </w:rPr>
    </w:pP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BD0104">
      <w:tc>
        <w:tcPr>
          <w:tcW w:w="9016" w:type="dxa"/>
        </w:tcPr>
        <w:p w:rsidR="00BD0104" w:rsidRDefault="00C46FD1">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 xml:space="preserve">Tatsqifiy: </w:t>
          </w:r>
          <w:r>
            <w:rPr>
              <w:rFonts w:ascii="Book Antiqua" w:eastAsia="Book Antiqua" w:hAnsi="Book Antiqua" w:cs="Book Antiqua"/>
              <w:color w:val="000000"/>
            </w:rPr>
            <w:t>Jurnal Pendidikan Bahasa Arab, Vx Nx Bulan 20xx:xx-xx</w:t>
          </w:r>
        </w:p>
      </w:tc>
    </w:tr>
  </w:tbl>
  <w:p w:rsidR="00BD0104" w:rsidRDefault="00BD010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0104" w:rsidRDefault="00BD0104">
    <w:pPr>
      <w:widowControl w:val="0"/>
      <w:pBdr>
        <w:top w:val="nil"/>
        <w:left w:val="nil"/>
        <w:bottom w:val="nil"/>
        <w:right w:val="nil"/>
        <w:between w:val="nil"/>
      </w:pBdr>
      <w:spacing w:after="0" w:line="276" w:lineRule="auto"/>
      <w:rPr>
        <w:color w:val="000000"/>
      </w:rPr>
    </w:pPr>
  </w:p>
  <w:tbl>
    <w:tblPr>
      <w:tblStyle w:val="a2"/>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BD0104">
      <w:tc>
        <w:tcPr>
          <w:tcW w:w="9016" w:type="dxa"/>
        </w:tcPr>
        <w:p w:rsidR="00BD0104" w:rsidRDefault="00C46FD1">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 xml:space="preserve">Tatsqifiy: </w:t>
          </w:r>
          <w:r>
            <w:rPr>
              <w:rFonts w:ascii="Book Antiqua" w:eastAsia="Book Antiqua" w:hAnsi="Book Antiqua" w:cs="Book Antiqua"/>
              <w:color w:val="000000"/>
            </w:rPr>
            <w:t>Jurnal Pendidikan Bahasa Arab, Vx Nx Bulan 20xx:xx-xx</w:t>
          </w:r>
        </w:p>
      </w:tc>
    </w:tr>
  </w:tbl>
  <w:p w:rsidR="00BD0104" w:rsidRDefault="00BD010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0104" w:rsidRDefault="00BD0104">
    <w:pPr>
      <w:widowControl w:val="0"/>
      <w:pBdr>
        <w:top w:val="nil"/>
        <w:left w:val="nil"/>
        <w:bottom w:val="nil"/>
        <w:right w:val="nil"/>
        <w:between w:val="nil"/>
      </w:pBdr>
      <w:spacing w:after="0" w:line="276" w:lineRule="auto"/>
      <w:rPr>
        <w:color w:val="000000"/>
      </w:rPr>
    </w:pPr>
  </w:p>
  <w:tbl>
    <w:tblPr>
      <w:tblStyle w:val="a4"/>
      <w:tblW w:w="9070" w:type="dxa"/>
      <w:tblBorders>
        <w:top w:val="nil"/>
        <w:left w:val="nil"/>
        <w:bottom w:val="nil"/>
        <w:right w:val="nil"/>
        <w:insideH w:val="nil"/>
        <w:insideV w:val="nil"/>
      </w:tblBorders>
      <w:tblLayout w:type="fixed"/>
      <w:tblLook w:val="0400" w:firstRow="0" w:lastRow="0" w:firstColumn="0" w:lastColumn="0" w:noHBand="0" w:noVBand="1"/>
    </w:tblPr>
    <w:tblGrid>
      <w:gridCol w:w="1716"/>
      <w:gridCol w:w="7354"/>
    </w:tblGrid>
    <w:tr w:rsidR="00BD0104">
      <w:tc>
        <w:tcPr>
          <w:tcW w:w="1716" w:type="dxa"/>
        </w:tcPr>
        <w:p w:rsidR="00BD0104" w:rsidRDefault="00C46FD1">
          <w:pPr>
            <w:pBdr>
              <w:top w:val="nil"/>
              <w:left w:val="nil"/>
              <w:bottom w:val="nil"/>
              <w:right w:val="nil"/>
              <w:between w:val="nil"/>
            </w:pBdr>
            <w:tabs>
              <w:tab w:val="center" w:pos="4680"/>
              <w:tab w:val="right" w:pos="9360"/>
            </w:tabs>
            <w:rPr>
              <w:rFonts w:ascii="Book Antiqua" w:eastAsia="Book Antiqua" w:hAnsi="Book Antiqua" w:cs="Book Antiqua"/>
              <w:color w:val="000000"/>
              <w:sz w:val="18"/>
              <w:szCs w:val="18"/>
            </w:rPr>
          </w:pPr>
          <w:r>
            <w:rPr>
              <w:noProof/>
              <w:color w:val="000000"/>
            </w:rPr>
            <w:drawing>
              <wp:inline distT="0" distB="0" distL="0" distR="0">
                <wp:extent cx="969409" cy="409884"/>
                <wp:effectExtent l="0" t="0" r="0" b="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969409" cy="409884"/>
                        </a:xfrm>
                        <a:prstGeom prst="rect">
                          <a:avLst/>
                        </a:prstGeom>
                        <a:ln/>
                      </pic:spPr>
                    </pic:pic>
                  </a:graphicData>
                </a:graphic>
              </wp:inline>
            </w:drawing>
          </w:r>
        </w:p>
      </w:tc>
      <w:tc>
        <w:tcPr>
          <w:tcW w:w="7354" w:type="dxa"/>
        </w:tcPr>
        <w:p w:rsidR="00BD0104" w:rsidRDefault="00C46FD1">
          <w:pPr>
            <w:pBdr>
              <w:top w:val="nil"/>
              <w:left w:val="nil"/>
              <w:bottom w:val="nil"/>
              <w:right w:val="nil"/>
              <w:between w:val="nil"/>
            </w:pBdr>
            <w:tabs>
              <w:tab w:val="center" w:pos="4680"/>
              <w:tab w:val="right" w:pos="9360"/>
            </w:tabs>
            <w:jc w:val="both"/>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Tatsqifiy: </w:t>
          </w:r>
          <w:r>
            <w:rPr>
              <w:rFonts w:ascii="Book Antiqua" w:eastAsia="Book Antiqua" w:hAnsi="Book Antiqua" w:cs="Book Antiqua"/>
              <w:color w:val="000000"/>
              <w:sz w:val="18"/>
              <w:szCs w:val="18"/>
            </w:rPr>
            <w:t>Jurnal Pendidikan Bahasa Arab is licensed under a Creative Commons Attribution-Share Alike 4.0 International License. Copyright @ 2020 Universitas Djuanda. All Rights Reserved p-ISSN 2721-155X | e-ISSN 2721-5121</w:t>
          </w:r>
        </w:p>
      </w:tc>
    </w:tr>
  </w:tbl>
  <w:p w:rsidR="00BD0104" w:rsidRDefault="00BD010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6FD1" w:rsidRDefault="00C46FD1">
      <w:pPr>
        <w:spacing w:after="0" w:line="240" w:lineRule="auto"/>
      </w:pPr>
      <w:r>
        <w:separator/>
      </w:r>
    </w:p>
  </w:footnote>
  <w:footnote w:type="continuationSeparator" w:id="0">
    <w:p w:rsidR="00C46FD1" w:rsidRDefault="00C46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0104" w:rsidRDefault="00BD0104">
    <w:pPr>
      <w:widowControl w:val="0"/>
      <w:pBdr>
        <w:top w:val="nil"/>
        <w:left w:val="nil"/>
        <w:bottom w:val="nil"/>
        <w:right w:val="nil"/>
        <w:between w:val="nil"/>
      </w:pBdr>
      <w:spacing w:after="0" w:line="276" w:lineRule="auto"/>
      <w:rPr>
        <w:color w:val="000000"/>
      </w:rPr>
    </w:pP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1129"/>
      <w:gridCol w:w="7887"/>
    </w:tblGrid>
    <w:tr w:rsidR="00BD0104">
      <w:tc>
        <w:tcPr>
          <w:tcW w:w="1129" w:type="dxa"/>
          <w:tcBorders>
            <w:right w:val="single" w:sz="24" w:space="0" w:color="000000"/>
          </w:tcBorders>
        </w:tcPr>
        <w:p w:rsidR="00BD0104" w:rsidRDefault="00C46FD1">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AA25AE">
            <w:rPr>
              <w:rFonts w:ascii="Book Antiqua" w:eastAsia="Book Antiqua" w:hAnsi="Book Antiqua" w:cs="Book Antiqua"/>
              <w:noProof/>
              <w:color w:val="000000"/>
            </w:rPr>
            <w:t>20</w:t>
          </w:r>
          <w:r>
            <w:rPr>
              <w:rFonts w:ascii="Book Antiqua" w:eastAsia="Book Antiqua" w:hAnsi="Book Antiqua" w:cs="Book Antiqua"/>
              <w:color w:val="000000"/>
            </w:rPr>
            <w:fldChar w:fldCharType="end"/>
          </w:r>
        </w:p>
      </w:tc>
      <w:tc>
        <w:tcPr>
          <w:tcW w:w="7887" w:type="dxa"/>
          <w:tcBorders>
            <w:left w:val="single" w:sz="24" w:space="0" w:color="000000"/>
          </w:tcBorders>
        </w:tcPr>
        <w:p w:rsidR="00BD0104" w:rsidRDefault="00C46FD1">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t>Muhammad Mu’min</w:t>
          </w:r>
        </w:p>
        <w:p w:rsidR="00BD0104" w:rsidRDefault="00C46FD1">
          <w:pPr>
            <w:jc w:val="both"/>
            <w:rPr>
              <w:rFonts w:ascii="Book Antiqua" w:eastAsia="Book Antiqua" w:hAnsi="Book Antiqua" w:cs="Book Antiqua"/>
              <w:sz w:val="24"/>
              <w:szCs w:val="24"/>
            </w:rPr>
          </w:pPr>
          <w:r>
            <w:rPr>
              <w:rFonts w:ascii="Book Antiqua" w:eastAsia="Book Antiqua" w:hAnsi="Book Antiqua" w:cs="Book Antiqua"/>
              <w:i/>
              <w:sz w:val="24"/>
              <w:szCs w:val="24"/>
            </w:rPr>
            <w:t xml:space="preserve">Ikhtilaf Al-I’rab </w:t>
          </w:r>
          <w:r>
            <w:rPr>
              <w:rFonts w:ascii="Book Antiqua" w:eastAsia="Book Antiqua" w:hAnsi="Book Antiqua" w:cs="Book Antiqua"/>
              <w:sz w:val="24"/>
              <w:szCs w:val="24"/>
            </w:rPr>
            <w:t xml:space="preserve">dalam Al-Qur’an Surat </w:t>
          </w:r>
          <w:r>
            <w:rPr>
              <w:rFonts w:ascii="Book Antiqua" w:eastAsia="Book Antiqua" w:hAnsi="Book Antiqua" w:cs="Book Antiqua"/>
              <w:i/>
              <w:sz w:val="24"/>
              <w:szCs w:val="24"/>
            </w:rPr>
            <w:t>Al-Insan</w:t>
          </w:r>
          <w:r>
            <w:rPr>
              <w:rFonts w:ascii="Book Antiqua" w:eastAsia="Book Antiqua" w:hAnsi="Book Antiqua" w:cs="Book Antiqua"/>
              <w:sz w:val="24"/>
              <w:szCs w:val="24"/>
            </w:rPr>
            <w:t xml:space="preserve"> dan Implikasinya dalam Pembelajaran </w:t>
          </w:r>
          <w:r>
            <w:rPr>
              <w:rFonts w:ascii="Book Antiqua" w:eastAsia="Book Antiqua" w:hAnsi="Book Antiqua" w:cs="Book Antiqua"/>
              <w:i/>
              <w:sz w:val="24"/>
              <w:szCs w:val="24"/>
            </w:rPr>
            <w:t>Nahwu</w:t>
          </w:r>
          <w:r>
            <w:rPr>
              <w:rFonts w:ascii="Book Antiqua" w:eastAsia="Book Antiqua" w:hAnsi="Book Antiqua" w:cs="Book Antiqua"/>
              <w:sz w:val="24"/>
              <w:szCs w:val="24"/>
            </w:rPr>
            <w:t xml:space="preserve"> Di Madrasah Tsanawiyyah</w:t>
          </w:r>
        </w:p>
      </w:tc>
    </w:tr>
  </w:tbl>
  <w:p w:rsidR="00BD0104" w:rsidRDefault="00BD010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0104" w:rsidRDefault="00BD0104">
    <w:pPr>
      <w:widowControl w:val="0"/>
      <w:pBdr>
        <w:top w:val="nil"/>
        <w:left w:val="nil"/>
        <w:bottom w:val="nil"/>
        <w:right w:val="nil"/>
        <w:between w:val="nil"/>
      </w:pBdr>
      <w:spacing w:after="0" w:line="276" w:lineRule="auto"/>
      <w:rPr>
        <w:rFonts w:ascii="Book Antiqua" w:eastAsia="Book Antiqua" w:hAnsi="Book Antiqua" w:cs="Book Antiqua"/>
        <w:sz w:val="24"/>
        <w:szCs w:val="24"/>
      </w:rPr>
    </w:pPr>
  </w:p>
  <w:tbl>
    <w:tblPr>
      <w:tblStyle w:val="a0"/>
      <w:tblW w:w="9016" w:type="dxa"/>
      <w:tblBorders>
        <w:top w:val="nil"/>
        <w:left w:val="nil"/>
        <w:bottom w:val="nil"/>
        <w:right w:val="nil"/>
        <w:insideH w:val="nil"/>
        <w:insideV w:val="nil"/>
      </w:tblBorders>
      <w:tblLayout w:type="fixed"/>
      <w:tblLook w:val="0400" w:firstRow="0" w:lastRow="0" w:firstColumn="0" w:lastColumn="0" w:noHBand="0" w:noVBand="1"/>
    </w:tblPr>
    <w:tblGrid>
      <w:gridCol w:w="8359"/>
      <w:gridCol w:w="657"/>
    </w:tblGrid>
    <w:tr w:rsidR="00BD0104">
      <w:tc>
        <w:tcPr>
          <w:tcW w:w="8359" w:type="dxa"/>
          <w:tcBorders>
            <w:right w:val="single" w:sz="24" w:space="0" w:color="000000"/>
          </w:tcBorders>
        </w:tcPr>
        <w:p w:rsidR="00BD0104" w:rsidRDefault="00C46FD1">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t>p-ISSN 2721-155X | e-ISSN 2721-5121</w:t>
          </w:r>
        </w:p>
        <w:p w:rsidR="00BD0104" w:rsidRDefault="00C46FD1">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t>DOI: 10.30997/tjpba.vxix.xxxx</w:t>
          </w:r>
        </w:p>
      </w:tc>
      <w:tc>
        <w:tcPr>
          <w:tcW w:w="657" w:type="dxa"/>
          <w:tcBorders>
            <w:left w:val="single" w:sz="24" w:space="0" w:color="000000"/>
          </w:tcBorders>
        </w:tcPr>
        <w:p w:rsidR="00BD0104" w:rsidRDefault="00C46FD1">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AA25AE">
            <w:rPr>
              <w:rFonts w:ascii="Book Antiqua" w:eastAsia="Book Antiqua" w:hAnsi="Book Antiqua" w:cs="Book Antiqua"/>
              <w:noProof/>
              <w:color w:val="000000"/>
            </w:rPr>
            <w:t>19</w:t>
          </w:r>
          <w:r>
            <w:rPr>
              <w:rFonts w:ascii="Book Antiqua" w:eastAsia="Book Antiqua" w:hAnsi="Book Antiqua" w:cs="Book Antiqua"/>
              <w:color w:val="000000"/>
            </w:rPr>
            <w:fldChar w:fldCharType="end"/>
          </w:r>
        </w:p>
      </w:tc>
    </w:tr>
  </w:tbl>
  <w:p w:rsidR="00BD0104" w:rsidRDefault="00BD010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04D9"/>
    <w:multiLevelType w:val="multilevel"/>
    <w:tmpl w:val="66D8EA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53368AD"/>
    <w:multiLevelType w:val="multilevel"/>
    <w:tmpl w:val="2764897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CDB0311"/>
    <w:multiLevelType w:val="multilevel"/>
    <w:tmpl w:val="96920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E51BA1"/>
    <w:multiLevelType w:val="multilevel"/>
    <w:tmpl w:val="32601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B738B0"/>
    <w:multiLevelType w:val="multilevel"/>
    <w:tmpl w:val="D82E01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ECB258E"/>
    <w:multiLevelType w:val="multilevel"/>
    <w:tmpl w:val="FECA4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BE7CD2"/>
    <w:multiLevelType w:val="multilevel"/>
    <w:tmpl w:val="93D615A4"/>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B22215F"/>
    <w:multiLevelType w:val="multilevel"/>
    <w:tmpl w:val="011610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BEA1F5D"/>
    <w:multiLevelType w:val="multilevel"/>
    <w:tmpl w:val="D1342DC4"/>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B67407"/>
    <w:multiLevelType w:val="multilevel"/>
    <w:tmpl w:val="1D5EF1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20A0FA1"/>
    <w:multiLevelType w:val="multilevel"/>
    <w:tmpl w:val="B29232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439470A"/>
    <w:multiLevelType w:val="multilevel"/>
    <w:tmpl w:val="007CF0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8672A79"/>
    <w:multiLevelType w:val="multilevel"/>
    <w:tmpl w:val="2A3EDB8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5C2844EA"/>
    <w:multiLevelType w:val="multilevel"/>
    <w:tmpl w:val="FEFA7E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EA64BDA"/>
    <w:multiLevelType w:val="multilevel"/>
    <w:tmpl w:val="517C6A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98679F2"/>
    <w:multiLevelType w:val="multilevel"/>
    <w:tmpl w:val="23DE6C9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6FB67926"/>
    <w:multiLevelType w:val="multilevel"/>
    <w:tmpl w:val="E07448D0"/>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7FFB04D9"/>
    <w:multiLevelType w:val="multilevel"/>
    <w:tmpl w:val="47227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7"/>
  </w:num>
  <w:num w:numId="4">
    <w:abstractNumId w:val="13"/>
  </w:num>
  <w:num w:numId="5">
    <w:abstractNumId w:val="16"/>
  </w:num>
  <w:num w:numId="6">
    <w:abstractNumId w:val="12"/>
  </w:num>
  <w:num w:numId="7">
    <w:abstractNumId w:val="0"/>
  </w:num>
  <w:num w:numId="8">
    <w:abstractNumId w:val="8"/>
  </w:num>
  <w:num w:numId="9">
    <w:abstractNumId w:val="1"/>
  </w:num>
  <w:num w:numId="10">
    <w:abstractNumId w:val="15"/>
  </w:num>
  <w:num w:numId="11">
    <w:abstractNumId w:val="4"/>
  </w:num>
  <w:num w:numId="12">
    <w:abstractNumId w:val="2"/>
  </w:num>
  <w:num w:numId="13">
    <w:abstractNumId w:val="9"/>
  </w:num>
  <w:num w:numId="14">
    <w:abstractNumId w:val="6"/>
  </w:num>
  <w:num w:numId="15">
    <w:abstractNumId w:val="14"/>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04"/>
    <w:rsid w:val="000D408D"/>
    <w:rsid w:val="00193093"/>
    <w:rsid w:val="002B0552"/>
    <w:rsid w:val="00323E13"/>
    <w:rsid w:val="004E458F"/>
    <w:rsid w:val="00564A0E"/>
    <w:rsid w:val="006727BE"/>
    <w:rsid w:val="00726A48"/>
    <w:rsid w:val="00907E72"/>
    <w:rsid w:val="009504C6"/>
    <w:rsid w:val="00A1639E"/>
    <w:rsid w:val="00AA25AE"/>
    <w:rsid w:val="00B24ACA"/>
    <w:rsid w:val="00B6727C"/>
    <w:rsid w:val="00B92C8D"/>
    <w:rsid w:val="00BB3EFD"/>
    <w:rsid w:val="00BD0104"/>
    <w:rsid w:val="00C46FD1"/>
    <w:rsid w:val="00D663D5"/>
    <w:rsid w:val="00F5264E"/>
    <w:rsid w:val="00FF4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F656"/>
  <w15:docId w15:val="{6EA08195-6CF6-45CB-AD20-869BED5E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pPr>
      <w:keepNext/>
      <w:keepLines/>
      <w:spacing w:before="240" w:after="0"/>
      <w:outlineLvl w:val="0"/>
    </w:pPr>
    <w:rPr>
      <w:color w:val="2E75B5"/>
      <w:sz w:val="32"/>
      <w:szCs w:val="32"/>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footer" Target="footer3.xml" /></Relationships>
</file>

<file path=word/_rels/footer3.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6426</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Pengguna Tamu</cp:lastModifiedBy>
  <cp:revision>2</cp:revision>
  <dcterms:created xsi:type="dcterms:W3CDTF">2020-12-05T05:57:00Z</dcterms:created>
  <dcterms:modified xsi:type="dcterms:W3CDTF">2020-12-05T05:57:00Z</dcterms:modified>
</cp:coreProperties>
</file>