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KisiTabel"/>
        <w:tblW w:w="5001" w:type="pct"/>
        <w:tblLook w:val="04A0" w:firstRow="1" w:lastRow="0" w:firstColumn="1" w:lastColumn="0" w:noHBand="0" w:noVBand="1"/>
      </w:tblPr>
      <w:tblGrid>
        <w:gridCol w:w="1613"/>
        <w:gridCol w:w="1650"/>
        <w:gridCol w:w="5765"/>
      </w:tblGrid>
      <w:tr w:rsidR="00885ACC" w:rsidTr="008944A9">
        <w:trPr>
          <w:trHeight w:val="20"/>
        </w:trPr>
        <w:tc>
          <w:tcPr>
            <w:tcW w:w="893" w:type="pct"/>
            <w:tcBorders>
              <w:top w:val="thinThickThinMediumGap" w:sz="24" w:space="0" w:color="2E74B5" w:themeColor="accent1" w:themeShade="BF"/>
              <w:left w:val="nil"/>
              <w:bottom w:val="thinThickThinMediumGap" w:sz="24" w:space="0" w:color="2E74B5" w:themeColor="accent1" w:themeShade="BF"/>
              <w:right w:val="nil"/>
            </w:tcBorders>
            <w:shd w:val="clear" w:color="auto" w:fill="FFFFFF" w:themeFill="background1"/>
            <w:vAlign w:val="center"/>
          </w:tcPr>
          <w:p w:rsidR="00250118" w:rsidRPr="004864A4" w:rsidRDefault="00250118" w:rsidP="00885ACC">
            <w:pPr>
              <w:jc w:val="right"/>
              <w:rPr>
                <w:rFonts w:ascii="Book Antiqua" w:hAnsi="Book Antiqua"/>
                <w:sz w:val="24"/>
                <w:szCs w:val="24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4864A4">
              <w:rPr>
                <w:rFonts w:ascii="Book Antiqua" w:hAnsi="Book Antiqua"/>
                <w:noProof/>
                <w:sz w:val="24"/>
                <w:szCs w:val="24"/>
                <w14:shadow w14:blurRad="50800" w14:dist="50800" w14:dir="5400000" w14:sx="0" w14:sy="0" w14:kx="0" w14:ky="0" w14:algn="ctr">
                  <w14:srgbClr w14:val="000000"/>
                </w14:shadow>
              </w:rPr>
              <w:drawing>
                <wp:inline distT="0" distB="0" distL="0" distR="0" wp14:anchorId="07047F34" wp14:editId="5290A7E2">
                  <wp:extent cx="648530" cy="720000"/>
                  <wp:effectExtent l="95250" t="114300" r="94615" b="118745"/>
                  <wp:docPr id="1" name="Picture 1" descr="D:\Kelola Jurnal\logo\Logo 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elola Jurnal\logo\Logo 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30" cy="720000"/>
                          </a:xfrm>
                          <a:prstGeom prst="rect">
                            <a:avLst/>
                          </a:prstGeom>
                          <a:effectLst>
                            <a:glow rad="101600">
                              <a:schemeClr val="accent5"/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pct"/>
            <w:gridSpan w:val="2"/>
            <w:tcBorders>
              <w:top w:val="thinThickThinMediumGap" w:sz="24" w:space="0" w:color="2E74B5" w:themeColor="accent1" w:themeShade="BF"/>
              <w:left w:val="nil"/>
              <w:bottom w:val="thinThickThinMediumGap" w:sz="24" w:space="0" w:color="2E74B5" w:themeColor="accent1" w:themeShade="BF"/>
              <w:right w:val="nil"/>
            </w:tcBorders>
            <w:shd w:val="clear" w:color="auto" w:fill="4472C4" w:themeFill="accent5"/>
            <w:vAlign w:val="center"/>
          </w:tcPr>
          <w:p w:rsidR="00250118" w:rsidRPr="004B7F26" w:rsidRDefault="00250118" w:rsidP="00885ACC">
            <w:pPr>
              <w:jc w:val="center"/>
              <w:rPr>
                <w:rFonts w:ascii="Book Antiqua" w:hAnsi="Book Antiqua"/>
                <w:b/>
                <w:color w:val="FFFFFF" w:themeColor="background1"/>
                <w:sz w:val="28"/>
                <w:szCs w:val="24"/>
              </w:rPr>
            </w:pPr>
            <w:r w:rsidRPr="004B7F26">
              <w:rPr>
                <w:rFonts w:ascii="Book Antiqua" w:hAnsi="Book Antiqua"/>
                <w:b/>
                <w:color w:val="FFFFFF" w:themeColor="background1"/>
                <w:sz w:val="48"/>
                <w:szCs w:val="24"/>
              </w:rPr>
              <w:t>DIDAKTIKA TAUHIDI</w:t>
            </w:r>
          </w:p>
          <w:p w:rsidR="00250118" w:rsidRPr="004B7F26" w:rsidRDefault="00250118" w:rsidP="00885ACC">
            <w:pPr>
              <w:jc w:val="center"/>
              <w:rPr>
                <w:rFonts w:ascii="Book Antiqua" w:hAnsi="Book Antiqua"/>
                <w:b/>
                <w:color w:val="FFFFFF" w:themeColor="background1"/>
                <w:szCs w:val="24"/>
              </w:rPr>
            </w:pPr>
            <w:r w:rsidRPr="004B7F26">
              <w:rPr>
                <w:rFonts w:ascii="Book Antiqua" w:hAnsi="Book Antiqua"/>
                <w:b/>
                <w:color w:val="FFFFFF" w:themeColor="background1"/>
                <w:szCs w:val="24"/>
              </w:rPr>
              <w:t>JURNAL PENDIDIKAN GURU SEKOLAH DASAR</w:t>
            </w:r>
          </w:p>
          <w:p w:rsidR="00885ACC" w:rsidRPr="004B7F26" w:rsidRDefault="00885ACC" w:rsidP="00885ACC">
            <w:pPr>
              <w:jc w:val="center"/>
              <w:rPr>
                <w:rFonts w:ascii="Book Antiqua" w:hAnsi="Book Antiqua"/>
                <w:b/>
                <w:color w:val="FFFFFF" w:themeColor="background1"/>
                <w:szCs w:val="24"/>
              </w:rPr>
            </w:pPr>
            <w:r w:rsidRPr="004B7F26">
              <w:rPr>
                <w:rFonts w:ascii="Book Antiqua" w:hAnsi="Book Antiqua"/>
                <w:b/>
                <w:color w:val="FFFFFF" w:themeColor="background1"/>
                <w:szCs w:val="24"/>
              </w:rPr>
              <w:t xml:space="preserve">p-ISSN 2442-4544 </w:t>
            </w:r>
            <w:r w:rsidR="00CE26A8">
              <w:rPr>
                <w:rFonts w:ascii="Book Antiqua" w:hAnsi="Book Antiqua"/>
                <w:b/>
                <w:color w:val="FFFFFF" w:themeColor="background1"/>
                <w:szCs w:val="24"/>
              </w:rPr>
              <w:t xml:space="preserve">| </w:t>
            </w:r>
            <w:r w:rsidRPr="004B7F26">
              <w:rPr>
                <w:rFonts w:ascii="Book Antiqua" w:hAnsi="Book Antiqua"/>
                <w:b/>
                <w:color w:val="FFFFFF" w:themeColor="background1"/>
                <w:szCs w:val="24"/>
              </w:rPr>
              <w:t>e-ISSN 2550-0252</w:t>
            </w:r>
          </w:p>
          <w:p w:rsidR="00CE26A8" w:rsidRDefault="00885ACC" w:rsidP="00CE26A8">
            <w:pPr>
              <w:jc w:val="center"/>
              <w:rPr>
                <w:rFonts w:ascii="Book Antiqua" w:hAnsi="Book Antiqua"/>
                <w:b/>
                <w:color w:val="FFFFFF" w:themeColor="background1"/>
                <w:szCs w:val="24"/>
              </w:rPr>
            </w:pPr>
            <w:r w:rsidRPr="004B7F26">
              <w:rPr>
                <w:rFonts w:ascii="Book Antiqua" w:hAnsi="Book Antiqua"/>
                <w:b/>
                <w:color w:val="FFFFFF" w:themeColor="background1"/>
                <w:szCs w:val="24"/>
              </w:rPr>
              <w:t>ojs.unida.ac.id/</w:t>
            </w:r>
            <w:proofErr w:type="spellStart"/>
            <w:r w:rsidRPr="004B7F26">
              <w:rPr>
                <w:rFonts w:ascii="Book Antiqua" w:hAnsi="Book Antiqua"/>
                <w:b/>
                <w:color w:val="FFFFFF" w:themeColor="background1"/>
                <w:szCs w:val="24"/>
              </w:rPr>
              <w:t>jtdik</w:t>
            </w:r>
            <w:proofErr w:type="spellEnd"/>
          </w:p>
          <w:p w:rsidR="00CE26A8" w:rsidRPr="00CE26A8" w:rsidRDefault="00CE26A8" w:rsidP="00CE26A8">
            <w:pPr>
              <w:jc w:val="center"/>
              <w:rPr>
                <w:rFonts w:ascii="Book Antiqua" w:hAnsi="Book Antiqua"/>
                <w:b/>
                <w:color w:val="FFFFFF" w:themeColor="background1"/>
                <w:sz w:val="12"/>
                <w:szCs w:val="24"/>
              </w:rPr>
            </w:pPr>
          </w:p>
        </w:tc>
      </w:tr>
      <w:tr w:rsidR="004864A4" w:rsidTr="008944A9">
        <w:trPr>
          <w:trHeight w:val="20"/>
        </w:trPr>
        <w:tc>
          <w:tcPr>
            <w:tcW w:w="5000" w:type="pct"/>
            <w:gridSpan w:val="3"/>
            <w:tcBorders>
              <w:top w:val="thinThickThinMediumGap" w:sz="2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FFFFF" w:themeFill="background1"/>
            <w:vAlign w:val="center"/>
          </w:tcPr>
          <w:p w:rsidR="00D0187F" w:rsidRDefault="00D0187F" w:rsidP="00D0187F">
            <w:pPr>
              <w:spacing w:line="360" w:lineRule="auto"/>
              <w:rPr>
                <w:rFonts w:ascii="Book Antiqua" w:hAnsi="Book Antiqua"/>
                <w:b/>
                <w:sz w:val="28"/>
                <w:szCs w:val="24"/>
              </w:rPr>
            </w:pPr>
          </w:p>
          <w:p w:rsidR="00D0187F" w:rsidRDefault="00EA5067" w:rsidP="00D0187F">
            <w:pPr>
              <w:jc w:val="center"/>
              <w:rPr>
                <w:rFonts w:ascii="Book Antiqua" w:hAnsi="Book Antiqua"/>
                <w:b/>
                <w:sz w:val="28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8"/>
                <w:szCs w:val="24"/>
              </w:rPr>
              <w:t>Upaya</w:t>
            </w:r>
            <w:proofErr w:type="spellEnd"/>
            <w:r>
              <w:rPr>
                <w:rFonts w:ascii="Book Antiqua" w:hAnsi="Book Antiqua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8"/>
                <w:szCs w:val="24"/>
              </w:rPr>
              <w:t>Meningkatkan</w:t>
            </w:r>
            <w:proofErr w:type="spellEnd"/>
            <w:r>
              <w:rPr>
                <w:rFonts w:ascii="Book Antiqua" w:hAnsi="Book Antiqua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8"/>
                <w:szCs w:val="24"/>
              </w:rPr>
              <w:t>Kemampuan</w:t>
            </w:r>
            <w:proofErr w:type="spellEnd"/>
            <w:r>
              <w:rPr>
                <w:rFonts w:ascii="Book Antiqua" w:hAnsi="Book Antiqua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8"/>
                <w:szCs w:val="24"/>
              </w:rPr>
              <w:t>Menulis</w:t>
            </w:r>
            <w:proofErr w:type="spellEnd"/>
            <w:r>
              <w:rPr>
                <w:rFonts w:ascii="Book Antiqua" w:hAnsi="Book Antiqua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8"/>
                <w:szCs w:val="24"/>
              </w:rPr>
              <w:t>Puisi</w:t>
            </w:r>
            <w:proofErr w:type="spellEnd"/>
            <w:r>
              <w:rPr>
                <w:rFonts w:ascii="Book Antiqua" w:hAnsi="Book Antiqua"/>
                <w:b/>
                <w:sz w:val="28"/>
                <w:szCs w:val="24"/>
              </w:rPr>
              <w:t xml:space="preserve"> </w:t>
            </w:r>
          </w:p>
          <w:p w:rsidR="004864A4" w:rsidRDefault="00D0187F" w:rsidP="00D0187F">
            <w:pPr>
              <w:jc w:val="center"/>
              <w:rPr>
                <w:rFonts w:ascii="Book Antiqua" w:hAnsi="Book Antiqua"/>
                <w:b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8"/>
                <w:szCs w:val="24"/>
              </w:rPr>
              <w:t>Menggunakan</w:t>
            </w:r>
            <w:proofErr w:type="spellEnd"/>
            <w:r>
              <w:rPr>
                <w:rFonts w:ascii="Book Antiqua" w:hAnsi="Book Antiqua"/>
                <w:b/>
                <w:sz w:val="28"/>
                <w:szCs w:val="24"/>
              </w:rPr>
              <w:t xml:space="preserve"> </w:t>
            </w:r>
            <w:r w:rsidR="00EA5067">
              <w:rPr>
                <w:rFonts w:ascii="Book Antiqua" w:hAnsi="Book Antiqua"/>
                <w:b/>
                <w:sz w:val="28"/>
                <w:szCs w:val="24"/>
              </w:rPr>
              <w:t>Te</w:t>
            </w:r>
            <w:r w:rsidR="006D509F">
              <w:rPr>
                <w:rFonts w:ascii="Book Antiqua" w:hAnsi="Book Antiqua"/>
                <w:b/>
                <w:sz w:val="28"/>
                <w:szCs w:val="24"/>
              </w:rPr>
              <w:t>k</w:t>
            </w:r>
            <w:r w:rsidR="00EA5067">
              <w:rPr>
                <w:rFonts w:ascii="Book Antiqua" w:hAnsi="Book Antiqua"/>
                <w:b/>
                <w:sz w:val="28"/>
                <w:szCs w:val="24"/>
              </w:rPr>
              <w:t xml:space="preserve">nik </w:t>
            </w:r>
            <w:proofErr w:type="spellStart"/>
            <w:r w:rsidR="00EA5067">
              <w:rPr>
                <w:rFonts w:ascii="Book Antiqua" w:hAnsi="Book Antiqua"/>
                <w:b/>
                <w:sz w:val="28"/>
                <w:szCs w:val="24"/>
              </w:rPr>
              <w:t>Akrostik</w:t>
            </w:r>
            <w:proofErr w:type="spellEnd"/>
            <w:r w:rsidR="00EA5067">
              <w:rPr>
                <w:rFonts w:ascii="Book Antiqua" w:hAnsi="Book Antiqua"/>
                <w:b/>
                <w:sz w:val="28"/>
                <w:szCs w:val="24"/>
              </w:rPr>
              <w:t xml:space="preserve"> Pada </w:t>
            </w:r>
            <w:proofErr w:type="spellStart"/>
            <w:r w:rsidR="00EA5067">
              <w:rPr>
                <w:rFonts w:ascii="Book Antiqua" w:hAnsi="Book Antiqua"/>
                <w:b/>
                <w:sz w:val="28"/>
                <w:szCs w:val="24"/>
              </w:rPr>
              <w:t>Pembelajaran</w:t>
            </w:r>
            <w:proofErr w:type="spellEnd"/>
            <w:r w:rsidR="00EA5067">
              <w:rPr>
                <w:rFonts w:ascii="Book Antiqua" w:hAnsi="Book Antiqua"/>
                <w:b/>
                <w:sz w:val="28"/>
                <w:szCs w:val="24"/>
              </w:rPr>
              <w:t xml:space="preserve"> </w:t>
            </w:r>
            <w:proofErr w:type="spellStart"/>
            <w:r w:rsidR="00EA5067">
              <w:rPr>
                <w:rFonts w:ascii="Book Antiqua" w:hAnsi="Book Antiqua"/>
                <w:b/>
                <w:sz w:val="28"/>
                <w:szCs w:val="24"/>
              </w:rPr>
              <w:t>Tematik</w:t>
            </w:r>
            <w:proofErr w:type="spellEnd"/>
          </w:p>
          <w:p w:rsidR="00721669" w:rsidRDefault="00737F60" w:rsidP="00683053">
            <w:pPr>
              <w:spacing w:before="240" w:line="276" w:lineRule="auto"/>
              <w:jc w:val="center"/>
              <w:rPr>
                <w:rFonts w:ascii="Book Antiqua" w:hAnsi="Book Antiqua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Yayah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Huliatunisa</w:t>
            </w:r>
            <w:r w:rsidR="00721669" w:rsidRPr="00737F60">
              <w:rPr>
                <w:rFonts w:ascii="Book Antiqua" w:hAnsi="Book Antiqua"/>
                <w:sz w:val="24"/>
                <w:szCs w:val="24"/>
                <w:vertAlign w:val="superscript"/>
              </w:rPr>
              <w:t>1</w:t>
            </w:r>
            <w:r w:rsidR="00721669" w:rsidRPr="00721669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="00EA5067">
              <w:rPr>
                <w:rFonts w:ascii="Book Antiqua" w:hAnsi="Book Antiqua"/>
                <w:sz w:val="24"/>
                <w:szCs w:val="24"/>
              </w:rPr>
              <w:t>Vinna</w:t>
            </w:r>
            <w:proofErr w:type="spellEnd"/>
            <w:r w:rsidR="00EA5067">
              <w:rPr>
                <w:rFonts w:ascii="Book Antiqua" w:hAnsi="Book Antiqua"/>
                <w:sz w:val="24"/>
                <w:szCs w:val="24"/>
              </w:rPr>
              <w:t xml:space="preserve"> Oktaviani</w:t>
            </w:r>
            <w:r w:rsidR="00C20394">
              <w:rPr>
                <w:rFonts w:ascii="Book Antiqua" w:hAnsi="Book Antiqua"/>
                <w:sz w:val="24"/>
                <w:szCs w:val="24"/>
                <w:vertAlign w:val="superscript"/>
              </w:rPr>
              <w:t>2</w:t>
            </w:r>
          </w:p>
          <w:p w:rsidR="000A776B" w:rsidRDefault="00721669" w:rsidP="0072166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E26A8">
              <w:rPr>
                <w:rFonts w:ascii="Book Antiqua" w:hAnsi="Book Antiqua"/>
                <w:sz w:val="20"/>
                <w:szCs w:val="20"/>
              </w:rPr>
              <w:t xml:space="preserve">Program </w:t>
            </w:r>
            <w:proofErr w:type="spellStart"/>
            <w:r w:rsidRPr="00CE26A8">
              <w:rPr>
                <w:rFonts w:ascii="Book Antiqua" w:hAnsi="Book Antiqua"/>
                <w:sz w:val="20"/>
                <w:szCs w:val="20"/>
              </w:rPr>
              <w:t>Studi</w:t>
            </w:r>
            <w:proofErr w:type="spellEnd"/>
            <w:r w:rsidR="000A776B">
              <w:rPr>
                <w:rFonts w:ascii="Book Antiqua" w:hAnsi="Book Antiqua"/>
                <w:sz w:val="20"/>
                <w:szCs w:val="20"/>
              </w:rPr>
              <w:t xml:space="preserve"> Pendidikan </w:t>
            </w:r>
            <w:proofErr w:type="spellStart"/>
            <w:r w:rsidR="000A776B">
              <w:rPr>
                <w:rFonts w:ascii="Book Antiqua" w:hAnsi="Book Antiqua"/>
                <w:sz w:val="20"/>
                <w:szCs w:val="20"/>
              </w:rPr>
              <w:t>Sekolah</w:t>
            </w:r>
            <w:proofErr w:type="spellEnd"/>
            <w:r w:rsidR="000A776B">
              <w:rPr>
                <w:rFonts w:ascii="Book Antiqua" w:hAnsi="Book Antiqua"/>
                <w:sz w:val="20"/>
                <w:szCs w:val="20"/>
              </w:rPr>
              <w:t xml:space="preserve"> Dasar</w:t>
            </w:r>
            <w:r w:rsidRPr="00CE26A8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CE26A8">
              <w:rPr>
                <w:rFonts w:ascii="Book Antiqua" w:hAnsi="Book Antiqua"/>
                <w:sz w:val="20"/>
                <w:szCs w:val="20"/>
              </w:rPr>
              <w:t>Fakultas</w:t>
            </w:r>
            <w:proofErr w:type="spellEnd"/>
            <w:r w:rsidR="000A776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="000A776B">
              <w:rPr>
                <w:rFonts w:ascii="Book Antiqua" w:hAnsi="Book Antiqua"/>
                <w:sz w:val="20"/>
                <w:szCs w:val="20"/>
              </w:rPr>
              <w:t>Keguruan</w:t>
            </w:r>
            <w:proofErr w:type="spellEnd"/>
            <w:r w:rsidR="000A776B">
              <w:rPr>
                <w:rFonts w:ascii="Book Antiqua" w:hAnsi="Book Antiqua"/>
                <w:sz w:val="20"/>
                <w:szCs w:val="20"/>
              </w:rPr>
              <w:t xml:space="preserve"> dan </w:t>
            </w:r>
            <w:proofErr w:type="spellStart"/>
            <w:r w:rsidR="000A776B">
              <w:rPr>
                <w:rFonts w:ascii="Book Antiqua" w:hAnsi="Book Antiqua"/>
                <w:sz w:val="20"/>
                <w:szCs w:val="20"/>
              </w:rPr>
              <w:t>Ilmu</w:t>
            </w:r>
            <w:proofErr w:type="spellEnd"/>
            <w:r w:rsidR="000A776B">
              <w:rPr>
                <w:rFonts w:ascii="Book Antiqua" w:hAnsi="Book Antiqua"/>
                <w:sz w:val="20"/>
                <w:szCs w:val="20"/>
              </w:rPr>
              <w:t xml:space="preserve"> Pendidikan</w:t>
            </w:r>
            <w:r w:rsidRPr="00CE26A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721669" w:rsidRPr="00CE26A8" w:rsidRDefault="00721669" w:rsidP="0072166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E26A8">
              <w:rPr>
                <w:rFonts w:ascii="Book Antiqua" w:hAnsi="Book Antiqua"/>
                <w:sz w:val="20"/>
                <w:szCs w:val="20"/>
              </w:rPr>
              <w:t>Universitas</w:t>
            </w:r>
            <w:r w:rsidR="000A776B">
              <w:rPr>
                <w:rFonts w:ascii="Book Antiqua" w:hAnsi="Book Antiqua"/>
                <w:sz w:val="20"/>
                <w:szCs w:val="20"/>
              </w:rPr>
              <w:t xml:space="preserve"> Muhammadiyah Tangerang </w:t>
            </w:r>
          </w:p>
          <w:p w:rsidR="00721669" w:rsidRPr="00CE26A8" w:rsidRDefault="000A776B" w:rsidP="0072166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Perintis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Kemerdekaan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I/33,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Cikokol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 Kota Tangerang 15117</w:t>
            </w:r>
          </w:p>
          <w:p w:rsidR="00AD21DC" w:rsidRPr="00721669" w:rsidRDefault="00AD21DC" w:rsidP="00721669">
            <w:pPr>
              <w:jc w:val="center"/>
              <w:rPr>
                <w:rFonts w:ascii="Book Antiqua" w:hAnsi="Book Antiqua"/>
                <w:szCs w:val="24"/>
              </w:rPr>
            </w:pPr>
          </w:p>
        </w:tc>
      </w:tr>
      <w:tr w:rsidR="008944A9" w:rsidTr="008944A9">
        <w:trPr>
          <w:trHeight w:val="20"/>
        </w:trPr>
        <w:tc>
          <w:tcPr>
            <w:tcW w:w="1807" w:type="pct"/>
            <w:gridSpan w:val="2"/>
            <w:vMerge w:val="restart"/>
            <w:tcBorders>
              <w:top w:val="single" w:sz="4" w:space="0" w:color="2E74B5" w:themeColor="accent1" w:themeShade="B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944A9" w:rsidRPr="00CE26A8" w:rsidRDefault="008944A9" w:rsidP="00721669">
            <w:pPr>
              <w:jc w:val="both"/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Volume D Nomor T</w:t>
            </w:r>
          </w:p>
          <w:p w:rsidR="008944A9" w:rsidRPr="00CE26A8" w:rsidRDefault="008944A9" w:rsidP="00721669">
            <w:pPr>
              <w:jc w:val="both"/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Bulan 20xx: yy-zz</w:t>
            </w:r>
          </w:p>
          <w:p w:rsidR="008944A9" w:rsidRDefault="008944A9" w:rsidP="00721669">
            <w:pPr>
              <w:jc w:val="both"/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DOI: 10.30997/dt.v%i%.xxxx</w:t>
            </w:r>
          </w:p>
          <w:p w:rsidR="008944A9" w:rsidRPr="00CE26A8" w:rsidRDefault="008944A9" w:rsidP="00721669">
            <w:pPr>
              <w:jc w:val="both"/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:rsidR="008944A9" w:rsidRPr="00CE26A8" w:rsidRDefault="008944A9" w:rsidP="00683053">
            <w:pPr>
              <w:rPr>
                <w:rFonts w:ascii="Book Antiqua" w:hAnsi="Book Antiqua"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  <w:t>Article History</w:t>
            </w:r>
          </w:p>
          <w:p w:rsidR="008944A9" w:rsidRPr="00CE26A8" w:rsidRDefault="008944A9" w:rsidP="00683053">
            <w:pPr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Submission: 00-00-0000</w:t>
            </w:r>
          </w:p>
          <w:p w:rsidR="008944A9" w:rsidRPr="00CE26A8" w:rsidRDefault="008944A9" w:rsidP="00683053">
            <w:pPr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Revised: 00-00-0000</w:t>
            </w:r>
          </w:p>
          <w:p w:rsidR="008944A9" w:rsidRPr="00CE26A8" w:rsidRDefault="008944A9" w:rsidP="00683053">
            <w:pPr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Accepted: 00-00-0000</w:t>
            </w:r>
          </w:p>
          <w:p w:rsidR="008944A9" w:rsidRDefault="008944A9" w:rsidP="00683053">
            <w:pPr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Published: 00-00-0000</w:t>
            </w:r>
          </w:p>
          <w:p w:rsidR="008944A9" w:rsidRPr="00CE26A8" w:rsidRDefault="008944A9" w:rsidP="00683053">
            <w:pPr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:rsidR="008944A9" w:rsidRPr="00CE26A8" w:rsidRDefault="008944A9" w:rsidP="004864A4">
            <w:pPr>
              <w:rPr>
                <w:rFonts w:ascii="Book Antiqua" w:hAnsi="Book Antiqua"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  <w:t>Kata Kunci:</w:t>
            </w:r>
          </w:p>
          <w:p w:rsidR="0029447E" w:rsidRDefault="0029447E" w:rsidP="003D562B">
            <w:pP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Kemampuan </w:t>
            </w:r>
            <w:r w:rsidR="00EA5067"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Menulis Puisi</w:t>
            </w:r>
            <w: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, </w:t>
            </w:r>
            <w:r w:rsidR="00EA5067"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Te</w:t>
            </w:r>
            <w:r w:rsidR="006D509F"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k</w:t>
            </w:r>
            <w:r w:rsidR="00EA5067"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nik Akrostik</w:t>
            </w:r>
          </w:p>
          <w:p w:rsidR="008944A9" w:rsidRPr="00CE26A8" w:rsidRDefault="008944A9" w:rsidP="003D562B">
            <w:pP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:rsidR="008944A9" w:rsidRPr="003D562B" w:rsidRDefault="008944A9" w:rsidP="004864A4">
            <w:pPr>
              <w:rPr>
                <w:rFonts w:ascii="Book Antiqua" w:hAnsi="Book Antiqua"/>
                <w:i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3D562B">
              <w:rPr>
                <w:rFonts w:ascii="Book Antiqua" w:hAnsi="Book Antiqua"/>
                <w:i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  <w:t>Keywords:</w:t>
            </w:r>
          </w:p>
          <w:p w:rsidR="008944A9" w:rsidRDefault="00EA5067" w:rsidP="000D5943">
            <w:pPr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ascii="Book Antiqua" w:hAnsi="Book Antiqua"/>
                <w:i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Poetry Writing Ability, Acrostic Techniques</w:t>
            </w:r>
          </w:p>
          <w:p w:rsidR="0029447E" w:rsidRPr="00CE26A8" w:rsidRDefault="0029447E" w:rsidP="000D5943">
            <w:pP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:rsidR="008944A9" w:rsidRPr="00CE26A8" w:rsidRDefault="008944A9" w:rsidP="004864A4">
            <w:pPr>
              <w:rPr>
                <w:rFonts w:ascii="Book Antiqua" w:hAnsi="Book Antiqua"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CE26A8">
              <w:rPr>
                <w:rFonts w:ascii="Book Antiqua" w:hAnsi="Book Antiqua"/>
                <w:noProof/>
                <w:sz w:val="20"/>
                <w:u w:val="single"/>
                <w14:shadow w14:blurRad="50800" w14:dist="50800" w14:dir="5400000" w14:sx="0" w14:sy="0" w14:kx="0" w14:ky="0" w14:algn="ctr">
                  <w14:srgbClr w14:val="000000"/>
                </w14:shadow>
              </w:rPr>
              <w:t>Korespondensi:</w:t>
            </w:r>
          </w:p>
          <w:p w:rsidR="008944A9" w:rsidRPr="00CE26A8" w:rsidRDefault="00737F60" w:rsidP="00737F60">
            <w:pP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  <w:t>Yayah Huliatunisa</w:t>
            </w:r>
          </w:p>
          <w:p w:rsidR="008944A9" w:rsidRDefault="00614986" w:rsidP="004864A4">
            <w:pP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hyperlink r:id="rId9" w:history="1">
              <w:r w:rsidR="00737F60" w:rsidRPr="00E80EC9">
                <w:rPr>
                  <w:rStyle w:val="Hyperlink"/>
                  <w:rFonts w:ascii="Book Antiqua" w:hAnsi="Book Antiqua"/>
                  <w:noProof/>
                  <w:sz w:val="20"/>
                  <w14:shadow w14:blurRad="50800" w14:dist="50800" w14:dir="5400000" w14:sx="0" w14:sy="0" w14:kx="0" w14:ky="0" w14:algn="ctr">
                    <w14:srgbClr w14:val="000000"/>
                  </w14:shadow>
                </w:rPr>
                <w:t>yayah.huliatunisa@umt.ac.id</w:t>
              </w:r>
            </w:hyperlink>
          </w:p>
          <w:p w:rsidR="00737F60" w:rsidRPr="00CE26A8" w:rsidRDefault="00737F60" w:rsidP="004864A4">
            <w:pP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3193" w:type="pct"/>
            <w:tcBorders>
              <w:top w:val="single" w:sz="4" w:space="0" w:color="2E74B5" w:themeColor="accent1" w:themeShade="BF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44A9" w:rsidRPr="005F32C1" w:rsidRDefault="008944A9" w:rsidP="00F6092D">
            <w:pPr>
              <w:jc w:val="both"/>
              <w:rPr>
                <w:rFonts w:ascii="Book Antiqua" w:hAnsi="Book Antiqua"/>
                <w:bCs/>
                <w:sz w:val="20"/>
              </w:rPr>
            </w:pPr>
            <w:proofErr w:type="spellStart"/>
            <w:r w:rsidRPr="00CE26A8">
              <w:rPr>
                <w:rFonts w:ascii="Book Antiqua" w:hAnsi="Book Antiqua"/>
                <w:b/>
                <w:sz w:val="20"/>
              </w:rPr>
              <w:t>Abstrak</w:t>
            </w:r>
            <w:proofErr w:type="spellEnd"/>
            <w:r w:rsidRPr="00CE26A8">
              <w:rPr>
                <w:rFonts w:ascii="Book Antiqua" w:hAnsi="Book Antiqua"/>
                <w:b/>
                <w:sz w:val="20"/>
              </w:rPr>
              <w:t xml:space="preserve">: </w:t>
            </w:r>
            <w:proofErr w:type="spellStart"/>
            <w:r w:rsidR="0097473F" w:rsidRPr="0097473F">
              <w:rPr>
                <w:rFonts w:ascii="Book Antiqua" w:hAnsi="Book Antiqua"/>
                <w:bCs/>
                <w:sz w:val="20"/>
              </w:rPr>
              <w:t>Pe</w:t>
            </w:r>
            <w:r w:rsidR="0097473F">
              <w:rPr>
                <w:rFonts w:ascii="Book Antiqua" w:hAnsi="Book Antiqua"/>
                <w:bCs/>
                <w:sz w:val="20"/>
              </w:rPr>
              <w:t>nelitian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ini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dilatarbelakangi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kondisi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awal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pada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mata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pelajaran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bahasa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Indonesia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bahwa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dari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37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peserta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didik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terdapat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19 orang yang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mendapatkan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skor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rendah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dan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kurang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dari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nilai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KKM (65) </w:t>
            </w:r>
            <w:proofErr w:type="spellStart"/>
            <w:r w:rsidR="00F6092D">
              <w:rPr>
                <w:rFonts w:ascii="Book Antiqua" w:hAnsi="Book Antiqua"/>
                <w:bCs/>
                <w:sz w:val="20"/>
              </w:rPr>
              <w:t>serta</w:t>
            </w:r>
            <w:proofErr w:type="spellEnd"/>
            <w:r w:rsidR="00F6092D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permasalahan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kurangnya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minat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menulis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puisi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siswa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sulitnya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memilih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kosakata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dalam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penulisan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puisi</w:t>
            </w:r>
            <w:proofErr w:type="spellEnd"/>
            <w:r w:rsidR="00C20394">
              <w:rPr>
                <w:rFonts w:ascii="Book Antiqua" w:hAnsi="Book Antiqua"/>
                <w:bCs/>
                <w:sz w:val="20"/>
              </w:rPr>
              <w:t>,</w:t>
            </w:r>
            <w:r w:rsidR="0097473F">
              <w:rPr>
                <w:rFonts w:ascii="Book Antiqua" w:hAnsi="Book Antiqua"/>
                <w:bCs/>
                <w:sz w:val="20"/>
              </w:rPr>
              <w:t xml:space="preserve"> dan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belum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ditemukannya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teknik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pembelajaran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yang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cocok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dalam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kegiatan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pembelajaran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menulis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puisi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.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Pembelajaran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yang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telah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dilaksanakan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akan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digambarkan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dengan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metode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deskriptif</w:t>
            </w:r>
            <w:proofErr w:type="spellEnd"/>
            <w:r w:rsidR="00C20394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meliputi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bagaimana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bentuk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perencanaan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pelaksanaan</w:t>
            </w:r>
            <w:proofErr w:type="spellEnd"/>
            <w:r w:rsidR="00C20394">
              <w:rPr>
                <w:rFonts w:ascii="Book Antiqua" w:hAnsi="Book Antiqua"/>
                <w:bCs/>
                <w:sz w:val="20"/>
              </w:rPr>
              <w:t>,</w:t>
            </w:r>
            <w:r w:rsidR="0097473F">
              <w:rPr>
                <w:rFonts w:ascii="Book Antiqua" w:hAnsi="Book Antiqua"/>
                <w:bCs/>
                <w:sz w:val="20"/>
              </w:rPr>
              <w:t xml:space="preserve"> dan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hasil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pembelajaran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menulis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puisi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dengan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menggunakan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teknik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akrostik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.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Penelitian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ini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bertujuan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untuk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mengetahui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tingkat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kemampuan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menulis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puisi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dengan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teknik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akrostik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pada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pembelajaran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tematik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.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Metode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C20394">
              <w:rPr>
                <w:rFonts w:ascii="Book Antiqua" w:hAnsi="Book Antiqua"/>
                <w:bCs/>
                <w:sz w:val="20"/>
              </w:rPr>
              <w:t>penelitian</w:t>
            </w:r>
            <w:proofErr w:type="spellEnd"/>
            <w:r w:rsidR="00C20394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C20394">
              <w:rPr>
                <w:rFonts w:ascii="Book Antiqua" w:hAnsi="Book Antiqua"/>
                <w:bCs/>
                <w:sz w:val="20"/>
              </w:rPr>
              <w:t>ini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adalah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penelitian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tindakan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kelas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(PTK)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menggunakan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model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Kemmis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dan Mc. Taggart,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melalui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tes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observasi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dokumentasi</w:t>
            </w:r>
            <w:proofErr w:type="spellEnd"/>
            <w:r w:rsidR="00C20394">
              <w:rPr>
                <w:rFonts w:ascii="Book Antiqua" w:hAnsi="Book Antiqua"/>
                <w:bCs/>
                <w:sz w:val="20"/>
              </w:rPr>
              <w:t>,</w:t>
            </w:r>
            <w:r w:rsidR="0097473F">
              <w:rPr>
                <w:rFonts w:ascii="Book Antiqua" w:hAnsi="Book Antiqua"/>
                <w:bCs/>
                <w:sz w:val="20"/>
              </w:rPr>
              <w:t xml:space="preserve"> dan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catatan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lapangan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dengan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2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siklus</w:t>
            </w:r>
            <w:proofErr w:type="spellEnd"/>
            <w:r w:rsidR="00C20394">
              <w:rPr>
                <w:rFonts w:ascii="Book Antiqua" w:hAnsi="Book Antiqua"/>
                <w:bCs/>
                <w:sz w:val="20"/>
              </w:rPr>
              <w:t>,</w:t>
            </w:r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C20394">
              <w:rPr>
                <w:rFonts w:ascii="Book Antiqua" w:hAnsi="Book Antiqua"/>
                <w:bCs/>
                <w:sz w:val="20"/>
              </w:rPr>
              <w:t>dimana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C20394">
              <w:rPr>
                <w:rFonts w:ascii="Book Antiqua" w:hAnsi="Book Antiqua"/>
                <w:bCs/>
                <w:sz w:val="20"/>
              </w:rPr>
              <w:t>setiap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siklusnya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dilaksanakan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membentuk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spiral</w:t>
            </w:r>
            <w:r w:rsidR="00C20394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terdiri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dari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tahap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perencanaan</w:t>
            </w:r>
            <w:proofErr w:type="spellEnd"/>
            <w:r w:rsidR="0097473F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97473F">
              <w:rPr>
                <w:rFonts w:ascii="Book Antiqua" w:hAnsi="Book Antiqua"/>
                <w:bCs/>
                <w:sz w:val="20"/>
              </w:rPr>
              <w:t>tindakan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observasi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>/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pengamatan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refleksi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,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perencanaan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kembali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yang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merupakan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dasar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suatu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ancang-ancang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dalam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pemecahan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D80840">
              <w:rPr>
                <w:rFonts w:ascii="Book Antiqua" w:hAnsi="Book Antiqua"/>
                <w:bCs/>
                <w:sz w:val="20"/>
              </w:rPr>
              <w:t>permasalahan</w:t>
            </w:r>
            <w:proofErr w:type="spellEnd"/>
            <w:r w:rsidR="00D80840">
              <w:rPr>
                <w:rFonts w:ascii="Book Antiqua" w:hAnsi="Book Antiqua"/>
                <w:bCs/>
                <w:sz w:val="20"/>
              </w:rPr>
              <w:t>.</w:t>
            </w:r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r w:rsidR="00027CDA">
              <w:rPr>
                <w:rFonts w:ascii="Book Antiqua" w:hAnsi="Book Antiqua"/>
                <w:bCs/>
                <w:sz w:val="20"/>
              </w:rPr>
              <w:t xml:space="preserve">Hasil yang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diperoleh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pada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siklus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I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menunjukkan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bahwa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hasil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belajar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siswa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hanya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meningkat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dari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kond</w:t>
            </w:r>
            <w:r w:rsidR="005F32C1">
              <w:rPr>
                <w:rFonts w:ascii="Book Antiqua" w:hAnsi="Book Antiqua"/>
                <w:bCs/>
                <w:sz w:val="20"/>
              </w:rPr>
              <w:t>i</w:t>
            </w:r>
            <w:r w:rsidR="00027CDA">
              <w:rPr>
                <w:rFonts w:ascii="Book Antiqua" w:hAnsi="Book Antiqua"/>
                <w:bCs/>
                <w:sz w:val="20"/>
              </w:rPr>
              <w:t>si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awal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40%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menjadi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69%. Pada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a</w:t>
            </w:r>
            <w:r w:rsidR="00027CDA">
              <w:rPr>
                <w:rFonts w:ascii="Book Antiqua" w:hAnsi="Book Antiqua"/>
                <w:bCs/>
                <w:sz w:val="20"/>
              </w:rPr>
              <w:t>khir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siklus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II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ter</w:t>
            </w:r>
            <w:r w:rsidR="005F32C1">
              <w:rPr>
                <w:rFonts w:ascii="Book Antiqua" w:hAnsi="Book Antiqua"/>
                <w:bCs/>
                <w:sz w:val="20"/>
              </w:rPr>
              <w:t>j</w:t>
            </w:r>
            <w:r w:rsidR="00027CDA">
              <w:rPr>
                <w:rFonts w:ascii="Book Antiqua" w:hAnsi="Book Antiqua"/>
                <w:bCs/>
                <w:sz w:val="20"/>
              </w:rPr>
              <w:t>adi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peni</w:t>
            </w:r>
            <w:r w:rsidR="005F32C1">
              <w:rPr>
                <w:rFonts w:ascii="Book Antiqua" w:hAnsi="Book Antiqua"/>
                <w:bCs/>
                <w:sz w:val="20"/>
              </w:rPr>
              <w:t>n</w:t>
            </w:r>
            <w:r w:rsidR="00027CDA">
              <w:rPr>
                <w:rFonts w:ascii="Book Antiqua" w:hAnsi="Book Antiqua"/>
                <w:bCs/>
                <w:sz w:val="20"/>
              </w:rPr>
              <w:t>gkatan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yang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sangat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baik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yaitu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rata-rata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kemampuan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menu</w:t>
            </w:r>
            <w:r w:rsidR="005F32C1">
              <w:rPr>
                <w:rFonts w:ascii="Book Antiqua" w:hAnsi="Book Antiqua"/>
                <w:bCs/>
                <w:sz w:val="20"/>
              </w:rPr>
              <w:t>l</w:t>
            </w:r>
            <w:r w:rsidR="00027CDA">
              <w:rPr>
                <w:rFonts w:ascii="Book Antiqua" w:hAnsi="Book Antiqua"/>
                <w:bCs/>
                <w:sz w:val="20"/>
              </w:rPr>
              <w:t>is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pu</w:t>
            </w:r>
            <w:r w:rsidR="005F32C1">
              <w:rPr>
                <w:rFonts w:ascii="Book Antiqua" w:hAnsi="Book Antiqua"/>
                <w:bCs/>
                <w:sz w:val="20"/>
              </w:rPr>
              <w:t>i</w:t>
            </w:r>
            <w:r w:rsidR="00027CDA">
              <w:rPr>
                <w:rFonts w:ascii="Book Antiqua" w:hAnsi="Book Antiqua"/>
                <w:bCs/>
                <w:sz w:val="20"/>
              </w:rPr>
              <w:t>si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si</w:t>
            </w:r>
            <w:r w:rsidR="005F32C1">
              <w:rPr>
                <w:rFonts w:ascii="Book Antiqua" w:hAnsi="Book Antiqua"/>
                <w:bCs/>
                <w:sz w:val="20"/>
              </w:rPr>
              <w:t>sw</w:t>
            </w:r>
            <w:r w:rsidR="00027CDA">
              <w:rPr>
                <w:rFonts w:ascii="Book Antiqua" w:hAnsi="Book Antiqua"/>
                <w:bCs/>
                <w:sz w:val="20"/>
              </w:rPr>
              <w:t>a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027CDA">
              <w:rPr>
                <w:rFonts w:ascii="Book Antiqua" w:hAnsi="Book Antiqua"/>
                <w:bCs/>
                <w:sz w:val="20"/>
              </w:rPr>
              <w:t>menjad</w:t>
            </w:r>
            <w:r w:rsidR="005F32C1">
              <w:rPr>
                <w:rFonts w:ascii="Book Antiqua" w:hAnsi="Book Antiqua"/>
                <w:bCs/>
                <w:sz w:val="20"/>
              </w:rPr>
              <w:t>i</w:t>
            </w:r>
            <w:proofErr w:type="spellEnd"/>
            <w:r w:rsidR="00027CDA">
              <w:rPr>
                <w:rFonts w:ascii="Book Antiqua" w:hAnsi="Book Antiqua"/>
                <w:bCs/>
                <w:sz w:val="20"/>
              </w:rPr>
              <w:t xml:space="preserve"> 82%.</w:t>
            </w:r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Sehingga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hasil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akhir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penelitian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menunjukkan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bahwa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te</w:t>
            </w:r>
            <w:r w:rsidR="006A1535">
              <w:rPr>
                <w:rFonts w:ascii="Book Antiqua" w:hAnsi="Book Antiqua"/>
                <w:bCs/>
                <w:sz w:val="20"/>
              </w:rPr>
              <w:t>k</w:t>
            </w:r>
            <w:r w:rsidR="005F32C1">
              <w:rPr>
                <w:rFonts w:ascii="Book Antiqua" w:hAnsi="Book Antiqua"/>
                <w:bCs/>
                <w:sz w:val="20"/>
              </w:rPr>
              <w:t>nik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akrostik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dapat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meningkatkan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kemampuan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menulis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puisi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pada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pembelajaran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tematik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siswa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kelas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IV di SDN </w:t>
            </w:r>
            <w:proofErr w:type="spellStart"/>
            <w:r w:rsidR="005F32C1">
              <w:rPr>
                <w:rFonts w:ascii="Book Antiqua" w:hAnsi="Book Antiqua"/>
                <w:bCs/>
                <w:sz w:val="20"/>
              </w:rPr>
              <w:t>Paku</w:t>
            </w:r>
            <w:r w:rsidR="00925848">
              <w:rPr>
                <w:rFonts w:ascii="Book Antiqua" w:hAnsi="Book Antiqua"/>
                <w:bCs/>
                <w:sz w:val="20"/>
              </w:rPr>
              <w:t>j</w:t>
            </w:r>
            <w:r w:rsidR="005F32C1">
              <w:rPr>
                <w:rFonts w:ascii="Book Antiqua" w:hAnsi="Book Antiqua"/>
                <w:bCs/>
                <w:sz w:val="20"/>
              </w:rPr>
              <w:t>aya</w:t>
            </w:r>
            <w:proofErr w:type="spellEnd"/>
            <w:r w:rsidR="005F32C1">
              <w:rPr>
                <w:rFonts w:ascii="Book Antiqua" w:hAnsi="Book Antiqua"/>
                <w:bCs/>
                <w:sz w:val="20"/>
              </w:rPr>
              <w:t xml:space="preserve"> 01 Kota Tangerang Selatan.</w:t>
            </w:r>
          </w:p>
        </w:tc>
      </w:tr>
      <w:tr w:rsidR="008944A9" w:rsidTr="008944A9">
        <w:trPr>
          <w:trHeight w:val="20"/>
        </w:trPr>
        <w:tc>
          <w:tcPr>
            <w:tcW w:w="1807" w:type="pct"/>
            <w:gridSpan w:val="2"/>
            <w:vMerge/>
            <w:tcBorders>
              <w:left w:val="nil"/>
              <w:bottom w:val="single" w:sz="4" w:space="0" w:color="2E74B5" w:themeColor="accent1" w:themeShade="BF"/>
              <w:right w:val="nil"/>
            </w:tcBorders>
            <w:shd w:val="clear" w:color="auto" w:fill="FFFFFF" w:themeFill="background1"/>
          </w:tcPr>
          <w:p w:rsidR="008944A9" w:rsidRPr="00CE26A8" w:rsidRDefault="008944A9" w:rsidP="004864A4">
            <w:pPr>
              <w:rPr>
                <w:rFonts w:ascii="Book Antiqua" w:hAnsi="Book Antiqua"/>
                <w:noProof/>
                <w:sz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3193" w:type="pct"/>
            <w:tcBorders>
              <w:left w:val="nil"/>
              <w:bottom w:val="single" w:sz="4" w:space="0" w:color="2E74B5" w:themeColor="accent1" w:themeShade="BF"/>
              <w:right w:val="nil"/>
            </w:tcBorders>
            <w:shd w:val="clear" w:color="auto" w:fill="auto"/>
          </w:tcPr>
          <w:p w:rsidR="008944A9" w:rsidRPr="003D562B" w:rsidRDefault="006D509F" w:rsidP="004864A4">
            <w:pPr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Efforts to Improve the Ability to Write Poetry through the Use of Acrostic Techniques in Thematic Learning</w:t>
            </w:r>
          </w:p>
          <w:p w:rsidR="008944A9" w:rsidRPr="00925848" w:rsidRDefault="008944A9" w:rsidP="00925848">
            <w:pPr>
              <w:pStyle w:val="TidakAdaSpasi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3D562B">
              <w:rPr>
                <w:rFonts w:ascii="Book Antiqua" w:hAnsi="Book Antiqua"/>
                <w:b/>
                <w:i/>
                <w:sz w:val="20"/>
              </w:rPr>
              <w:t xml:space="preserve">Abstract: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This research is motivated by the initial conditions in Indonesian subjects that out of 37 students, there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were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19 people who g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o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t low scores and less than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the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KKM score (65)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as well as the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problem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student’s lack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of interest in writing poetry, the difficulty of choosing vocabulary in writing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poetry,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and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not yet finding suitable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learning techniques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in learning to write poetry.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The learning that has been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lastRenderedPageBreak/>
              <w:t xml:space="preserve">carried out will be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described with a descriptive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method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,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includ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ing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how the form of planning, implementation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,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and learning outcomes of writing poetry using acrostic techniques. This study aims to determine the level of ability to write poetry with acrostic techniques in thematic learning. Th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is research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method is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a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classroom action research (CAR) using the </w:t>
            </w:r>
            <w:proofErr w:type="spellStart"/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Kemmis</w:t>
            </w:r>
            <w:proofErr w:type="spellEnd"/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and Mc. Taggart, through tests, observations, documentation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,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and field notes with 2 cycles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,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wh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ere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each cycle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is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carried out in a spiral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,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consisting of planning, action, observation, reflection, re-planning which is the basis of a square in problem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solving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. The results obtained in the first cycle showed that student learning outcomes only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increased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from the initial conditio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ns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of 40% to 69%. At the end of the second cycle there was a very good increase</w:t>
            </w:r>
            <w:r w:rsidR="000E7872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, </w:t>
            </w:r>
            <w:r w:rsidR="00C20394">
              <w:rPr>
                <w:rFonts w:ascii="Book Antiqua" w:hAnsi="Book Antiqua"/>
                <w:i/>
                <w:iCs/>
                <w:sz w:val="20"/>
                <w:szCs w:val="20"/>
              </w:rPr>
              <w:t>namel</w:t>
            </w:r>
            <w:r w:rsidR="00B64277">
              <w:rPr>
                <w:rFonts w:ascii="Book Antiqua" w:hAnsi="Book Antiqua"/>
                <w:i/>
                <w:iCs/>
                <w:sz w:val="20"/>
                <w:szCs w:val="20"/>
              </w:rPr>
              <w:t>y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the average ability </w:t>
            </w:r>
            <w:r w:rsidR="00B64277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of student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to write poetry to 82%. So</w:t>
            </w:r>
            <w:r w:rsidR="00B64277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that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the final results of the study </w:t>
            </w:r>
            <w:r w:rsidR="00B64277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indicate </w:t>
            </w:r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that acrostic techniques can improve the ability to write poetry in the thematic learning of fourth grade students at SDN </w:t>
            </w:r>
            <w:proofErr w:type="spellStart"/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>Pakujaya</w:t>
            </w:r>
            <w:proofErr w:type="spellEnd"/>
            <w:r w:rsidR="00925848" w:rsidRPr="00925848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01, South Tangerang City.</w:t>
            </w:r>
          </w:p>
        </w:tc>
      </w:tr>
    </w:tbl>
    <w:p w:rsidR="00250118" w:rsidRDefault="00250118">
      <w:pPr>
        <w:rPr>
          <w:rFonts w:ascii="Book Antiqua" w:hAnsi="Book Antiqua"/>
          <w:sz w:val="24"/>
          <w:szCs w:val="24"/>
        </w:rPr>
      </w:pPr>
    </w:p>
    <w:p w:rsidR="00885ACC" w:rsidRDefault="00885ACC">
      <w:pPr>
        <w:rPr>
          <w:rFonts w:ascii="Book Antiqua" w:hAnsi="Book Antiqua"/>
          <w:sz w:val="24"/>
          <w:szCs w:val="24"/>
        </w:rPr>
        <w:sectPr w:rsidR="00885ACC" w:rsidSect="00CE26A8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85ACC" w:rsidRDefault="00CE26A8" w:rsidP="008944A9">
      <w:pPr>
        <w:jc w:val="center"/>
        <w:rPr>
          <w:rFonts w:ascii="Book Antiqua" w:hAnsi="Book Antiqua"/>
          <w:b/>
          <w:sz w:val="24"/>
          <w:szCs w:val="24"/>
        </w:rPr>
      </w:pPr>
      <w:r w:rsidRPr="000D5943">
        <w:rPr>
          <w:rFonts w:ascii="Book Antiqua" w:hAnsi="Book Antiqua"/>
          <w:b/>
          <w:sz w:val="24"/>
          <w:szCs w:val="24"/>
        </w:rPr>
        <w:t>PENDAHULUAN</w:t>
      </w:r>
    </w:p>
    <w:p w:rsidR="0038200F" w:rsidRDefault="000B2EA7" w:rsidP="0038200F">
      <w:pPr>
        <w:spacing w:after="0" w:line="360" w:lineRule="auto"/>
        <w:ind w:firstLine="454"/>
        <w:jc w:val="both"/>
        <w:rPr>
          <w:rFonts w:ascii="Book Antiqua" w:eastAsia="Cambria" w:hAnsi="Book Antiqua"/>
          <w:spacing w:val="-2"/>
          <w:sz w:val="24"/>
          <w:szCs w:val="24"/>
        </w:rPr>
      </w:pP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Tujuan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kurikulum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2013 (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Rozak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2014)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mengarah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kepada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standar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kompetensi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lulusan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3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dimensi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yaitu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sikap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pengetahuan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dan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keterampilan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.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Standar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kompetensi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tersebut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salah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satunya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dapat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ditempuh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</w:t>
      </w:r>
      <w:r w:rsidR="00863562">
        <w:rPr>
          <w:rFonts w:ascii="Book Antiqua" w:eastAsia="Cambria" w:hAnsi="Book Antiqua"/>
          <w:spacing w:val="-2"/>
          <w:sz w:val="24"/>
          <w:szCs w:val="24"/>
        </w:rPr>
        <w:t>l</w:t>
      </w:r>
      <w:r>
        <w:rPr>
          <w:rFonts w:ascii="Book Antiqua" w:eastAsia="Cambria" w:hAnsi="Book Antiqua"/>
          <w:spacing w:val="-2"/>
          <w:sz w:val="24"/>
          <w:szCs w:val="24"/>
        </w:rPr>
        <w:t>alui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materi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ajar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atau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terprogram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tersusun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dalam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sebuah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teks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digunakan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pada proses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.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Untuk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dapat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berfungsi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dengan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baik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bahan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ajar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tersebut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harus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dapat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dikembangkan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oleh guru</w:t>
      </w:r>
      <w:r w:rsidR="00113E28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113E28">
        <w:rPr>
          <w:rFonts w:ascii="Book Antiqua" w:eastAsia="Cambria" w:hAnsi="Book Antiqua"/>
          <w:spacing w:val="-2"/>
          <w:sz w:val="24"/>
          <w:szCs w:val="24"/>
        </w:rPr>
        <w:t>dengan</w:t>
      </w:r>
      <w:proofErr w:type="spellEnd"/>
      <w:r w:rsidR="00113E28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113E28">
        <w:rPr>
          <w:rFonts w:ascii="Book Antiqua" w:eastAsia="Cambria" w:hAnsi="Book Antiqua"/>
          <w:spacing w:val="-2"/>
          <w:sz w:val="24"/>
          <w:szCs w:val="24"/>
        </w:rPr>
        <w:t>tujuan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komp</w:t>
      </w:r>
      <w:r w:rsidR="00113E28">
        <w:rPr>
          <w:rFonts w:ascii="Book Antiqua" w:eastAsia="Cambria" w:hAnsi="Book Antiqua"/>
          <w:spacing w:val="-2"/>
          <w:sz w:val="24"/>
          <w:szCs w:val="24"/>
        </w:rPr>
        <w:t>e</w:t>
      </w:r>
      <w:r w:rsidR="00863562">
        <w:rPr>
          <w:rFonts w:ascii="Book Antiqua" w:eastAsia="Cambria" w:hAnsi="Book Antiqua"/>
          <w:spacing w:val="-2"/>
          <w:sz w:val="24"/>
          <w:szCs w:val="24"/>
        </w:rPr>
        <w:t>tensi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diharapkan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akan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dapat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tercapai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oleh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siswa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>.</w:t>
      </w:r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Beberapa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fungsi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penting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bahan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ajar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bagi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(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Abidin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, 2016)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yaitu</w:t>
      </w:r>
      <w:proofErr w:type="spellEnd"/>
      <w:r w:rsidR="00113E28">
        <w:rPr>
          <w:rFonts w:ascii="Book Antiqua" w:eastAsia="Cambria" w:hAnsi="Book Antiqua"/>
          <w:spacing w:val="-2"/>
          <w:sz w:val="24"/>
          <w:szCs w:val="24"/>
        </w:rPr>
        <w:t>:</w:t>
      </w:r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1)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pedoman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bagi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guru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dalam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proses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, 2)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pedoman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bagi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aktivitas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siswa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dalam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proses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dan 3)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alat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evaluasi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hasil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38200F"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 w:rsidR="0038200F">
        <w:rPr>
          <w:rFonts w:ascii="Book Antiqua" w:eastAsia="Cambria" w:hAnsi="Book Antiqua"/>
          <w:spacing w:val="-2"/>
          <w:sz w:val="24"/>
          <w:szCs w:val="24"/>
        </w:rPr>
        <w:t>.</w:t>
      </w:r>
    </w:p>
    <w:p w:rsidR="00863562" w:rsidRDefault="000E7872" w:rsidP="000E7872">
      <w:pPr>
        <w:spacing w:after="0" w:line="360" w:lineRule="auto"/>
        <w:ind w:firstLine="454"/>
        <w:jc w:val="both"/>
        <w:rPr>
          <w:rFonts w:ascii="Book Antiqua" w:eastAsia="Cambria" w:hAnsi="Book Antiqua"/>
          <w:spacing w:val="-2"/>
          <w:sz w:val="24"/>
          <w:szCs w:val="24"/>
        </w:rPr>
      </w:pP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Kurikulum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2013 di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Sekolah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Dasar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idealnya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bertujuan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untuk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menumbuhkan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>,</w:t>
      </w:r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membentuk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para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siswa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agar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mampu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berfikir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kritis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kreatif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, dan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multiperspektif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. </w:t>
      </w:r>
      <w:proofErr w:type="spellStart"/>
      <w:r w:rsidR="00113E28">
        <w:rPr>
          <w:rFonts w:ascii="Book Antiqua" w:eastAsia="Cambria" w:hAnsi="Book Antiqua"/>
          <w:spacing w:val="-2"/>
          <w:sz w:val="24"/>
          <w:szCs w:val="24"/>
        </w:rPr>
        <w:t>Perwujudannya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dapat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dilakukan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me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l</w:t>
      </w:r>
      <w:r w:rsidR="00863562">
        <w:rPr>
          <w:rFonts w:ascii="Book Antiqua" w:eastAsia="Cambria" w:hAnsi="Book Antiqua"/>
          <w:spacing w:val="-2"/>
          <w:sz w:val="24"/>
          <w:szCs w:val="24"/>
        </w:rPr>
        <w:t>alui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pembel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aja</w:t>
      </w:r>
      <w:r w:rsidR="00863562">
        <w:rPr>
          <w:rFonts w:ascii="Book Antiqua" w:eastAsia="Cambria" w:hAnsi="Book Antiqua"/>
          <w:spacing w:val="-2"/>
          <w:sz w:val="24"/>
          <w:szCs w:val="24"/>
        </w:rPr>
        <w:t>ran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tematik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menggunakan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melalui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sistem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penyajian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dari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berbagai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materi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>,</w:t>
      </w:r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berbagai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863562">
        <w:rPr>
          <w:rFonts w:ascii="Book Antiqua" w:eastAsia="Cambria" w:hAnsi="Book Antiqua"/>
          <w:spacing w:val="-2"/>
          <w:sz w:val="24"/>
          <w:szCs w:val="24"/>
        </w:rPr>
        <w:t>sumber</w:t>
      </w:r>
      <w:proofErr w:type="spellEnd"/>
      <w:r w:rsidR="00863562">
        <w:rPr>
          <w:rFonts w:ascii="Book Antiqua" w:eastAsia="Cambria" w:hAnsi="Book Antiqua"/>
          <w:spacing w:val="-2"/>
          <w:sz w:val="24"/>
          <w:szCs w:val="24"/>
        </w:rPr>
        <w:t>.</w:t>
      </w:r>
    </w:p>
    <w:p w:rsidR="00A84C75" w:rsidRDefault="00863562" w:rsidP="003D562B">
      <w:pPr>
        <w:spacing w:after="0" w:line="360" w:lineRule="auto"/>
        <w:ind w:firstLine="454"/>
        <w:jc w:val="both"/>
        <w:rPr>
          <w:rFonts w:ascii="Book Antiqua" w:eastAsia="Cambria" w:hAnsi="Book Antiqua"/>
          <w:spacing w:val="-2"/>
          <w:sz w:val="24"/>
          <w:szCs w:val="24"/>
        </w:rPr>
      </w:pP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Pembelajar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a</w:t>
      </w:r>
      <w:r>
        <w:rPr>
          <w:rFonts w:ascii="Book Antiqua" w:eastAsia="Cambria" w:hAnsi="Book Antiqua"/>
          <w:spacing w:val="-2"/>
          <w:sz w:val="24"/>
          <w:szCs w:val="24"/>
        </w:rPr>
        <w:t>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temati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merupakan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s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a</w:t>
      </w:r>
      <w:r>
        <w:rPr>
          <w:rFonts w:ascii="Book Antiqua" w:eastAsia="Cambria" w:hAnsi="Book Antiqua"/>
          <w:spacing w:val="-2"/>
          <w:sz w:val="24"/>
          <w:szCs w:val="24"/>
        </w:rPr>
        <w:t xml:space="preserve">lah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satu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model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pembel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a</w:t>
      </w:r>
      <w:r>
        <w:rPr>
          <w:rFonts w:ascii="Book Antiqua" w:eastAsia="Cambria" w:hAnsi="Book Antiqua"/>
          <w:spacing w:val="-2"/>
          <w:sz w:val="24"/>
          <w:szCs w:val="24"/>
        </w:rPr>
        <w:t>jaran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terpadu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(</w:t>
      </w:r>
      <w:r w:rsidRPr="00AB1859">
        <w:rPr>
          <w:rFonts w:ascii="Book Antiqua" w:eastAsia="Cambria" w:hAnsi="Book Antiqua"/>
          <w:i/>
          <w:iCs/>
          <w:spacing w:val="-2"/>
          <w:sz w:val="24"/>
          <w:szCs w:val="24"/>
        </w:rPr>
        <w:t>integrated instruction</w:t>
      </w:r>
      <w:r>
        <w:rPr>
          <w:rFonts w:ascii="Book Antiqua" w:eastAsia="Cambria" w:hAnsi="Book Antiqua"/>
          <w:spacing w:val="-2"/>
          <w:sz w:val="24"/>
          <w:szCs w:val="24"/>
        </w:rPr>
        <w:t xml:space="preserve">)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merupakan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suatu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</w:t>
      </w:r>
      <w:r w:rsidR="00711BAA">
        <w:rPr>
          <w:rFonts w:ascii="Book Antiqua" w:eastAsia="Cambria" w:hAnsi="Book Antiqua"/>
          <w:spacing w:val="-2"/>
          <w:sz w:val="24"/>
          <w:szCs w:val="24"/>
        </w:rPr>
        <w:t>i</w:t>
      </w:r>
      <w:r>
        <w:rPr>
          <w:rFonts w:ascii="Book Antiqua" w:eastAsia="Cambria" w:hAnsi="Book Antiqua"/>
          <w:spacing w:val="-2"/>
          <w:sz w:val="24"/>
          <w:szCs w:val="24"/>
        </w:rPr>
        <w:t>stem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memungkink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sis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w</w:t>
      </w:r>
      <w:r>
        <w:rPr>
          <w:rFonts w:ascii="Book Antiqua" w:eastAsia="Cambria" w:hAnsi="Book Antiqua"/>
          <w:spacing w:val="-2"/>
          <w:sz w:val="24"/>
          <w:szCs w:val="24"/>
        </w:rPr>
        <w:t>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baik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secara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individu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mau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p</w:t>
      </w:r>
      <w:r>
        <w:rPr>
          <w:rFonts w:ascii="Book Antiqua" w:eastAsia="Cambria" w:hAnsi="Book Antiqua"/>
          <w:spacing w:val="-2"/>
          <w:sz w:val="24"/>
          <w:szCs w:val="24"/>
        </w:rPr>
        <w:t>un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lompok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aktif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mengga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li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menemukan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konsep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serta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prinsip-prinsip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keilmuan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secara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holis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t</w:t>
      </w:r>
      <w:r>
        <w:rPr>
          <w:rFonts w:ascii="Book Antiqua" w:eastAsia="Cambria" w:hAnsi="Book Antiqua"/>
          <w:spacing w:val="-2"/>
          <w:sz w:val="24"/>
          <w:szCs w:val="24"/>
        </w:rPr>
        <w:t>ik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bermakna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dan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otentik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(Majid, 2014).</w:t>
      </w:r>
      <w:r w:rsidR="00BD7FBD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711BAA">
        <w:rPr>
          <w:rFonts w:ascii="Book Antiqua" w:eastAsia="Cambria" w:hAnsi="Book Antiqua"/>
          <w:spacing w:val="-2"/>
          <w:sz w:val="24"/>
          <w:szCs w:val="24"/>
        </w:rPr>
        <w:t>M</w:t>
      </w:r>
      <w:r w:rsidR="00A84C75">
        <w:rPr>
          <w:rFonts w:ascii="Book Antiqua" w:eastAsia="Cambria" w:hAnsi="Book Antiqua"/>
          <w:spacing w:val="-2"/>
          <w:sz w:val="24"/>
          <w:szCs w:val="24"/>
        </w:rPr>
        <w:t>emiliki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kelebihan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dibandingkan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kon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vensional</w:t>
      </w:r>
      <w:proofErr w:type="spellEnd"/>
      <w:r w:rsidR="00BD7FBD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(Ahmadi &amp; Amri, 2014. </w:t>
      </w:r>
      <w:proofErr w:type="spellStart"/>
      <w:r w:rsidR="00BD7FBD">
        <w:rPr>
          <w:rFonts w:ascii="Book Antiqua" w:eastAsia="Cambria" w:hAnsi="Book Antiqua"/>
          <w:spacing w:val="-2"/>
          <w:sz w:val="24"/>
          <w:szCs w:val="24"/>
        </w:rPr>
        <w:t>h</w:t>
      </w:r>
      <w:r w:rsidR="00A84C75">
        <w:rPr>
          <w:rFonts w:ascii="Book Antiqua" w:eastAsia="Cambria" w:hAnsi="Book Antiqua"/>
          <w:spacing w:val="-2"/>
          <w:sz w:val="24"/>
          <w:szCs w:val="24"/>
        </w:rPr>
        <w:t>al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>. 95)</w:t>
      </w:r>
      <w:r w:rsidR="00BD7FBD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BD7FBD">
        <w:rPr>
          <w:rFonts w:ascii="Book Antiqua" w:eastAsia="Cambria" w:hAnsi="Book Antiqua"/>
          <w:spacing w:val="-2"/>
          <w:sz w:val="24"/>
          <w:szCs w:val="24"/>
        </w:rPr>
        <w:t>yakni</w:t>
      </w:r>
      <w:proofErr w:type="spellEnd"/>
      <w:r w:rsidR="00BD7FBD">
        <w:rPr>
          <w:rFonts w:ascii="Book Antiqua" w:eastAsia="Cambria" w:hAnsi="Book Antiqua"/>
          <w:spacing w:val="-2"/>
          <w:sz w:val="24"/>
          <w:szCs w:val="24"/>
        </w:rPr>
        <w:t>:</w:t>
      </w:r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1)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menyenangkan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2)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memberikan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lastRenderedPageBreak/>
        <w:t>pengalama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3)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h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a</w:t>
      </w:r>
      <w:r w:rsidR="00A84C75">
        <w:rPr>
          <w:rFonts w:ascii="Book Antiqua" w:eastAsia="Cambria" w:hAnsi="Book Antiqua"/>
          <w:spacing w:val="-2"/>
          <w:sz w:val="24"/>
          <w:szCs w:val="24"/>
        </w:rPr>
        <w:t>sil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belajar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ber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t</w:t>
      </w:r>
      <w:r w:rsidR="00A84C75">
        <w:rPr>
          <w:rFonts w:ascii="Book Antiqua" w:eastAsia="Cambria" w:hAnsi="Book Antiqua"/>
          <w:spacing w:val="-2"/>
          <w:sz w:val="24"/>
          <w:szCs w:val="24"/>
        </w:rPr>
        <w:t>ahan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lama,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berkesan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dan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bermakna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4)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mengembangkan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keterampilan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berpikir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anak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5)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menumbuhkan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keterampilan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so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s</w:t>
      </w:r>
      <w:r w:rsidR="00A84C75">
        <w:rPr>
          <w:rFonts w:ascii="Book Antiqua" w:eastAsia="Cambria" w:hAnsi="Book Antiqua"/>
          <w:spacing w:val="-2"/>
          <w:sz w:val="24"/>
          <w:szCs w:val="24"/>
        </w:rPr>
        <w:t>ial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6)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menumbuhkan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sikap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toleransi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komunikasi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tanggap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7)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menyajikan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kegiatan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bersifat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84C75">
        <w:rPr>
          <w:rFonts w:ascii="Book Antiqua" w:eastAsia="Cambria" w:hAnsi="Book Antiqua"/>
          <w:spacing w:val="-2"/>
          <w:sz w:val="24"/>
          <w:szCs w:val="24"/>
        </w:rPr>
        <w:t>nyata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. </w:t>
      </w:r>
    </w:p>
    <w:p w:rsidR="00BD7FBD" w:rsidRDefault="00BD7FBD" w:rsidP="00113E28">
      <w:pPr>
        <w:spacing w:after="0" w:line="360" w:lineRule="auto"/>
        <w:ind w:firstLine="426"/>
        <w:jc w:val="both"/>
        <w:rPr>
          <w:rFonts w:ascii="Book Antiqua" w:eastAsia="Cambria" w:hAnsi="Book Antiqua"/>
          <w:spacing w:val="-2"/>
          <w:sz w:val="24"/>
          <w:szCs w:val="24"/>
        </w:rPr>
      </w:pP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Kemampuan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menurut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Kreitner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&amp; Kinicki, 2014)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kemampuan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(</w:t>
      </w:r>
      <w:r w:rsidRPr="00BD7FBD">
        <w:rPr>
          <w:rFonts w:ascii="Book Antiqua" w:eastAsia="Cambria" w:hAnsi="Book Antiqua"/>
          <w:i/>
          <w:iCs/>
          <w:spacing w:val="-2"/>
          <w:sz w:val="24"/>
          <w:szCs w:val="24"/>
        </w:rPr>
        <w:t>ability</w:t>
      </w:r>
      <w:r>
        <w:rPr>
          <w:rFonts w:ascii="Book Antiqua" w:eastAsia="Cambria" w:hAnsi="Book Antiqua"/>
          <w:spacing w:val="-2"/>
          <w:sz w:val="24"/>
          <w:szCs w:val="24"/>
        </w:rPr>
        <w:t xml:space="preserve">)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adalah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merepresentasikan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tanggung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jawab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karakteristik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luas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stabil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untuk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kinerja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maksimal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seseorang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pada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tugas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fisik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dan mental.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Kemampuan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adalah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kesanggupan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atau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kecakapan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seorang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individu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dalam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menguasai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suatu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keahlian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digunakan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untuk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mengerjakan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beragam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tugas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dalam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suatu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pekerjaan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>.</w:t>
      </w:r>
    </w:p>
    <w:p w:rsidR="00FD292F" w:rsidRDefault="00FD292F" w:rsidP="00A84C75">
      <w:pPr>
        <w:spacing w:after="0" w:line="360" w:lineRule="auto"/>
        <w:ind w:firstLine="454"/>
        <w:jc w:val="both"/>
        <w:rPr>
          <w:rFonts w:ascii="Book Antiqua" w:eastAsia="Cambria" w:hAnsi="Book Antiqua"/>
          <w:spacing w:val="-2"/>
          <w:sz w:val="24"/>
          <w:szCs w:val="24"/>
        </w:rPr>
      </w:pP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Menulis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(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D</w:t>
      </w:r>
      <w:r>
        <w:rPr>
          <w:rFonts w:ascii="Book Antiqua" w:eastAsia="Cambria" w:hAnsi="Book Antiqua"/>
          <w:spacing w:val="-2"/>
          <w:sz w:val="24"/>
          <w:szCs w:val="24"/>
        </w:rPr>
        <w:t xml:space="preserve">alman, 2018)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adalah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proses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penyampaian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pikiran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angan-angan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perasaan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dalam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bentuk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lamb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a</w:t>
      </w:r>
      <w:r>
        <w:rPr>
          <w:rFonts w:ascii="Book Antiqua" w:eastAsia="Cambria" w:hAnsi="Book Antiqua"/>
          <w:spacing w:val="-2"/>
          <w:sz w:val="24"/>
          <w:szCs w:val="24"/>
        </w:rPr>
        <w:t>ng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>/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tanda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/tulisan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bermakna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>.</w:t>
      </w:r>
    </w:p>
    <w:p w:rsidR="00AB1859" w:rsidRDefault="00FD292F" w:rsidP="00736DD3">
      <w:pPr>
        <w:tabs>
          <w:tab w:val="left" w:pos="426"/>
        </w:tabs>
        <w:spacing w:after="0" w:line="360" w:lineRule="auto"/>
        <w:jc w:val="both"/>
        <w:rPr>
          <w:rFonts w:ascii="Book Antiqua" w:eastAsia="Cambria" w:hAnsi="Book Antiqua"/>
          <w:spacing w:val="-2"/>
          <w:sz w:val="24"/>
          <w:szCs w:val="24"/>
        </w:rPr>
      </w:pP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Menulis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bukanlah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sesuatu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hal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mudah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seperti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halnya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menulis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puisi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penyebab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hal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ini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terja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d</w:t>
      </w:r>
      <w:r>
        <w:rPr>
          <w:rFonts w:ascii="Book Antiqua" w:eastAsia="Cambria" w:hAnsi="Book Antiqua"/>
          <w:spacing w:val="-2"/>
          <w:sz w:val="24"/>
          <w:szCs w:val="24"/>
        </w:rPr>
        <w:t>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r w:rsidR="00A84C75">
        <w:rPr>
          <w:rFonts w:ascii="Book Antiqua" w:eastAsia="Cambria" w:hAnsi="Book Antiqua"/>
          <w:spacing w:val="-2"/>
          <w:sz w:val="24"/>
          <w:szCs w:val="24"/>
        </w:rPr>
        <w:t>(</w:t>
      </w:r>
      <w:proofErr w:type="spellStart"/>
      <w:r w:rsidR="00BD7FBD">
        <w:rPr>
          <w:rFonts w:ascii="Book Antiqua" w:eastAsia="Cambria" w:hAnsi="Book Antiqua"/>
          <w:spacing w:val="-2"/>
          <w:sz w:val="24"/>
          <w:szCs w:val="24"/>
        </w:rPr>
        <w:t>N</w:t>
      </w:r>
      <w:r w:rsidR="00A84C75">
        <w:rPr>
          <w:rFonts w:ascii="Book Antiqua" w:eastAsia="Cambria" w:hAnsi="Book Antiqua"/>
          <w:spacing w:val="-2"/>
          <w:sz w:val="24"/>
          <w:szCs w:val="24"/>
        </w:rPr>
        <w:t>urgiyantoro</w:t>
      </w:r>
      <w:proofErr w:type="spellEnd"/>
      <w:r w:rsidR="00A84C75">
        <w:rPr>
          <w:rFonts w:ascii="Book Antiqua" w:eastAsia="Cambria" w:hAnsi="Book Antiqua"/>
          <w:spacing w:val="-2"/>
          <w:sz w:val="24"/>
          <w:szCs w:val="24"/>
        </w:rPr>
        <w:t xml:space="preserve">, 2010)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karena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kemampuan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menulis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menghendaki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penguasaan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berbagai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unsur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kebah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a</w:t>
      </w:r>
      <w:r w:rsidR="00F34C66">
        <w:rPr>
          <w:rFonts w:ascii="Book Antiqua" w:eastAsia="Cambria" w:hAnsi="Book Antiqua"/>
          <w:spacing w:val="-2"/>
          <w:sz w:val="24"/>
          <w:szCs w:val="24"/>
        </w:rPr>
        <w:t>saan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unsur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diluar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BD7FBD">
        <w:rPr>
          <w:rFonts w:ascii="Book Antiqua" w:eastAsia="Cambria" w:hAnsi="Book Antiqua"/>
          <w:spacing w:val="-2"/>
          <w:sz w:val="24"/>
          <w:szCs w:val="24"/>
        </w:rPr>
        <w:t>b</w:t>
      </w:r>
      <w:r w:rsidR="00F34C66">
        <w:rPr>
          <w:rFonts w:ascii="Book Antiqua" w:eastAsia="Cambria" w:hAnsi="Book Antiqua"/>
          <w:spacing w:val="-2"/>
          <w:sz w:val="24"/>
          <w:szCs w:val="24"/>
        </w:rPr>
        <w:t>ahasa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itu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sendiri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menjadi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isi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karangan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.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Sehingga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menulis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membutuhkan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pengalaman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pem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a</w:t>
      </w:r>
      <w:r w:rsidR="00F34C66">
        <w:rPr>
          <w:rFonts w:ascii="Book Antiqua" w:eastAsia="Cambria" w:hAnsi="Book Antiqua"/>
          <w:spacing w:val="-2"/>
          <w:sz w:val="24"/>
          <w:szCs w:val="24"/>
        </w:rPr>
        <w:t>haman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kosa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kata,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pemilihan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diksi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ketelitian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kecerdikan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pendampingan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dan proses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variati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f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(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beragam</w:t>
      </w:r>
      <w:proofErr w:type="spellEnd"/>
      <w:r w:rsidR="00BD7FBD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se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r</w:t>
      </w:r>
      <w:r w:rsidR="00F34C66">
        <w:rPr>
          <w:rFonts w:ascii="Book Antiqua" w:eastAsia="Cambria" w:hAnsi="Book Antiqua"/>
          <w:spacing w:val="-2"/>
          <w:sz w:val="24"/>
          <w:szCs w:val="24"/>
        </w:rPr>
        <w:t>ta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baik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, </w:t>
      </w:r>
      <w:proofErr w:type="spellStart"/>
      <w:r w:rsidR="000E7872">
        <w:rPr>
          <w:rFonts w:ascii="Book Antiqua" w:eastAsia="Cambria" w:hAnsi="Book Antiqua"/>
          <w:spacing w:val="-2"/>
          <w:sz w:val="24"/>
          <w:szCs w:val="24"/>
        </w:rPr>
        <w:t>latihan</w:t>
      </w:r>
      <w:proofErr w:type="spellEnd"/>
      <w:r w:rsidR="000E7872">
        <w:rPr>
          <w:rFonts w:ascii="Book Antiqua" w:eastAsia="Cambria" w:hAnsi="Book Antiqua"/>
          <w:spacing w:val="-2"/>
          <w:sz w:val="24"/>
          <w:szCs w:val="24"/>
        </w:rPr>
        <w:t>,</w:t>
      </w:r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dan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praktik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ter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atur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serta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memerlukan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waktu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relat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i</w:t>
      </w:r>
      <w:r w:rsidR="00F34C66">
        <w:rPr>
          <w:rFonts w:ascii="Book Antiqua" w:eastAsia="Cambria" w:hAnsi="Book Antiqua"/>
          <w:spacing w:val="-2"/>
          <w:sz w:val="24"/>
          <w:szCs w:val="24"/>
        </w:rPr>
        <w:t>f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tidak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singkat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F34C66">
        <w:rPr>
          <w:rFonts w:ascii="Book Antiqua" w:eastAsia="Cambria" w:hAnsi="Book Antiqua"/>
          <w:spacing w:val="-2"/>
          <w:sz w:val="24"/>
          <w:szCs w:val="24"/>
        </w:rPr>
        <w:t>dalam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BD7FBD">
        <w:rPr>
          <w:rFonts w:ascii="Book Antiqua" w:eastAsia="Cambria" w:hAnsi="Book Antiqua"/>
          <w:spacing w:val="-2"/>
          <w:sz w:val="24"/>
          <w:szCs w:val="24"/>
        </w:rPr>
        <w:t>p</w:t>
      </w:r>
      <w:r w:rsidR="00F34C66">
        <w:rPr>
          <w:rFonts w:ascii="Book Antiqua" w:eastAsia="Cambria" w:hAnsi="Book Antiqua"/>
          <w:spacing w:val="-2"/>
          <w:sz w:val="24"/>
          <w:szCs w:val="24"/>
        </w:rPr>
        <w:t>enguasaan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n</w:t>
      </w:r>
      <w:r w:rsidR="00F34C66">
        <w:rPr>
          <w:rFonts w:ascii="Book Antiqua" w:eastAsia="Cambria" w:hAnsi="Book Antiqua"/>
          <w:spacing w:val="-2"/>
          <w:sz w:val="24"/>
          <w:szCs w:val="24"/>
        </w:rPr>
        <w:t>ya</w:t>
      </w:r>
      <w:proofErr w:type="spellEnd"/>
      <w:r w:rsidR="00F34C66">
        <w:rPr>
          <w:rFonts w:ascii="Book Antiqua" w:eastAsia="Cambria" w:hAnsi="Book Antiqua"/>
          <w:spacing w:val="-2"/>
          <w:sz w:val="24"/>
          <w:szCs w:val="24"/>
        </w:rPr>
        <w:t xml:space="preserve">. </w:t>
      </w:r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Sama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halnya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dengan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(</w:t>
      </w:r>
      <w:proofErr w:type="spellStart"/>
      <w:r w:rsidR="00BD7FBD">
        <w:rPr>
          <w:rFonts w:ascii="Book Antiqua" w:eastAsia="Cambria" w:hAnsi="Book Antiqua"/>
          <w:spacing w:val="-2"/>
          <w:sz w:val="24"/>
          <w:szCs w:val="24"/>
        </w:rPr>
        <w:t>P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radopo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, 2017. </w:t>
      </w:r>
      <w:proofErr w:type="spellStart"/>
      <w:r w:rsidR="00BD7FBD">
        <w:rPr>
          <w:rFonts w:ascii="Book Antiqua" w:eastAsia="Cambria" w:hAnsi="Book Antiqua"/>
          <w:spacing w:val="-2"/>
          <w:sz w:val="24"/>
          <w:szCs w:val="24"/>
        </w:rPr>
        <w:t>h</w:t>
      </w:r>
      <w:r w:rsidR="00AB1859">
        <w:rPr>
          <w:rFonts w:ascii="Book Antiqua" w:eastAsia="Cambria" w:hAnsi="Book Antiqua"/>
          <w:spacing w:val="-2"/>
          <w:sz w:val="24"/>
          <w:szCs w:val="24"/>
        </w:rPr>
        <w:t>al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12)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puisi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adalah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ekspresi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kreatif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(yang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mencipta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)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sedang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prosa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it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u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ekspresi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 w:rsidR="00AB1859">
        <w:rPr>
          <w:rFonts w:ascii="Book Antiqua" w:eastAsia="Cambria" w:hAnsi="Book Antiqua"/>
          <w:spacing w:val="-2"/>
          <w:sz w:val="24"/>
          <w:szCs w:val="24"/>
        </w:rPr>
        <w:t>konstruktif</w:t>
      </w:r>
      <w:proofErr w:type="spellEnd"/>
      <w:r w:rsidR="00AB1859">
        <w:rPr>
          <w:rFonts w:ascii="Book Antiqua" w:eastAsia="Cambria" w:hAnsi="Book Antiqua"/>
          <w:spacing w:val="-2"/>
          <w:sz w:val="24"/>
          <w:szCs w:val="24"/>
        </w:rPr>
        <w:t>)</w:t>
      </w:r>
      <w:r w:rsidR="00BD7FBD">
        <w:rPr>
          <w:rFonts w:ascii="Book Antiqua" w:eastAsia="Cambria" w:hAnsi="Book Antiqua"/>
          <w:spacing w:val="-2"/>
          <w:sz w:val="24"/>
          <w:szCs w:val="24"/>
        </w:rPr>
        <w:t>.</w:t>
      </w:r>
    </w:p>
    <w:p w:rsidR="0038200F" w:rsidRPr="0038200F" w:rsidRDefault="0038200F" w:rsidP="0038200F">
      <w:pPr>
        <w:spacing w:after="0" w:line="360" w:lineRule="auto"/>
        <w:ind w:firstLine="426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Tehnik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sering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diartikan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sebagai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cara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ataupun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metode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dipakai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untuk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memecahkan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suatu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permasalahan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tertentu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. 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Kaitannya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dengan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Teknik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menurut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(Aqib &amp;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Murtadlo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, 2016)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adalah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cara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konkret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yang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dipakai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saaat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proses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pembelajaran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Cambria" w:hAnsi="Book Antiqua"/>
          <w:spacing w:val="-2"/>
          <w:sz w:val="24"/>
          <w:szCs w:val="24"/>
        </w:rPr>
        <w:t>berlangsung</w:t>
      </w:r>
      <w:proofErr w:type="spellEnd"/>
      <w:r>
        <w:rPr>
          <w:rFonts w:ascii="Book Antiqua" w:eastAsia="Cambria" w:hAnsi="Book Antiqua"/>
          <w:spacing w:val="-2"/>
          <w:sz w:val="24"/>
          <w:szCs w:val="24"/>
        </w:rPr>
        <w:t xml:space="preserve">.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Sedangkan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menurut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(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Ardiana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dkk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r w:rsidRPr="00FD292F">
        <w:rPr>
          <w:rFonts w:ascii="Book Antiqua" w:hAnsi="Book Antiqua" w:cs="Times New Roman"/>
          <w:sz w:val="24"/>
          <w:szCs w:val="24"/>
        </w:rPr>
        <w:t>2002</w:t>
      </w:r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hal</w:t>
      </w:r>
      <w:proofErr w:type="spellEnd"/>
      <w:r>
        <w:rPr>
          <w:rFonts w:ascii="Book Antiqua" w:hAnsi="Book Antiqua" w:cs="Times New Roman"/>
          <w:sz w:val="24"/>
          <w:szCs w:val="24"/>
        </w:rPr>
        <w:t>. 1</w:t>
      </w:r>
      <w:r w:rsidRPr="00FD292F">
        <w:rPr>
          <w:rFonts w:ascii="Book Antiqua" w:hAnsi="Book Antiqua" w:cs="Times New Roman"/>
          <w:sz w:val="24"/>
          <w:szCs w:val="24"/>
        </w:rPr>
        <w:t>5</w:t>
      </w:r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Pirnawati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, </w:t>
      </w:r>
      <w:r w:rsidRPr="00FD292F">
        <w:rPr>
          <w:rFonts w:ascii="Book Antiqua" w:hAnsi="Book Antiqua" w:cs="Times New Roman"/>
          <w:sz w:val="24"/>
          <w:szCs w:val="24"/>
        </w:rPr>
        <w:t>2015</w:t>
      </w:r>
      <w:r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>
        <w:rPr>
          <w:rFonts w:ascii="Book Antiqua" w:hAnsi="Book Antiqua" w:cs="Times New Roman"/>
          <w:sz w:val="24"/>
          <w:szCs w:val="24"/>
        </w:rPr>
        <w:t>hal</w:t>
      </w:r>
      <w:proofErr w:type="spellEnd"/>
      <w:r>
        <w:rPr>
          <w:rFonts w:ascii="Book Antiqua" w:hAnsi="Book Antiqua" w:cs="Times New Roman"/>
          <w:sz w:val="24"/>
          <w:szCs w:val="24"/>
        </w:rPr>
        <w:t>. 5</w:t>
      </w:r>
      <w:r w:rsidRPr="00FD292F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="00113E28">
        <w:rPr>
          <w:rFonts w:ascii="Book Antiqua" w:hAnsi="Book Antiqua" w:cs="Times New Roman"/>
          <w:sz w:val="24"/>
          <w:szCs w:val="24"/>
        </w:rPr>
        <w:t>dikatakan</w:t>
      </w:r>
      <w:proofErr w:type="spellEnd"/>
      <w:r w:rsidR="00113E2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menulis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puisi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akrostik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menderetkan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nama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vertikal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kemudian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inisial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huruf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pertama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kata-kata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dipilih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sesuai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kreativitas</w:t>
      </w:r>
      <w:proofErr w:type="spellEnd"/>
      <w:r w:rsidR="000E7872">
        <w:rPr>
          <w:rFonts w:ascii="Book Antiqua" w:hAnsi="Book Antiqua" w:cs="Times New Roman"/>
          <w:sz w:val="24"/>
          <w:szCs w:val="24"/>
        </w:rPr>
        <w:t>,</w:t>
      </w:r>
      <w:r w:rsidRPr="00FD292F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imajinasi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menguraikan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keadaan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diri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FD292F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FD292F">
        <w:rPr>
          <w:rFonts w:ascii="Book Antiqua" w:hAnsi="Book Antiqua" w:cs="Times New Roman"/>
          <w:sz w:val="24"/>
          <w:szCs w:val="24"/>
        </w:rPr>
        <w:t>cita-cita</w:t>
      </w:r>
      <w:proofErr w:type="spellEnd"/>
      <w:r>
        <w:rPr>
          <w:rFonts w:ascii="Book Antiqua" w:hAnsi="Book Antiqua" w:cs="Times New Roman"/>
          <w:sz w:val="24"/>
          <w:szCs w:val="24"/>
        </w:rPr>
        <w:t>.</w:t>
      </w:r>
    </w:p>
    <w:p w:rsidR="00736DD3" w:rsidRPr="00736DD3" w:rsidRDefault="00736DD3" w:rsidP="00736DD3">
      <w:pPr>
        <w:pStyle w:val="DaftarParagraf"/>
        <w:tabs>
          <w:tab w:val="left" w:pos="426"/>
        </w:tabs>
        <w:spacing w:after="0" w:line="360" w:lineRule="auto"/>
        <w:ind w:left="0"/>
        <w:rPr>
          <w:rFonts w:ascii="Book Antiqua" w:hAnsi="Book Antiqua"/>
          <w:szCs w:val="24"/>
        </w:rPr>
      </w:pPr>
      <w:r>
        <w:rPr>
          <w:rFonts w:ascii="Book Antiqua" w:eastAsia="Cambria" w:hAnsi="Book Antiqua"/>
          <w:spacing w:val="-2"/>
          <w:szCs w:val="24"/>
        </w:rPr>
        <w:tab/>
      </w:r>
      <w:proofErr w:type="spellStart"/>
      <w:r>
        <w:rPr>
          <w:rFonts w:ascii="Book Antiqua" w:hAnsi="Book Antiqua"/>
          <w:szCs w:val="24"/>
        </w:rPr>
        <w:t>K</w:t>
      </w:r>
      <w:r w:rsidRPr="00736DD3">
        <w:rPr>
          <w:rFonts w:ascii="Book Antiqua" w:hAnsi="Book Antiqua"/>
          <w:szCs w:val="24"/>
        </w:rPr>
        <w:t>ebutuhan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ini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akhirnya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menjadi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kendala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karena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siswa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kesulitan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untuk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menerapkan</w:t>
      </w:r>
      <w:proofErr w:type="spellEnd"/>
      <w:r w:rsidRPr="00736DD3">
        <w:rPr>
          <w:rFonts w:ascii="Book Antiqua" w:hAnsi="Book Antiqua"/>
          <w:szCs w:val="24"/>
        </w:rPr>
        <w:t xml:space="preserve"> ide-ide</w:t>
      </w:r>
      <w:r w:rsidR="000E7872">
        <w:rPr>
          <w:rFonts w:ascii="Book Antiqua" w:hAnsi="Book Antiqua"/>
          <w:szCs w:val="24"/>
        </w:rPr>
        <w:t>,</w:t>
      </w:r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serta</w:t>
      </w:r>
      <w:proofErr w:type="spellEnd"/>
      <w:r w:rsidRPr="00736DD3">
        <w:rPr>
          <w:rFonts w:ascii="Book Antiqua" w:hAnsi="Book Antiqua"/>
          <w:szCs w:val="24"/>
        </w:rPr>
        <w:t xml:space="preserve"> kata-kata </w:t>
      </w:r>
      <w:proofErr w:type="spellStart"/>
      <w:r w:rsidRPr="00736DD3">
        <w:rPr>
          <w:rFonts w:ascii="Book Antiqua" w:hAnsi="Book Antiqua"/>
          <w:szCs w:val="24"/>
        </w:rPr>
        <w:t>puitis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dalam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merangkai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sebuah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kalimat</w:t>
      </w:r>
      <w:proofErr w:type="spellEnd"/>
      <w:r w:rsidRPr="00736DD3">
        <w:rPr>
          <w:rFonts w:ascii="Book Antiqua" w:hAnsi="Book Antiqua"/>
          <w:szCs w:val="24"/>
        </w:rPr>
        <w:t xml:space="preserve"> yang </w:t>
      </w:r>
      <w:proofErr w:type="spellStart"/>
      <w:r w:rsidRPr="00736DD3">
        <w:rPr>
          <w:rFonts w:ascii="Book Antiqua" w:hAnsi="Book Antiqua"/>
          <w:szCs w:val="24"/>
        </w:rPr>
        <w:t>menjadikan</w:t>
      </w:r>
      <w:proofErr w:type="spellEnd"/>
      <w:r w:rsidRPr="00736DD3">
        <w:rPr>
          <w:rFonts w:ascii="Book Antiqua" w:hAnsi="Book Antiqua"/>
          <w:szCs w:val="24"/>
        </w:rPr>
        <w:t xml:space="preserve"> bait-bait </w:t>
      </w:r>
      <w:proofErr w:type="spellStart"/>
      <w:r w:rsidRPr="00736DD3">
        <w:rPr>
          <w:rFonts w:ascii="Book Antiqua" w:hAnsi="Book Antiqua"/>
          <w:szCs w:val="24"/>
        </w:rPr>
        <w:t>dalam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, </w:t>
      </w:r>
      <w:proofErr w:type="spellStart"/>
      <w:r w:rsidR="000E7872">
        <w:rPr>
          <w:rFonts w:ascii="Book Antiqua" w:hAnsi="Book Antiqua"/>
          <w:szCs w:val="24"/>
        </w:rPr>
        <w:lastRenderedPageBreak/>
        <w:t>sehingga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berdampak</w:t>
      </w:r>
      <w:proofErr w:type="spellEnd"/>
      <w:r w:rsidRPr="00736DD3">
        <w:rPr>
          <w:rFonts w:ascii="Book Antiqua" w:hAnsi="Book Antiqua"/>
          <w:szCs w:val="24"/>
        </w:rPr>
        <w:t xml:space="preserve"> pada </w:t>
      </w:r>
      <w:proofErr w:type="spellStart"/>
      <w:r w:rsidRPr="00736DD3">
        <w:rPr>
          <w:rFonts w:ascii="Book Antiqua" w:hAnsi="Book Antiqua"/>
          <w:szCs w:val="24"/>
        </w:rPr>
        <w:t>kurangnya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ketertarikan</w:t>
      </w:r>
      <w:proofErr w:type="spellEnd"/>
      <w:r w:rsidR="000E7872">
        <w:rPr>
          <w:rFonts w:ascii="Book Antiqua" w:hAnsi="Book Antiqua"/>
          <w:szCs w:val="24"/>
        </w:rPr>
        <w:t>,</w:t>
      </w:r>
      <w:r w:rsidRPr="00736DD3">
        <w:rPr>
          <w:rFonts w:ascii="Book Antiqua" w:hAnsi="Book Antiqua"/>
          <w:szCs w:val="24"/>
        </w:rPr>
        <w:t xml:space="preserve"> dan </w:t>
      </w:r>
      <w:proofErr w:type="spellStart"/>
      <w:r w:rsidRPr="00736DD3">
        <w:rPr>
          <w:rFonts w:ascii="Book Antiqua" w:hAnsi="Book Antiqua"/>
          <w:szCs w:val="24"/>
        </w:rPr>
        <w:t>minat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siswa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terhadap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. </w:t>
      </w:r>
      <w:proofErr w:type="spellStart"/>
      <w:r w:rsidRPr="00736DD3">
        <w:rPr>
          <w:rFonts w:ascii="Book Antiqua" w:hAnsi="Book Antiqua"/>
          <w:szCs w:val="24"/>
        </w:rPr>
        <w:t>Fenomena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ini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terlihat</w:t>
      </w:r>
      <w:proofErr w:type="spellEnd"/>
      <w:r w:rsidRPr="00736DD3">
        <w:rPr>
          <w:rFonts w:ascii="Book Antiqua" w:hAnsi="Book Antiqua"/>
          <w:szCs w:val="24"/>
        </w:rPr>
        <w:t xml:space="preserve"> pada </w:t>
      </w:r>
      <w:proofErr w:type="spellStart"/>
      <w:r w:rsidRPr="00736DD3">
        <w:rPr>
          <w:rFonts w:ascii="Book Antiqua" w:hAnsi="Book Antiqua"/>
          <w:szCs w:val="24"/>
        </w:rPr>
        <w:t>subyek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penelitian</w:t>
      </w:r>
      <w:proofErr w:type="spellEnd"/>
      <w:r w:rsidR="000E7872">
        <w:rPr>
          <w:rFonts w:ascii="Book Antiqua" w:hAnsi="Book Antiqua"/>
          <w:szCs w:val="24"/>
        </w:rPr>
        <w:t>,</w:t>
      </w:r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dimana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menulis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 di </w:t>
      </w:r>
      <w:proofErr w:type="spellStart"/>
      <w:r w:rsidRPr="00736DD3">
        <w:rPr>
          <w:rFonts w:ascii="Book Antiqua" w:hAnsi="Book Antiqua"/>
          <w:szCs w:val="24"/>
        </w:rPr>
        <w:t>dalam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tema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mata pelajaran</w:t>
      </w:r>
      <w:proofErr w:type="spellEnd"/>
      <w:r w:rsidRPr="00736DD3">
        <w:rPr>
          <w:rFonts w:ascii="Book Antiqua" w:hAnsi="Book Antiqua"/>
          <w:szCs w:val="24"/>
        </w:rPr>
        <w:t xml:space="preserve"> Bahasa Indonesia, </w:t>
      </w:r>
      <w:proofErr w:type="spellStart"/>
      <w:r w:rsidRPr="00736DD3">
        <w:rPr>
          <w:rFonts w:ascii="Book Antiqua" w:hAnsi="Book Antiqua"/>
          <w:szCs w:val="24"/>
        </w:rPr>
        <w:t>mulai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dari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bagaimana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menganalisis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Cs w:val="24"/>
        </w:rPr>
        <w:t>memaknai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Cs w:val="24"/>
        </w:rPr>
        <w:t>membaca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="000E7872">
        <w:rPr>
          <w:rFonts w:ascii="Book Antiqua" w:hAnsi="Book Antiqua"/>
          <w:szCs w:val="24"/>
        </w:rPr>
        <w:t>,</w:t>
      </w:r>
      <w:r w:rsidRPr="00736DD3">
        <w:rPr>
          <w:rFonts w:ascii="Book Antiqua" w:hAnsi="Book Antiqua"/>
          <w:szCs w:val="24"/>
        </w:rPr>
        <w:t xml:space="preserve"> dan </w:t>
      </w:r>
      <w:proofErr w:type="spellStart"/>
      <w:r w:rsidRPr="00736DD3">
        <w:rPr>
          <w:rFonts w:ascii="Book Antiqua" w:hAnsi="Book Antiqua"/>
          <w:szCs w:val="24"/>
        </w:rPr>
        <w:t>menulis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. </w:t>
      </w:r>
      <w:proofErr w:type="spellStart"/>
      <w:r w:rsidRPr="00736DD3">
        <w:rPr>
          <w:rFonts w:ascii="Book Antiqua" w:hAnsi="Book Antiqua"/>
          <w:szCs w:val="24"/>
        </w:rPr>
        <w:t>Beberapa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fa</w:t>
      </w:r>
      <w:r w:rsidR="00113E28">
        <w:rPr>
          <w:rFonts w:ascii="Book Antiqua" w:hAnsi="Book Antiqua"/>
          <w:szCs w:val="24"/>
        </w:rPr>
        <w:t>k</w:t>
      </w:r>
      <w:r w:rsidRPr="00736DD3">
        <w:rPr>
          <w:rFonts w:ascii="Book Antiqua" w:hAnsi="Book Antiqua"/>
          <w:szCs w:val="24"/>
        </w:rPr>
        <w:t>tor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penyebabnya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ditemukan</w:t>
      </w:r>
      <w:proofErr w:type="spellEnd"/>
      <w:r w:rsidR="000E7872">
        <w:rPr>
          <w:rFonts w:ascii="Book Antiqua" w:hAnsi="Book Antiqua"/>
          <w:szCs w:val="24"/>
        </w:rPr>
        <w:t>,</w:t>
      </w:r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karena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siswa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kurang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menyukai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tentang</w:t>
      </w:r>
      <w:proofErr w:type="spellEnd"/>
      <w:r w:rsidRPr="00736DD3">
        <w:rPr>
          <w:rFonts w:ascii="Book Antiqua" w:hAnsi="Book Antiqua"/>
          <w:szCs w:val="24"/>
        </w:rPr>
        <w:t xml:space="preserve"> sastra </w:t>
      </w:r>
      <w:proofErr w:type="spellStart"/>
      <w:r w:rsidRPr="00736DD3">
        <w:rPr>
          <w:rFonts w:ascii="Book Antiqua" w:hAnsi="Book Antiqua"/>
          <w:szCs w:val="24"/>
        </w:rPr>
        <w:t>atau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menulis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, dan </w:t>
      </w:r>
      <w:proofErr w:type="spellStart"/>
      <w:r w:rsidRPr="00736DD3">
        <w:rPr>
          <w:rFonts w:ascii="Book Antiqua" w:hAnsi="Book Antiqua"/>
          <w:szCs w:val="24"/>
        </w:rPr>
        <w:t>sebagian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kecil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saja</w:t>
      </w:r>
      <w:proofErr w:type="spellEnd"/>
      <w:r w:rsidRPr="00736DD3">
        <w:rPr>
          <w:rFonts w:ascii="Book Antiqua" w:hAnsi="Book Antiqua"/>
          <w:szCs w:val="24"/>
        </w:rPr>
        <w:t xml:space="preserve"> yang </w:t>
      </w:r>
      <w:proofErr w:type="spellStart"/>
      <w:r w:rsidRPr="00736DD3">
        <w:rPr>
          <w:rFonts w:ascii="Book Antiqua" w:hAnsi="Book Antiqua"/>
          <w:szCs w:val="24"/>
        </w:rPr>
        <w:t>memiliki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re</w:t>
      </w:r>
      <w:r w:rsidR="000E7872">
        <w:rPr>
          <w:rFonts w:ascii="Book Antiqua" w:hAnsi="Book Antiqua"/>
          <w:szCs w:val="24"/>
        </w:rPr>
        <w:t>s</w:t>
      </w:r>
      <w:r w:rsidRPr="00736DD3">
        <w:rPr>
          <w:rFonts w:ascii="Book Antiqua" w:hAnsi="Book Antiqua"/>
          <w:szCs w:val="24"/>
        </w:rPr>
        <w:t>pon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terhadap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pembelajaran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. </w:t>
      </w:r>
    </w:p>
    <w:p w:rsidR="00736DD3" w:rsidRPr="00736DD3" w:rsidRDefault="00736DD3" w:rsidP="00736DD3">
      <w:pPr>
        <w:pStyle w:val="DaftarParagraf"/>
        <w:tabs>
          <w:tab w:val="left" w:pos="851"/>
        </w:tabs>
        <w:spacing w:after="0" w:line="360" w:lineRule="auto"/>
        <w:ind w:left="0" w:firstLine="426"/>
        <w:rPr>
          <w:rFonts w:ascii="Book Antiqua" w:hAnsi="Book Antiqua"/>
          <w:szCs w:val="24"/>
        </w:rPr>
      </w:pPr>
      <w:proofErr w:type="spellStart"/>
      <w:r w:rsidRPr="00736DD3">
        <w:rPr>
          <w:rFonts w:ascii="Book Antiqua" w:hAnsi="Book Antiqua"/>
          <w:szCs w:val="24"/>
        </w:rPr>
        <w:t>Meskipun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kesulitan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ini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merupakan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kewajaran</w:t>
      </w:r>
      <w:proofErr w:type="spellEnd"/>
      <w:r w:rsidRPr="00736DD3">
        <w:rPr>
          <w:rFonts w:ascii="Book Antiqua" w:hAnsi="Book Antiqua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Cs w:val="24"/>
        </w:rPr>
        <w:t>namun</w:t>
      </w:r>
      <w:proofErr w:type="spellEnd"/>
      <w:r w:rsidRPr="00736DD3">
        <w:rPr>
          <w:rFonts w:ascii="Book Antiqua" w:hAnsi="Book Antiqua"/>
          <w:szCs w:val="24"/>
        </w:rPr>
        <w:t xml:space="preserve"> strategi </w:t>
      </w:r>
      <w:proofErr w:type="spellStart"/>
      <w:r w:rsidRPr="00736DD3">
        <w:rPr>
          <w:rFonts w:ascii="Book Antiqua" w:hAnsi="Book Antiqua"/>
          <w:szCs w:val="24"/>
        </w:rPr>
        <w:t>pembelajaran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menulis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efektif</w:t>
      </w:r>
      <w:proofErr w:type="spellEnd"/>
      <w:r w:rsidR="000E7872">
        <w:rPr>
          <w:rFonts w:ascii="Book Antiqua" w:hAnsi="Book Antiqua"/>
          <w:szCs w:val="24"/>
        </w:rPr>
        <w:t>,</w:t>
      </w:r>
      <w:r w:rsidRPr="00736DD3">
        <w:rPr>
          <w:rFonts w:ascii="Book Antiqua" w:hAnsi="Book Antiqua"/>
          <w:szCs w:val="24"/>
        </w:rPr>
        <w:t xml:space="preserve"> dan </w:t>
      </w:r>
      <w:proofErr w:type="spellStart"/>
      <w:r w:rsidRPr="00736DD3">
        <w:rPr>
          <w:rFonts w:ascii="Book Antiqua" w:hAnsi="Book Antiqua"/>
          <w:szCs w:val="24"/>
        </w:rPr>
        <w:t>efisien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untuk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meningkatkan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minat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siswa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terhadap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menulis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puisi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harus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terus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diupayakan</w:t>
      </w:r>
      <w:proofErr w:type="spellEnd"/>
      <w:r w:rsidRPr="00736DD3">
        <w:rPr>
          <w:rFonts w:ascii="Book Antiqua" w:hAnsi="Book Antiqua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Cs w:val="24"/>
        </w:rPr>
        <w:t>dengan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cara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pembiasaan</w:t>
      </w:r>
      <w:proofErr w:type="spellEnd"/>
      <w:r w:rsidR="000E7872">
        <w:rPr>
          <w:rFonts w:ascii="Book Antiqua" w:hAnsi="Book Antiqua"/>
          <w:szCs w:val="24"/>
        </w:rPr>
        <w:t>,</w:t>
      </w:r>
      <w:r w:rsidRPr="00736DD3">
        <w:rPr>
          <w:rFonts w:ascii="Book Antiqua" w:hAnsi="Book Antiqua"/>
          <w:szCs w:val="24"/>
        </w:rPr>
        <w:t xml:space="preserve"> dan proses </w:t>
      </w:r>
      <w:proofErr w:type="spellStart"/>
      <w:r w:rsidRPr="00736DD3">
        <w:rPr>
          <w:rFonts w:ascii="Book Antiqua" w:hAnsi="Book Antiqua"/>
          <w:szCs w:val="24"/>
        </w:rPr>
        <w:t>latihan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secara</w:t>
      </w:r>
      <w:proofErr w:type="spellEnd"/>
      <w:r w:rsidRPr="00736DD3">
        <w:rPr>
          <w:rFonts w:ascii="Book Antiqua" w:hAnsi="Book Antiqua"/>
          <w:szCs w:val="24"/>
        </w:rPr>
        <w:t xml:space="preserve"> </w:t>
      </w:r>
      <w:proofErr w:type="spellStart"/>
      <w:r w:rsidRPr="00736DD3">
        <w:rPr>
          <w:rFonts w:ascii="Book Antiqua" w:hAnsi="Book Antiqua"/>
          <w:szCs w:val="24"/>
        </w:rPr>
        <w:t>berkesinambungan</w:t>
      </w:r>
      <w:proofErr w:type="spellEnd"/>
      <w:r w:rsidRPr="00736DD3">
        <w:rPr>
          <w:rFonts w:ascii="Book Antiqua" w:hAnsi="Book Antiqua"/>
          <w:szCs w:val="24"/>
        </w:rPr>
        <w:t>.</w:t>
      </w:r>
    </w:p>
    <w:p w:rsidR="00BD7FBD" w:rsidRPr="00736DD3" w:rsidRDefault="00736DD3" w:rsidP="00736DD3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736DD3">
        <w:rPr>
          <w:rFonts w:ascii="Book Antiqua" w:hAnsi="Book Antiqua"/>
          <w:sz w:val="24"/>
          <w:szCs w:val="24"/>
        </w:rPr>
        <w:t xml:space="preserve">Salah </w:t>
      </w:r>
      <w:proofErr w:type="spellStart"/>
      <w:r w:rsidRPr="00736DD3">
        <w:rPr>
          <w:rFonts w:ascii="Book Antiqua" w:hAnsi="Book Antiqua"/>
          <w:sz w:val="24"/>
          <w:szCs w:val="24"/>
        </w:rPr>
        <w:t>satu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tehnik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36DD3">
        <w:rPr>
          <w:rFonts w:ascii="Book Antiqua" w:hAnsi="Book Antiqua"/>
          <w:sz w:val="24"/>
          <w:szCs w:val="24"/>
        </w:rPr>
        <w:t>cukup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mudah</w:t>
      </w:r>
      <w:proofErr w:type="spellEnd"/>
      <w:r w:rsidR="000E7872">
        <w:rPr>
          <w:rFonts w:ascii="Book Antiqua" w:hAnsi="Book Antiqua"/>
          <w:sz w:val="24"/>
          <w:szCs w:val="24"/>
        </w:rPr>
        <w:t>,</w:t>
      </w:r>
      <w:r w:rsidRPr="00736DD3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36DD3">
        <w:rPr>
          <w:rFonts w:ascii="Book Antiqua" w:hAnsi="Book Antiqua"/>
          <w:sz w:val="24"/>
          <w:szCs w:val="24"/>
        </w:rPr>
        <w:t>menyenangkan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serta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akan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menjadikan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pengalaman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dalam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pembelajaran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menulis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yakni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dengan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menggunakan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huruf-huruf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pertama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tiap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baris, </w:t>
      </w:r>
      <w:proofErr w:type="spellStart"/>
      <w:r w:rsidRPr="00736DD3">
        <w:rPr>
          <w:rFonts w:ascii="Book Antiqua" w:hAnsi="Book Antiqua"/>
          <w:sz w:val="24"/>
          <w:szCs w:val="24"/>
        </w:rPr>
        <w:t>mengeja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sebuah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kata yang </w:t>
      </w:r>
      <w:proofErr w:type="spellStart"/>
      <w:r w:rsidRPr="00736DD3">
        <w:rPr>
          <w:rFonts w:ascii="Book Antiqua" w:hAnsi="Book Antiqua"/>
          <w:sz w:val="24"/>
          <w:szCs w:val="24"/>
        </w:rPr>
        <w:t>dapat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dibaca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secara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verti</w:t>
      </w:r>
      <w:r w:rsidR="000E7872">
        <w:rPr>
          <w:rFonts w:ascii="Book Antiqua" w:hAnsi="Book Antiqua"/>
          <w:sz w:val="24"/>
          <w:szCs w:val="24"/>
        </w:rPr>
        <w:t>k</w:t>
      </w:r>
      <w:r w:rsidRPr="00736DD3">
        <w:rPr>
          <w:rFonts w:ascii="Book Antiqua" w:hAnsi="Book Antiqua"/>
          <w:sz w:val="24"/>
          <w:szCs w:val="24"/>
        </w:rPr>
        <w:t>al</w:t>
      </w:r>
      <w:proofErr w:type="spellEnd"/>
      <w:r w:rsidRPr="00736DD3">
        <w:rPr>
          <w:rFonts w:ascii="Book Antiqua" w:hAnsi="Book Antiqua"/>
          <w:sz w:val="24"/>
          <w:szCs w:val="24"/>
        </w:rPr>
        <w:t>, ke</w:t>
      </w:r>
      <w:proofErr w:type="spellStart"/>
      <w:r w:rsidRPr="00736DD3">
        <w:rPr>
          <w:rFonts w:ascii="Book Antiqua" w:hAnsi="Book Antiqua"/>
          <w:sz w:val="24"/>
          <w:szCs w:val="24"/>
        </w:rPr>
        <w:t>mudian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dijadikan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sebuah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kalimat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dalam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 w:val="24"/>
          <w:szCs w:val="24"/>
        </w:rPr>
        <w:t>sehingga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siswa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akan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lebih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mudah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menyusun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kata-kata</w:t>
      </w:r>
      <w:r w:rsidR="000E7872">
        <w:rPr>
          <w:rFonts w:ascii="Book Antiqua" w:hAnsi="Book Antiqua"/>
          <w:sz w:val="24"/>
          <w:szCs w:val="24"/>
        </w:rPr>
        <w:t>,</w:t>
      </w:r>
      <w:r w:rsidRPr="00736DD3">
        <w:rPr>
          <w:rFonts w:ascii="Book Antiqua" w:hAnsi="Book Antiqua"/>
          <w:sz w:val="24"/>
          <w:szCs w:val="24"/>
        </w:rPr>
        <w:t xml:space="preserve"> k</w:t>
      </w:r>
      <w:proofErr w:type="spellStart"/>
      <w:r w:rsidRPr="00736DD3">
        <w:rPr>
          <w:rFonts w:ascii="Book Antiqua" w:hAnsi="Book Antiqua"/>
          <w:sz w:val="24"/>
          <w:szCs w:val="24"/>
        </w:rPr>
        <w:t>arena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sudah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ada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rangsangan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sebelumnya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dari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huruf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awal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36DD3">
        <w:rPr>
          <w:rFonts w:ascii="Book Antiqua" w:hAnsi="Book Antiqua"/>
          <w:sz w:val="24"/>
          <w:szCs w:val="24"/>
        </w:rPr>
        <w:t>disusun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secara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vertikal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Pr="00736DD3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36DD3">
        <w:rPr>
          <w:rFonts w:ascii="Book Antiqua" w:hAnsi="Book Antiqua"/>
          <w:sz w:val="24"/>
          <w:szCs w:val="24"/>
        </w:rPr>
        <w:t>membentuk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kata</w:t>
      </w:r>
      <w:r w:rsidR="00113E28">
        <w:rPr>
          <w:rFonts w:ascii="Book Antiqua" w:hAnsi="Book Antiqua"/>
          <w:sz w:val="24"/>
          <w:szCs w:val="24"/>
        </w:rPr>
        <w:t xml:space="preserve">. </w:t>
      </w:r>
    </w:p>
    <w:p w:rsidR="00563B90" w:rsidRDefault="00736DD3" w:rsidP="002E7FC9">
      <w:pPr>
        <w:spacing w:after="0" w:line="360" w:lineRule="auto"/>
        <w:ind w:firstLine="567"/>
        <w:jc w:val="both"/>
        <w:rPr>
          <w:rFonts w:ascii="Book Antiqua" w:hAnsi="Book Antiqua"/>
          <w:sz w:val="24"/>
          <w:szCs w:val="24"/>
        </w:rPr>
      </w:pPr>
      <w:r w:rsidRPr="00736DD3">
        <w:rPr>
          <w:rFonts w:ascii="Book Antiqua" w:hAnsi="Book Antiqua" w:cs="Times New Roman"/>
          <w:sz w:val="24"/>
          <w:szCs w:val="24"/>
        </w:rPr>
        <w:t xml:space="preserve">Fakta </w:t>
      </w:r>
      <w:r w:rsidR="0047213B">
        <w:rPr>
          <w:rFonts w:ascii="Book Antiqua" w:hAnsi="Book Antiqua" w:cs="Times New Roman"/>
          <w:sz w:val="24"/>
          <w:szCs w:val="24"/>
        </w:rPr>
        <w:t xml:space="preserve">lain </w:t>
      </w:r>
      <w:r w:rsidRPr="00736DD3">
        <w:rPr>
          <w:rFonts w:ascii="Book Antiqua" w:hAnsi="Book Antiqua" w:cs="Times New Roman"/>
          <w:sz w:val="24"/>
          <w:szCs w:val="24"/>
        </w:rPr>
        <w:t xml:space="preserve">yang </w:t>
      </w:r>
      <w:proofErr w:type="spellStart"/>
      <w:r w:rsidRPr="00736DD3">
        <w:rPr>
          <w:rFonts w:ascii="Book Antiqua" w:hAnsi="Book Antiqua" w:cs="Times New Roman"/>
          <w:sz w:val="24"/>
          <w:szCs w:val="24"/>
        </w:rPr>
        <w:t>didapat</w:t>
      </w:r>
      <w:proofErr w:type="spellEnd"/>
      <w:r w:rsidRPr="00736DD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736DD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736DD3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 w:cs="Times New Roman"/>
          <w:sz w:val="24"/>
          <w:szCs w:val="24"/>
        </w:rPr>
        <w:t>pengamatan</w:t>
      </w:r>
      <w:proofErr w:type="spellEnd"/>
      <w:r w:rsidRPr="00736DD3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47213B">
        <w:rPr>
          <w:rFonts w:ascii="Book Antiqua" w:hAnsi="Book Antiqua"/>
          <w:sz w:val="24"/>
          <w:szCs w:val="24"/>
        </w:rPr>
        <w:t>terhadap</w:t>
      </w:r>
      <w:proofErr w:type="spellEnd"/>
      <w:r w:rsidR="0047213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siswa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kelas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IV B di SDN </w:t>
      </w:r>
      <w:proofErr w:type="spellStart"/>
      <w:r w:rsidRPr="00736DD3">
        <w:rPr>
          <w:rFonts w:ascii="Book Antiqua" w:hAnsi="Book Antiqua"/>
          <w:sz w:val="24"/>
          <w:szCs w:val="24"/>
        </w:rPr>
        <w:t>Pakujaya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01 Kota Tangerang Selatan</w:t>
      </w:r>
      <w:r w:rsidR="0047213B">
        <w:rPr>
          <w:rFonts w:ascii="Book Antiqua" w:hAnsi="Book Antiqua"/>
          <w:sz w:val="24"/>
          <w:szCs w:val="24"/>
        </w:rPr>
        <w:t>,</w:t>
      </w:r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8200F">
        <w:rPr>
          <w:rFonts w:ascii="Book Antiqua" w:hAnsi="Book Antiqua"/>
          <w:sz w:val="24"/>
          <w:szCs w:val="24"/>
        </w:rPr>
        <w:t>sekaligus</w:t>
      </w:r>
      <w:proofErr w:type="spellEnd"/>
      <w:r w:rsidR="0038200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8200F">
        <w:rPr>
          <w:rFonts w:ascii="Book Antiqua" w:hAnsi="Book Antiqua"/>
          <w:sz w:val="24"/>
          <w:szCs w:val="24"/>
        </w:rPr>
        <w:t>menjadi</w:t>
      </w:r>
      <w:proofErr w:type="spellEnd"/>
      <w:r w:rsidR="0038200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8200F">
        <w:rPr>
          <w:rFonts w:ascii="Book Antiqua" w:hAnsi="Book Antiqua"/>
          <w:sz w:val="24"/>
          <w:szCs w:val="24"/>
        </w:rPr>
        <w:t>alasan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38200F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38200F">
        <w:rPr>
          <w:rFonts w:ascii="Book Antiqua" w:hAnsi="Book Antiqua"/>
          <w:sz w:val="24"/>
          <w:szCs w:val="24"/>
        </w:rPr>
        <w:t>fo</w:t>
      </w:r>
      <w:r w:rsidR="00113E28">
        <w:rPr>
          <w:rFonts w:ascii="Book Antiqua" w:hAnsi="Book Antiqua"/>
          <w:sz w:val="24"/>
          <w:szCs w:val="24"/>
        </w:rPr>
        <w:t>k</w:t>
      </w:r>
      <w:r w:rsidR="0038200F">
        <w:rPr>
          <w:rFonts w:ascii="Book Antiqua" w:hAnsi="Book Antiqua"/>
          <w:sz w:val="24"/>
          <w:szCs w:val="24"/>
        </w:rPr>
        <w:t>us</w:t>
      </w:r>
      <w:proofErr w:type="spellEnd"/>
      <w:r w:rsidR="0038200F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38200F">
        <w:rPr>
          <w:rFonts w:ascii="Book Antiqua" w:hAnsi="Book Antiqua"/>
          <w:sz w:val="24"/>
          <w:szCs w:val="24"/>
        </w:rPr>
        <w:t>penggunaan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Pr="00736DD3">
        <w:rPr>
          <w:rFonts w:ascii="Book Antiqua" w:hAnsi="Book Antiqua"/>
          <w:sz w:val="24"/>
          <w:szCs w:val="24"/>
        </w:rPr>
        <w:t xml:space="preserve"> </w:t>
      </w:r>
      <w:r w:rsidR="0038200F">
        <w:rPr>
          <w:rFonts w:ascii="Book Antiqua" w:hAnsi="Book Antiqua"/>
          <w:sz w:val="24"/>
          <w:szCs w:val="24"/>
        </w:rPr>
        <w:t xml:space="preserve">dan </w:t>
      </w:r>
      <w:proofErr w:type="spellStart"/>
      <w:r w:rsidRPr="00736DD3">
        <w:rPr>
          <w:rFonts w:ascii="Book Antiqua" w:hAnsi="Book Antiqua"/>
          <w:sz w:val="24"/>
          <w:szCs w:val="24"/>
        </w:rPr>
        <w:t>Penerapan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Teknik </w:t>
      </w:r>
      <w:proofErr w:type="spellStart"/>
      <w:r w:rsidRPr="00736DD3">
        <w:rPr>
          <w:rFonts w:ascii="Book Antiqua" w:hAnsi="Book Antiqua"/>
          <w:sz w:val="24"/>
          <w:szCs w:val="24"/>
        </w:rPr>
        <w:t>Akrostik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dalam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rangka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meningkatkan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kemampuan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menulis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siswa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serta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8200F">
        <w:rPr>
          <w:rFonts w:ascii="Book Antiqua" w:hAnsi="Book Antiqua"/>
          <w:sz w:val="24"/>
          <w:szCs w:val="24"/>
        </w:rPr>
        <w:t>p</w:t>
      </w:r>
      <w:r w:rsidRPr="00736DD3">
        <w:rPr>
          <w:rFonts w:ascii="Book Antiqua" w:hAnsi="Book Antiqua"/>
          <w:sz w:val="24"/>
          <w:szCs w:val="24"/>
        </w:rPr>
        <w:t>eningkatan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kemampuan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belajar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Bahasa Indonesia pada </w:t>
      </w:r>
      <w:proofErr w:type="spellStart"/>
      <w:r w:rsidRPr="00736DD3">
        <w:rPr>
          <w:rFonts w:ascii="Book Antiqua" w:hAnsi="Book Antiqua"/>
          <w:sz w:val="24"/>
          <w:szCs w:val="24"/>
        </w:rPr>
        <w:t>materi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Menulis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dengan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indikator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 w:val="24"/>
          <w:szCs w:val="24"/>
        </w:rPr>
        <w:t>siswa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dapat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menjelaskan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cara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membuat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dengan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benar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 w:val="24"/>
          <w:szCs w:val="24"/>
        </w:rPr>
        <w:t>siswa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dapat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membuat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secara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mandiri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dengan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baik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 w:val="24"/>
          <w:szCs w:val="24"/>
        </w:rPr>
        <w:t>mengindikasikan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kurangnya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736DD3">
        <w:rPr>
          <w:rFonts w:ascii="Book Antiqua" w:hAnsi="Book Antiqua"/>
          <w:sz w:val="24"/>
          <w:szCs w:val="24"/>
        </w:rPr>
        <w:t>minat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menulis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siswa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36DD3">
        <w:rPr>
          <w:rFonts w:ascii="Book Antiqua" w:hAnsi="Book Antiqua"/>
          <w:sz w:val="24"/>
          <w:szCs w:val="24"/>
        </w:rPr>
        <w:t>penggunaan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kosa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kata </w:t>
      </w:r>
      <w:proofErr w:type="spellStart"/>
      <w:r w:rsidRPr="00736DD3">
        <w:rPr>
          <w:rFonts w:ascii="Book Antiqua" w:hAnsi="Book Antiqua"/>
          <w:sz w:val="24"/>
          <w:szCs w:val="24"/>
        </w:rPr>
        <w:t>dalam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penulisan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8200F">
        <w:rPr>
          <w:rFonts w:ascii="Book Antiqua" w:hAnsi="Book Antiqua"/>
          <w:sz w:val="24"/>
          <w:szCs w:val="24"/>
        </w:rPr>
        <w:t>p</w:t>
      </w:r>
      <w:r w:rsidRPr="00736DD3">
        <w:rPr>
          <w:rFonts w:ascii="Book Antiqua" w:hAnsi="Book Antiqua"/>
          <w:sz w:val="24"/>
          <w:szCs w:val="24"/>
        </w:rPr>
        <w:t>uisi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36DD3">
        <w:rPr>
          <w:rFonts w:ascii="Book Antiqua" w:hAnsi="Book Antiqua"/>
          <w:sz w:val="24"/>
          <w:szCs w:val="24"/>
        </w:rPr>
        <w:t>belum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ditemukan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teknik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pembelajaran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36DD3">
        <w:rPr>
          <w:rFonts w:ascii="Book Antiqua" w:hAnsi="Book Antiqua"/>
          <w:sz w:val="24"/>
          <w:szCs w:val="24"/>
        </w:rPr>
        <w:t>cocok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dalam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kegiatan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pembelajaran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menulis</w:t>
      </w:r>
      <w:proofErr w:type="spellEnd"/>
      <w:r w:rsidRPr="00736DD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36DD3">
        <w:rPr>
          <w:rFonts w:ascii="Book Antiqua" w:hAnsi="Book Antiqua"/>
          <w:sz w:val="24"/>
          <w:szCs w:val="24"/>
        </w:rPr>
        <w:t>puisi</w:t>
      </w:r>
      <w:proofErr w:type="spellEnd"/>
      <w:r w:rsidR="0038200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tematik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2E7FC9" w:rsidRPr="002E7FC9" w:rsidRDefault="002E7FC9" w:rsidP="002E7FC9">
      <w:pPr>
        <w:spacing w:after="0" w:line="360" w:lineRule="auto"/>
        <w:ind w:firstLine="567"/>
        <w:jc w:val="both"/>
        <w:rPr>
          <w:rFonts w:ascii="Book Antiqua" w:hAnsi="Book Antiqua"/>
          <w:sz w:val="24"/>
          <w:szCs w:val="24"/>
        </w:rPr>
      </w:pPr>
    </w:p>
    <w:p w:rsidR="00113E28" w:rsidRDefault="00CE26A8" w:rsidP="00113E2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D5943">
        <w:rPr>
          <w:rFonts w:ascii="Book Antiqua" w:hAnsi="Book Antiqua"/>
          <w:b/>
          <w:sz w:val="24"/>
          <w:szCs w:val="24"/>
        </w:rPr>
        <w:t>METODE</w:t>
      </w:r>
    </w:p>
    <w:p w:rsidR="006E0EB2" w:rsidRDefault="00113E28" w:rsidP="00A863A5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Penelitian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merupakan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Penelitian</w:t>
      </w:r>
      <w:proofErr w:type="spellEnd"/>
      <w:r>
        <w:rPr>
          <w:rFonts w:ascii="Book Antiqua" w:hAnsi="Book Antiqua"/>
          <w:sz w:val="24"/>
          <w:szCs w:val="24"/>
        </w:rPr>
        <w:t xml:space="preserve"> Tindakan Kelas (</w:t>
      </w:r>
      <w:r w:rsidRPr="00113E28">
        <w:rPr>
          <w:rFonts w:ascii="Book Antiqua" w:hAnsi="Book Antiqua"/>
          <w:i/>
          <w:iCs/>
          <w:sz w:val="24"/>
          <w:szCs w:val="24"/>
        </w:rPr>
        <w:t xml:space="preserve">Classroom Action </w:t>
      </w:r>
      <w:r>
        <w:rPr>
          <w:rFonts w:ascii="Book Antiqua" w:hAnsi="Book Antiqua"/>
          <w:i/>
          <w:iCs/>
          <w:sz w:val="24"/>
          <w:szCs w:val="24"/>
        </w:rPr>
        <w:t>R</w:t>
      </w:r>
      <w:r w:rsidRPr="00113E28">
        <w:rPr>
          <w:rFonts w:ascii="Book Antiqua" w:hAnsi="Book Antiqua"/>
          <w:i/>
          <w:iCs/>
          <w:sz w:val="24"/>
          <w:szCs w:val="24"/>
        </w:rPr>
        <w:t>esearch</w:t>
      </w:r>
      <w:r>
        <w:rPr>
          <w:rFonts w:ascii="Book Antiqua" w:hAnsi="Book Antiqua"/>
          <w:sz w:val="24"/>
          <w:szCs w:val="24"/>
        </w:rPr>
        <w:t xml:space="preserve">) model </w:t>
      </w:r>
      <w:proofErr w:type="spellStart"/>
      <w:r>
        <w:rPr>
          <w:rFonts w:ascii="Book Antiqua" w:hAnsi="Book Antiqua"/>
          <w:sz w:val="24"/>
          <w:szCs w:val="24"/>
        </w:rPr>
        <w:t>Kemmis</w:t>
      </w:r>
      <w:proofErr w:type="spellEnd"/>
      <w:r>
        <w:rPr>
          <w:rFonts w:ascii="Book Antiqua" w:hAnsi="Book Antiqua"/>
          <w:sz w:val="24"/>
          <w:szCs w:val="24"/>
        </w:rPr>
        <w:t xml:space="preserve"> dan Mc</w:t>
      </w:r>
      <w:r w:rsidR="002A043D">
        <w:rPr>
          <w:rFonts w:ascii="Book Antiqua" w:hAnsi="Book Antiqua"/>
          <w:sz w:val="24"/>
          <w:szCs w:val="24"/>
        </w:rPr>
        <w:t xml:space="preserve"> Taggart</w:t>
      </w:r>
      <w:r w:rsidR="006E0EB2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6E0EB2">
        <w:rPr>
          <w:rFonts w:ascii="Book Antiqua" w:hAnsi="Book Antiqua"/>
          <w:sz w:val="24"/>
          <w:szCs w:val="24"/>
        </w:rPr>
        <w:t>Metode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ini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berorientasi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6E0EB2">
        <w:rPr>
          <w:rFonts w:ascii="Book Antiqua" w:hAnsi="Book Antiqua"/>
          <w:sz w:val="24"/>
          <w:szCs w:val="24"/>
        </w:rPr>
        <w:t>penerapan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tindakan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dengan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tujuan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peningkatan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mutu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atau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pemecahan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lastRenderedPageBreak/>
        <w:t>masalah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6E0EB2">
        <w:rPr>
          <w:rFonts w:ascii="Book Antiqua" w:hAnsi="Book Antiqua"/>
          <w:sz w:val="24"/>
          <w:szCs w:val="24"/>
        </w:rPr>
        <w:t>suatu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kelompok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subjek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6E0EB2">
        <w:rPr>
          <w:rFonts w:ascii="Book Antiqua" w:hAnsi="Book Antiqua"/>
          <w:sz w:val="24"/>
          <w:szCs w:val="24"/>
        </w:rPr>
        <w:t>diteliti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serta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mengamati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tingkat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keberhasilan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atau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akibat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dari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tindakan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E0EB2">
        <w:rPr>
          <w:rFonts w:ascii="Book Antiqua" w:hAnsi="Book Antiqua"/>
          <w:sz w:val="24"/>
          <w:szCs w:val="24"/>
        </w:rPr>
        <w:t>tersebut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6E0EB2">
        <w:rPr>
          <w:rFonts w:ascii="Book Antiqua" w:hAnsi="Book Antiqua"/>
          <w:sz w:val="24"/>
          <w:szCs w:val="24"/>
        </w:rPr>
        <w:t>Salahudin</w:t>
      </w:r>
      <w:proofErr w:type="spellEnd"/>
      <w:r w:rsidR="006E0EB2">
        <w:rPr>
          <w:rFonts w:ascii="Book Antiqua" w:hAnsi="Book Antiqua"/>
          <w:sz w:val="24"/>
          <w:szCs w:val="24"/>
        </w:rPr>
        <w:t xml:space="preserve">, 2015). </w:t>
      </w:r>
    </w:p>
    <w:p w:rsidR="00DD7067" w:rsidRDefault="006E0EB2" w:rsidP="008013C3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Tahapan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II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 w:rsidR="0047213B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pada </w:t>
      </w:r>
      <w:proofErr w:type="spellStart"/>
      <w:r>
        <w:rPr>
          <w:rFonts w:ascii="Book Antiqua" w:hAnsi="Book Antiqua"/>
          <w:sz w:val="24"/>
          <w:szCs w:val="24"/>
        </w:rPr>
        <w:t>setiap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siklusnya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membentuk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spiral</w:t>
      </w:r>
      <w:r w:rsidR="00A863A5">
        <w:rPr>
          <w:rFonts w:ascii="Book Antiqua" w:hAnsi="Book Antiqua"/>
          <w:sz w:val="24"/>
          <w:szCs w:val="24"/>
        </w:rPr>
        <w:t>,</w:t>
      </w:r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dimulai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dari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perencanaan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D80840">
        <w:rPr>
          <w:rFonts w:ascii="Book Antiqua" w:hAnsi="Book Antiqua"/>
          <w:sz w:val="24"/>
          <w:szCs w:val="24"/>
        </w:rPr>
        <w:t>tindakan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47213B">
        <w:rPr>
          <w:rFonts w:ascii="Book Antiqua" w:hAnsi="Book Antiqua"/>
          <w:sz w:val="24"/>
          <w:szCs w:val="24"/>
        </w:rPr>
        <w:t>observasi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D80840">
        <w:rPr>
          <w:rFonts w:ascii="Book Antiqua" w:hAnsi="Book Antiqua"/>
          <w:sz w:val="24"/>
          <w:szCs w:val="24"/>
        </w:rPr>
        <w:t>refleksi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D80840">
        <w:rPr>
          <w:rFonts w:ascii="Book Antiqua" w:hAnsi="Book Antiqua"/>
          <w:sz w:val="24"/>
          <w:szCs w:val="24"/>
        </w:rPr>
        <w:t>perencanaan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kembali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D80840">
        <w:rPr>
          <w:rFonts w:ascii="Book Antiqua" w:hAnsi="Book Antiqua"/>
          <w:sz w:val="24"/>
          <w:szCs w:val="24"/>
        </w:rPr>
        <w:t>merupakan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dasar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untuk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suatu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ancang-ancang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pemecahan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80840">
        <w:rPr>
          <w:rFonts w:ascii="Book Antiqua" w:hAnsi="Book Antiqua"/>
          <w:sz w:val="24"/>
          <w:szCs w:val="24"/>
        </w:rPr>
        <w:t>permasalahan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D80840">
        <w:rPr>
          <w:rFonts w:ascii="Book Antiqua" w:hAnsi="Book Antiqua"/>
          <w:sz w:val="24"/>
          <w:szCs w:val="24"/>
        </w:rPr>
        <w:t>ditemukan</w:t>
      </w:r>
      <w:proofErr w:type="spellEnd"/>
      <w:r w:rsidR="00D808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B46BA">
        <w:rPr>
          <w:rFonts w:ascii="Book Antiqua" w:hAnsi="Book Antiqua"/>
          <w:sz w:val="24"/>
          <w:szCs w:val="24"/>
        </w:rPr>
        <w:t>selanjutnya</w:t>
      </w:r>
      <w:proofErr w:type="spellEnd"/>
      <w:r w:rsidR="005A5148">
        <w:rPr>
          <w:rFonts w:ascii="Book Antiqua" w:hAnsi="Book Antiqua"/>
          <w:sz w:val="24"/>
          <w:szCs w:val="24"/>
        </w:rPr>
        <w:t>.</w:t>
      </w:r>
      <w:r w:rsidR="00CB46B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Bentuk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pelaksanaan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kegiatan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penelitian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ini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adalah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praktik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pembelajaran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DD7067">
        <w:rPr>
          <w:rFonts w:ascii="Book Antiqua" w:hAnsi="Book Antiqua"/>
          <w:sz w:val="24"/>
          <w:szCs w:val="24"/>
        </w:rPr>
        <w:t>dalam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kelas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DD7067">
        <w:rPr>
          <w:rFonts w:ascii="Book Antiqua" w:hAnsi="Book Antiqua"/>
          <w:sz w:val="24"/>
          <w:szCs w:val="24"/>
        </w:rPr>
        <w:t>dengan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upaya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untuk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memperbaiki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DD7067">
        <w:rPr>
          <w:rFonts w:ascii="Book Antiqua" w:hAnsi="Book Antiqua"/>
          <w:sz w:val="24"/>
          <w:szCs w:val="24"/>
        </w:rPr>
        <w:t>meningkatkan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DD7067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DD7067">
        <w:rPr>
          <w:rFonts w:ascii="Book Antiqua" w:hAnsi="Book Antiqua"/>
          <w:sz w:val="24"/>
          <w:szCs w:val="24"/>
        </w:rPr>
        <w:t>melatih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kemampuan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menulis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puisi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siswa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dengan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tindakan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terstruktur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melalui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perencanaan</w:t>
      </w:r>
      <w:proofErr w:type="spellEnd"/>
      <w:r w:rsidR="00DD706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1A717C">
        <w:rPr>
          <w:rFonts w:ascii="Book Antiqua" w:hAnsi="Book Antiqua"/>
          <w:sz w:val="24"/>
          <w:szCs w:val="24"/>
        </w:rPr>
        <w:t>pelaksanaan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tindakan</w:t>
      </w:r>
      <w:proofErr w:type="spellEnd"/>
      <w:r w:rsidR="001A717C">
        <w:rPr>
          <w:rFonts w:ascii="Book Antiqua" w:hAnsi="Book Antiqua"/>
          <w:sz w:val="24"/>
          <w:szCs w:val="24"/>
        </w:rPr>
        <w:t>,</w:t>
      </w:r>
      <w:r w:rsidR="00DD70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D7067">
        <w:rPr>
          <w:rFonts w:ascii="Book Antiqua" w:hAnsi="Book Antiqua"/>
          <w:sz w:val="24"/>
          <w:szCs w:val="24"/>
        </w:rPr>
        <w:t>observasi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DD7067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DD7067">
        <w:rPr>
          <w:rFonts w:ascii="Book Antiqua" w:hAnsi="Book Antiqua"/>
          <w:sz w:val="24"/>
          <w:szCs w:val="24"/>
        </w:rPr>
        <w:t>refleksi</w:t>
      </w:r>
      <w:proofErr w:type="spellEnd"/>
      <w:r w:rsidR="001A717C" w:rsidRPr="001A71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A717C">
        <w:rPr>
          <w:rFonts w:ascii="Book Antiqua" w:hAnsi="Book Antiqua"/>
          <w:sz w:val="24"/>
          <w:szCs w:val="24"/>
        </w:rPr>
        <w:t>terhadap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A717C">
        <w:rPr>
          <w:rFonts w:ascii="Book Antiqua" w:hAnsi="Book Antiqua"/>
          <w:sz w:val="24"/>
          <w:szCs w:val="24"/>
        </w:rPr>
        <w:t>subjek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A717C">
        <w:rPr>
          <w:rFonts w:ascii="Book Antiqua" w:hAnsi="Book Antiqua"/>
          <w:sz w:val="24"/>
          <w:szCs w:val="24"/>
        </w:rPr>
        <w:t>penelitian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A717C">
        <w:rPr>
          <w:rFonts w:ascii="Book Antiqua" w:hAnsi="Book Antiqua"/>
          <w:sz w:val="24"/>
          <w:szCs w:val="24"/>
        </w:rPr>
        <w:t>siswa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A717C">
        <w:rPr>
          <w:rFonts w:ascii="Book Antiqua" w:hAnsi="Book Antiqua"/>
          <w:sz w:val="24"/>
          <w:szCs w:val="24"/>
        </w:rPr>
        <w:t>kelas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IV B di SDN </w:t>
      </w:r>
      <w:proofErr w:type="spellStart"/>
      <w:r w:rsidR="001A717C">
        <w:rPr>
          <w:rFonts w:ascii="Book Antiqua" w:hAnsi="Book Antiqua"/>
          <w:sz w:val="24"/>
          <w:szCs w:val="24"/>
        </w:rPr>
        <w:t>Paku</w:t>
      </w:r>
      <w:r w:rsidR="00711BAA">
        <w:rPr>
          <w:rFonts w:ascii="Book Antiqua" w:hAnsi="Book Antiqua"/>
          <w:sz w:val="24"/>
          <w:szCs w:val="24"/>
        </w:rPr>
        <w:t>j</w:t>
      </w:r>
      <w:r w:rsidR="001A717C">
        <w:rPr>
          <w:rFonts w:ascii="Book Antiqua" w:hAnsi="Book Antiqua"/>
          <w:sz w:val="24"/>
          <w:szCs w:val="24"/>
        </w:rPr>
        <w:t>aya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01 Kota Tangerang Selatan yang </w:t>
      </w:r>
      <w:proofErr w:type="spellStart"/>
      <w:r w:rsidR="001A717C">
        <w:rPr>
          <w:rFonts w:ascii="Book Antiqua" w:hAnsi="Book Antiqua"/>
          <w:sz w:val="24"/>
          <w:szCs w:val="24"/>
        </w:rPr>
        <w:t>berjumlah</w:t>
      </w:r>
      <w:proofErr w:type="spellEnd"/>
      <w:r w:rsidR="001A717C">
        <w:rPr>
          <w:rFonts w:ascii="Book Antiqua" w:hAnsi="Book Antiqua"/>
          <w:sz w:val="24"/>
          <w:szCs w:val="24"/>
        </w:rPr>
        <w:t xml:space="preserve"> 37.</w:t>
      </w:r>
    </w:p>
    <w:p w:rsidR="002A043D" w:rsidRDefault="00DD7067" w:rsidP="005A5148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Tahap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tindakan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D7750B">
        <w:rPr>
          <w:rFonts w:ascii="Book Antiqua" w:hAnsi="Book Antiqua"/>
          <w:sz w:val="24"/>
          <w:szCs w:val="24"/>
        </w:rPr>
        <w:t>observasi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r w:rsidR="00055057">
        <w:rPr>
          <w:rFonts w:ascii="Book Antiqua" w:hAnsi="Book Antiqua"/>
          <w:sz w:val="24"/>
          <w:szCs w:val="24"/>
        </w:rPr>
        <w:t xml:space="preserve">pada </w:t>
      </w:r>
      <w:proofErr w:type="spellStart"/>
      <w:r w:rsidR="00055057">
        <w:rPr>
          <w:rFonts w:ascii="Book Antiqua" w:hAnsi="Book Antiqua"/>
          <w:sz w:val="24"/>
          <w:szCs w:val="24"/>
        </w:rPr>
        <w:t>penelitian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ini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dilakukan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secara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bersamaan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D7750B">
        <w:rPr>
          <w:rFonts w:ascii="Book Antiqua" w:hAnsi="Book Antiqua"/>
          <w:sz w:val="24"/>
          <w:szCs w:val="24"/>
        </w:rPr>
        <w:t>saat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perbaikan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pembelajaran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dilaksanakan</w:t>
      </w:r>
      <w:proofErr w:type="spellEnd"/>
      <w:r w:rsidR="00D7750B">
        <w:rPr>
          <w:rFonts w:ascii="Book Antiqua" w:hAnsi="Book Antiqua"/>
          <w:sz w:val="24"/>
          <w:szCs w:val="24"/>
        </w:rPr>
        <w:t>.</w:t>
      </w:r>
      <w:r w:rsidR="002A043D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D7750B">
        <w:rPr>
          <w:rFonts w:ascii="Book Antiqua" w:hAnsi="Book Antiqua"/>
          <w:sz w:val="24"/>
          <w:szCs w:val="24"/>
        </w:rPr>
        <w:t>mempunyai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peran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ganda</w:t>
      </w:r>
      <w:proofErr w:type="spellEnd"/>
      <w:r w:rsidR="002A043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sebagai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peneliti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dan </w:t>
      </w:r>
      <w:r w:rsidR="00C90AD3">
        <w:rPr>
          <w:rFonts w:ascii="Book Antiqua" w:hAnsi="Book Antiqua"/>
          <w:sz w:val="24"/>
          <w:szCs w:val="24"/>
        </w:rPr>
        <w:t xml:space="preserve">guru, </w:t>
      </w:r>
      <w:proofErr w:type="spellStart"/>
      <w:r w:rsidR="00C90AD3">
        <w:rPr>
          <w:rFonts w:ascii="Book Antiqua" w:hAnsi="Book Antiqua"/>
          <w:sz w:val="24"/>
          <w:szCs w:val="24"/>
        </w:rPr>
        <w:t>berkolaborasi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dengan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dua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rekan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sejawat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sebagai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pengamat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(</w:t>
      </w:r>
      <w:r w:rsidR="00C90AD3" w:rsidRPr="00C90AD3">
        <w:rPr>
          <w:rFonts w:ascii="Book Antiqua" w:hAnsi="Book Antiqua"/>
          <w:i/>
          <w:iCs/>
          <w:sz w:val="24"/>
          <w:szCs w:val="24"/>
        </w:rPr>
        <w:t>observer</w:t>
      </w:r>
      <w:r w:rsidR="00C90AD3">
        <w:rPr>
          <w:rFonts w:ascii="Book Antiqua" w:hAnsi="Book Antiqua"/>
          <w:sz w:val="24"/>
          <w:szCs w:val="24"/>
        </w:rPr>
        <w:t xml:space="preserve">) </w:t>
      </w:r>
      <w:proofErr w:type="spellStart"/>
      <w:r w:rsidR="00C90AD3">
        <w:rPr>
          <w:rFonts w:ascii="Book Antiqua" w:hAnsi="Book Antiqua"/>
          <w:sz w:val="24"/>
          <w:szCs w:val="24"/>
        </w:rPr>
        <w:t>yaitu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satu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C90AD3">
        <w:rPr>
          <w:rFonts w:ascii="Book Antiqua" w:hAnsi="Book Antiqua"/>
          <w:sz w:val="24"/>
          <w:szCs w:val="24"/>
        </w:rPr>
        <w:t>kelas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III</w:t>
      </w:r>
      <w:r w:rsidR="0047213B">
        <w:rPr>
          <w:rFonts w:ascii="Book Antiqua" w:hAnsi="Book Antiqua"/>
          <w:sz w:val="24"/>
          <w:szCs w:val="24"/>
        </w:rPr>
        <w:t>,</w:t>
      </w:r>
      <w:r w:rsidR="00C90AD3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C90AD3">
        <w:rPr>
          <w:rFonts w:ascii="Book Antiqua" w:hAnsi="Book Antiqua"/>
          <w:sz w:val="24"/>
          <w:szCs w:val="24"/>
        </w:rPr>
        <w:t>kelas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IV.</w:t>
      </w:r>
      <w:r w:rsidR="00D7750B">
        <w:rPr>
          <w:rFonts w:ascii="Book Antiqua" w:hAnsi="Book Antiqua"/>
          <w:sz w:val="24"/>
          <w:szCs w:val="24"/>
        </w:rPr>
        <w:t xml:space="preserve"> Hal </w:t>
      </w:r>
      <w:proofErr w:type="spellStart"/>
      <w:r w:rsidR="00D7750B">
        <w:rPr>
          <w:rFonts w:ascii="Book Antiqua" w:hAnsi="Book Antiqua"/>
          <w:sz w:val="24"/>
          <w:szCs w:val="24"/>
        </w:rPr>
        <w:t>ini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dilakukan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agar </w:t>
      </w:r>
      <w:proofErr w:type="spellStart"/>
      <w:r w:rsidR="00D7750B">
        <w:rPr>
          <w:rFonts w:ascii="Book Antiqua" w:hAnsi="Book Antiqua"/>
          <w:sz w:val="24"/>
          <w:szCs w:val="24"/>
        </w:rPr>
        <w:t>secara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bersamaan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dapat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mengamati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perubahan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perilaku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siswa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C90AD3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C90AD3">
        <w:rPr>
          <w:rFonts w:ascii="Book Antiqua" w:hAnsi="Book Antiqua"/>
          <w:sz w:val="24"/>
          <w:szCs w:val="24"/>
        </w:rPr>
        <w:t>membantu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mengamati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tindakan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guru</w:t>
      </w:r>
      <w:r w:rsidR="00D7750B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D7750B">
        <w:rPr>
          <w:rFonts w:ascii="Book Antiqua" w:hAnsi="Book Antiqua"/>
          <w:sz w:val="24"/>
          <w:szCs w:val="24"/>
        </w:rPr>
        <w:t>saat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proses </w:t>
      </w:r>
      <w:proofErr w:type="spellStart"/>
      <w:r w:rsidR="00D7750B">
        <w:rPr>
          <w:rFonts w:ascii="Book Antiqua" w:hAnsi="Book Antiqua"/>
          <w:sz w:val="24"/>
          <w:szCs w:val="24"/>
        </w:rPr>
        <w:t>tindakan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berlangsung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. Hasil </w:t>
      </w:r>
      <w:proofErr w:type="spellStart"/>
      <w:r w:rsidR="00D7750B">
        <w:rPr>
          <w:rFonts w:ascii="Book Antiqua" w:hAnsi="Book Antiqua"/>
          <w:sz w:val="24"/>
          <w:szCs w:val="24"/>
        </w:rPr>
        <w:t>observasi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tersebut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kemudian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dijadikan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bahan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tahap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refleksi</w:t>
      </w:r>
      <w:proofErr w:type="spellEnd"/>
      <w:r w:rsidR="003D79FD">
        <w:rPr>
          <w:rFonts w:ascii="Book Antiqua" w:hAnsi="Book Antiqua"/>
          <w:sz w:val="24"/>
          <w:szCs w:val="24"/>
        </w:rPr>
        <w:t>,</w:t>
      </w:r>
      <w:r w:rsidR="00D7750B">
        <w:rPr>
          <w:rFonts w:ascii="Book Antiqua" w:hAnsi="Book Antiqua"/>
          <w:sz w:val="24"/>
          <w:szCs w:val="24"/>
        </w:rPr>
        <w:t xml:space="preserve"> </w:t>
      </w:r>
      <w:r w:rsidR="003D79FD">
        <w:rPr>
          <w:rFonts w:ascii="Book Antiqua" w:hAnsi="Book Antiqua"/>
          <w:sz w:val="24"/>
          <w:szCs w:val="24"/>
        </w:rPr>
        <w:t>yang</w:t>
      </w:r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dilaksanakan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untuk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menyusun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rencana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tindakan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tahap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berikutnya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D7750B">
        <w:rPr>
          <w:rFonts w:ascii="Book Antiqua" w:hAnsi="Book Antiqua"/>
          <w:sz w:val="24"/>
          <w:szCs w:val="24"/>
        </w:rPr>
        <w:t>Siklus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tindakan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tersebut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dilakukan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secara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terus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menerus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sampai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peneliti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dapat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menyelesaikan</w:t>
      </w:r>
      <w:proofErr w:type="spellEnd"/>
      <w:r w:rsidR="00D7750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750B">
        <w:rPr>
          <w:rFonts w:ascii="Book Antiqua" w:hAnsi="Book Antiqua"/>
          <w:sz w:val="24"/>
          <w:szCs w:val="24"/>
        </w:rPr>
        <w:t>masalah</w:t>
      </w:r>
      <w:proofErr w:type="spellEnd"/>
      <w:r w:rsidR="00D7750B">
        <w:rPr>
          <w:rFonts w:ascii="Book Antiqua" w:hAnsi="Book Antiqua"/>
          <w:sz w:val="24"/>
          <w:szCs w:val="24"/>
        </w:rPr>
        <w:t>.</w:t>
      </w:r>
      <w:r w:rsidR="00C90AD3">
        <w:rPr>
          <w:rFonts w:ascii="Book Antiqua" w:hAnsi="Book Antiqua"/>
          <w:sz w:val="24"/>
          <w:szCs w:val="24"/>
        </w:rPr>
        <w:t xml:space="preserve"> </w:t>
      </w:r>
    </w:p>
    <w:p w:rsidR="00043D83" w:rsidRDefault="009351FC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Tehnik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</w:t>
      </w:r>
      <w:r w:rsidR="00A863A5"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z w:val="24"/>
          <w:szCs w:val="24"/>
        </w:rPr>
        <w:t>mpulan</w:t>
      </w:r>
      <w:proofErr w:type="spellEnd"/>
      <w:r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="003D79FD">
        <w:rPr>
          <w:rFonts w:ascii="Book Antiqua" w:hAnsi="Book Antiqua"/>
          <w:sz w:val="24"/>
          <w:szCs w:val="24"/>
        </w:rPr>
        <w:t>menggunakan</w:t>
      </w:r>
      <w:proofErr w:type="spellEnd"/>
      <w:r w:rsidR="003D79FD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tes</w:t>
      </w:r>
      <w:proofErr w:type="spellEnd"/>
      <w:r w:rsidR="00465251">
        <w:rPr>
          <w:rFonts w:ascii="Book Antiqua" w:hAnsi="Book Antiqua"/>
          <w:sz w:val="24"/>
          <w:szCs w:val="24"/>
        </w:rPr>
        <w:t>,</w:t>
      </w:r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observasi</w:t>
      </w:r>
      <w:proofErr w:type="spellEnd"/>
      <w:r w:rsidR="00465251">
        <w:rPr>
          <w:rFonts w:ascii="Book Antiqua" w:hAnsi="Book Antiqua"/>
          <w:sz w:val="24"/>
          <w:szCs w:val="24"/>
        </w:rPr>
        <w:t>,</w:t>
      </w:r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B08">
        <w:rPr>
          <w:rFonts w:ascii="Book Antiqua" w:hAnsi="Book Antiqua"/>
          <w:sz w:val="24"/>
          <w:szCs w:val="24"/>
        </w:rPr>
        <w:t>d</w:t>
      </w:r>
      <w:r w:rsidR="00055057">
        <w:rPr>
          <w:rFonts w:ascii="Book Antiqua" w:hAnsi="Book Antiqua"/>
          <w:sz w:val="24"/>
          <w:szCs w:val="24"/>
        </w:rPr>
        <w:t>okumentasi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se</w:t>
      </w:r>
      <w:r w:rsidR="000D6B08">
        <w:rPr>
          <w:rFonts w:ascii="Book Antiqua" w:hAnsi="Book Antiqua"/>
          <w:sz w:val="24"/>
          <w:szCs w:val="24"/>
        </w:rPr>
        <w:t>r</w:t>
      </w:r>
      <w:r w:rsidR="00055057">
        <w:rPr>
          <w:rFonts w:ascii="Book Antiqua" w:hAnsi="Book Antiqua"/>
          <w:sz w:val="24"/>
          <w:szCs w:val="24"/>
        </w:rPr>
        <w:t>ta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c</w:t>
      </w:r>
      <w:r w:rsidR="000D6B08">
        <w:rPr>
          <w:rFonts w:ascii="Book Antiqua" w:hAnsi="Book Antiqua"/>
          <w:sz w:val="24"/>
          <w:szCs w:val="24"/>
        </w:rPr>
        <w:t>a</w:t>
      </w:r>
      <w:r w:rsidR="00055057">
        <w:rPr>
          <w:rFonts w:ascii="Book Antiqua" w:hAnsi="Book Antiqua"/>
          <w:sz w:val="24"/>
          <w:szCs w:val="24"/>
        </w:rPr>
        <w:t>tatan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lapangan</w:t>
      </w:r>
      <w:proofErr w:type="spellEnd"/>
      <w:r w:rsidR="000D6B0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berupa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dokumen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untuk</w:t>
      </w:r>
      <w:proofErr w:type="spellEnd"/>
      <w:r w:rsidR="004721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dapat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membantu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055057">
        <w:rPr>
          <w:rFonts w:ascii="Book Antiqua" w:hAnsi="Book Antiqua"/>
          <w:sz w:val="24"/>
          <w:szCs w:val="24"/>
        </w:rPr>
        <w:t>merefleksikan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55057">
        <w:rPr>
          <w:rFonts w:ascii="Book Antiqua" w:hAnsi="Book Antiqua"/>
          <w:sz w:val="24"/>
          <w:szCs w:val="24"/>
        </w:rPr>
        <w:t>kegiatan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055057">
        <w:rPr>
          <w:rFonts w:ascii="Book Antiqua" w:hAnsi="Book Antiqua"/>
          <w:sz w:val="24"/>
          <w:szCs w:val="24"/>
        </w:rPr>
        <w:t>dilakuka</w:t>
      </w:r>
      <w:r w:rsidR="000D6B08">
        <w:rPr>
          <w:rFonts w:ascii="Book Antiqua" w:hAnsi="Book Antiqua"/>
          <w:sz w:val="24"/>
          <w:szCs w:val="24"/>
        </w:rPr>
        <w:t>n</w:t>
      </w:r>
      <w:proofErr w:type="spellEnd"/>
      <w:r w:rsidR="000D6B0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B08">
        <w:rPr>
          <w:rFonts w:ascii="Book Antiqua" w:hAnsi="Book Antiqua"/>
          <w:sz w:val="24"/>
          <w:szCs w:val="24"/>
        </w:rPr>
        <w:t>s</w:t>
      </w:r>
      <w:r w:rsidR="00055057">
        <w:rPr>
          <w:rFonts w:ascii="Book Antiqua" w:hAnsi="Book Antiqua"/>
          <w:sz w:val="24"/>
          <w:szCs w:val="24"/>
        </w:rPr>
        <w:t>elama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 proses </w:t>
      </w:r>
      <w:proofErr w:type="spellStart"/>
      <w:r w:rsidR="00055057">
        <w:rPr>
          <w:rFonts w:ascii="Book Antiqua" w:hAnsi="Book Antiqua"/>
          <w:sz w:val="24"/>
          <w:szCs w:val="24"/>
        </w:rPr>
        <w:t>penelitian</w:t>
      </w:r>
      <w:proofErr w:type="spellEnd"/>
      <w:r w:rsidR="00055057">
        <w:rPr>
          <w:rFonts w:ascii="Book Antiqua" w:hAnsi="Book Antiqua"/>
          <w:sz w:val="24"/>
          <w:szCs w:val="24"/>
        </w:rPr>
        <w:t xml:space="preserve">. </w:t>
      </w:r>
    </w:p>
    <w:p w:rsidR="00927609" w:rsidRDefault="00291DCF" w:rsidP="00927609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Indikator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16DAC">
        <w:rPr>
          <w:rFonts w:ascii="Book Antiqua" w:hAnsi="Book Antiqua"/>
          <w:sz w:val="24"/>
          <w:szCs w:val="24"/>
        </w:rPr>
        <w:t>keterampilan</w:t>
      </w:r>
      <w:proofErr w:type="spellEnd"/>
      <w:r w:rsidR="00916DA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16DAC">
        <w:rPr>
          <w:rFonts w:ascii="Book Antiqua" w:hAnsi="Book Antiqua"/>
          <w:sz w:val="24"/>
          <w:szCs w:val="24"/>
        </w:rPr>
        <w:t>menulis</w:t>
      </w:r>
      <w:proofErr w:type="spellEnd"/>
      <w:r w:rsidR="00916DA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16DAC">
        <w:rPr>
          <w:rFonts w:ascii="Book Antiqua" w:hAnsi="Book Antiqua"/>
          <w:sz w:val="24"/>
          <w:szCs w:val="24"/>
        </w:rPr>
        <w:t>puisi</w:t>
      </w:r>
      <w:proofErr w:type="spellEnd"/>
      <w:r w:rsidR="00916DAC">
        <w:rPr>
          <w:rFonts w:ascii="Book Antiqua" w:hAnsi="Book Antiqua"/>
          <w:sz w:val="24"/>
          <w:szCs w:val="24"/>
        </w:rPr>
        <w:t>,</w:t>
      </w:r>
      <w:r w:rsidR="00927609" w:rsidRPr="00927609">
        <w:rPr>
          <w:rFonts w:ascii="Book Antiqua" w:hAnsi="Book Antiqua"/>
          <w:sz w:val="24"/>
          <w:szCs w:val="24"/>
        </w:rPr>
        <w:t xml:space="preserve"> </w:t>
      </w:r>
      <w:r w:rsidR="00927609">
        <w:rPr>
          <w:rFonts w:ascii="Book Antiqua" w:hAnsi="Book Antiqua"/>
          <w:sz w:val="24"/>
          <w:szCs w:val="24"/>
        </w:rPr>
        <w:t xml:space="preserve">pada </w:t>
      </w:r>
      <w:proofErr w:type="spellStart"/>
      <w:r w:rsidR="00927609">
        <w:rPr>
          <w:rFonts w:ascii="Book Antiqua" w:hAnsi="Book Antiqua"/>
          <w:sz w:val="24"/>
          <w:szCs w:val="24"/>
        </w:rPr>
        <w:t>penelitian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ini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meliputi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: </w:t>
      </w:r>
      <w:proofErr w:type="spellStart"/>
      <w:r w:rsidR="00927609">
        <w:rPr>
          <w:rFonts w:ascii="Book Antiqua" w:hAnsi="Book Antiqua"/>
          <w:sz w:val="24"/>
          <w:szCs w:val="24"/>
        </w:rPr>
        <w:t>kesatuan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makna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27609">
        <w:rPr>
          <w:rFonts w:ascii="Book Antiqua" w:hAnsi="Book Antiqua"/>
          <w:sz w:val="24"/>
          <w:szCs w:val="24"/>
        </w:rPr>
        <w:t>diksi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27609">
        <w:rPr>
          <w:rFonts w:ascii="Book Antiqua" w:hAnsi="Book Antiqua"/>
          <w:sz w:val="24"/>
          <w:szCs w:val="24"/>
        </w:rPr>
        <w:t>persajakan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27609">
        <w:rPr>
          <w:rFonts w:ascii="Book Antiqua" w:hAnsi="Book Antiqua"/>
          <w:sz w:val="24"/>
          <w:szCs w:val="24"/>
        </w:rPr>
        <w:t>gaya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r w:rsidR="0047213B">
        <w:rPr>
          <w:rFonts w:ascii="Book Antiqua" w:hAnsi="Book Antiqua"/>
          <w:sz w:val="24"/>
          <w:szCs w:val="24"/>
        </w:rPr>
        <w:t>Bahasa,</w:t>
      </w:r>
      <w:r w:rsidR="0092760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927609">
        <w:rPr>
          <w:rFonts w:ascii="Book Antiqua" w:hAnsi="Book Antiqua"/>
          <w:sz w:val="24"/>
          <w:szCs w:val="24"/>
        </w:rPr>
        <w:t>pengimajian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dengan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kategori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3 </w:t>
      </w:r>
      <w:proofErr w:type="spellStart"/>
      <w:r w:rsidR="00927609">
        <w:rPr>
          <w:rFonts w:ascii="Book Antiqua" w:hAnsi="Book Antiqua"/>
          <w:sz w:val="24"/>
          <w:szCs w:val="24"/>
        </w:rPr>
        <w:t>baik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, 2 </w:t>
      </w:r>
      <w:proofErr w:type="spellStart"/>
      <w:r w:rsidR="00927609">
        <w:rPr>
          <w:rFonts w:ascii="Book Antiqua" w:hAnsi="Book Antiqua"/>
          <w:sz w:val="24"/>
          <w:szCs w:val="24"/>
        </w:rPr>
        <w:t>cukup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927609">
        <w:rPr>
          <w:rFonts w:ascii="Book Antiqua" w:hAnsi="Book Antiqua"/>
          <w:sz w:val="24"/>
          <w:szCs w:val="24"/>
        </w:rPr>
        <w:t xml:space="preserve"> dan 1 </w:t>
      </w:r>
      <w:proofErr w:type="spellStart"/>
      <w:r w:rsidR="00927609">
        <w:rPr>
          <w:rFonts w:ascii="Book Antiqua" w:hAnsi="Book Antiqua"/>
          <w:sz w:val="24"/>
          <w:szCs w:val="24"/>
        </w:rPr>
        <w:t>kurang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27609">
        <w:rPr>
          <w:rFonts w:ascii="Book Antiqua" w:hAnsi="Book Antiqua"/>
          <w:sz w:val="24"/>
          <w:szCs w:val="24"/>
        </w:rPr>
        <w:t>diukur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dari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tingkat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ketercapaian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16DAC">
        <w:rPr>
          <w:rFonts w:ascii="Book Antiqua" w:hAnsi="Book Antiqua"/>
          <w:sz w:val="24"/>
          <w:szCs w:val="24"/>
        </w:rPr>
        <w:t>dalam</w:t>
      </w:r>
      <w:proofErr w:type="spellEnd"/>
      <w:r w:rsidR="00916DA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setiap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tindakan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927609">
        <w:rPr>
          <w:rFonts w:ascii="Book Antiqua" w:hAnsi="Book Antiqua"/>
          <w:sz w:val="24"/>
          <w:szCs w:val="24"/>
        </w:rPr>
        <w:t>dideskripsikan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dari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keberhasilan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proses</w:t>
      </w:r>
      <w:r w:rsidR="0047213B">
        <w:rPr>
          <w:rFonts w:ascii="Book Antiqua" w:hAnsi="Book Antiqua"/>
          <w:sz w:val="24"/>
          <w:szCs w:val="24"/>
        </w:rPr>
        <w:t>,</w:t>
      </w:r>
      <w:r w:rsidR="0092760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927609">
        <w:rPr>
          <w:rFonts w:ascii="Book Antiqua" w:hAnsi="Book Antiqua"/>
          <w:sz w:val="24"/>
          <w:szCs w:val="24"/>
        </w:rPr>
        <w:t>produk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927609">
        <w:rPr>
          <w:rFonts w:ascii="Book Antiqua" w:hAnsi="Book Antiqua"/>
          <w:sz w:val="24"/>
          <w:szCs w:val="24"/>
        </w:rPr>
        <w:t>Keberhasilan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proses </w:t>
      </w:r>
      <w:proofErr w:type="spellStart"/>
      <w:r w:rsidR="00927609">
        <w:rPr>
          <w:rFonts w:ascii="Book Antiqua" w:hAnsi="Book Antiqua"/>
          <w:sz w:val="24"/>
          <w:szCs w:val="24"/>
        </w:rPr>
        <w:t>dilihat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dari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peningkatan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aktivitas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siswa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dalam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kegiatan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pembelajaran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menulis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puisi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menggunakan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teknik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akrostik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mencapai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taraf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keberhasilan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minimal 75%. </w:t>
      </w:r>
      <w:proofErr w:type="spellStart"/>
      <w:r w:rsidR="00927609">
        <w:rPr>
          <w:rFonts w:ascii="Book Antiqua" w:hAnsi="Book Antiqua"/>
          <w:sz w:val="24"/>
          <w:szCs w:val="24"/>
        </w:rPr>
        <w:t>Tolok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ukur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kebe</w:t>
      </w:r>
      <w:r w:rsidR="008A5821">
        <w:rPr>
          <w:rFonts w:ascii="Book Antiqua" w:hAnsi="Book Antiqua"/>
          <w:sz w:val="24"/>
          <w:szCs w:val="24"/>
        </w:rPr>
        <w:t>r</w:t>
      </w:r>
      <w:r w:rsidR="00927609">
        <w:rPr>
          <w:rFonts w:ascii="Book Antiqua" w:hAnsi="Book Antiqua"/>
          <w:sz w:val="24"/>
          <w:szCs w:val="24"/>
        </w:rPr>
        <w:t>hasilan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produk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27609">
        <w:rPr>
          <w:rFonts w:ascii="Book Antiqua" w:hAnsi="Book Antiqua"/>
          <w:sz w:val="24"/>
          <w:szCs w:val="24"/>
        </w:rPr>
        <w:t>jika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hasil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lastRenderedPageBreak/>
        <w:t>puisi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siswa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selama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siklus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927609">
        <w:rPr>
          <w:rFonts w:ascii="Book Antiqua" w:hAnsi="Book Antiqua"/>
          <w:sz w:val="24"/>
          <w:szCs w:val="24"/>
        </w:rPr>
        <w:t>meningkat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dibandingkan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dengan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pra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D79FD">
        <w:rPr>
          <w:rFonts w:ascii="Book Antiqua" w:hAnsi="Book Antiqua"/>
          <w:sz w:val="24"/>
          <w:szCs w:val="24"/>
        </w:rPr>
        <w:t>siklus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. Hasil </w:t>
      </w:r>
      <w:proofErr w:type="spellStart"/>
      <w:r w:rsidR="00927609">
        <w:rPr>
          <w:rFonts w:ascii="Book Antiqua" w:hAnsi="Book Antiqua"/>
          <w:sz w:val="24"/>
          <w:szCs w:val="24"/>
        </w:rPr>
        <w:t>siklus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II </w:t>
      </w:r>
      <w:proofErr w:type="spellStart"/>
      <w:r w:rsidR="00927609">
        <w:rPr>
          <w:rFonts w:ascii="Book Antiqua" w:hAnsi="Book Antiqua"/>
          <w:sz w:val="24"/>
          <w:szCs w:val="24"/>
        </w:rPr>
        <w:t>mengalami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perbaikan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dibandingkan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dengan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hasil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siklus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927609">
        <w:rPr>
          <w:rFonts w:ascii="Book Antiqua" w:hAnsi="Book Antiqua"/>
          <w:sz w:val="24"/>
          <w:szCs w:val="24"/>
        </w:rPr>
        <w:t>dengan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ketercapaian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75% </w:t>
      </w:r>
      <w:proofErr w:type="spellStart"/>
      <w:r w:rsidR="00927609">
        <w:rPr>
          <w:rFonts w:ascii="Book Antiqua" w:hAnsi="Book Antiqua"/>
          <w:sz w:val="24"/>
          <w:szCs w:val="24"/>
        </w:rPr>
        <w:t>dari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jumlah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siswa</w:t>
      </w:r>
      <w:proofErr w:type="spellEnd"/>
      <w:r w:rsidR="00927609">
        <w:rPr>
          <w:rFonts w:ascii="Book Antiqua" w:hAnsi="Book Antiqua"/>
          <w:sz w:val="24"/>
          <w:szCs w:val="24"/>
        </w:rPr>
        <w:t>.</w:t>
      </w:r>
      <w:r w:rsidR="003D79F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Berikut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tabel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kriteria</w:t>
      </w:r>
      <w:proofErr w:type="spellEnd"/>
      <w:r w:rsidR="0092760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27609">
        <w:rPr>
          <w:rFonts w:ascii="Book Antiqua" w:hAnsi="Book Antiqua"/>
          <w:sz w:val="24"/>
          <w:szCs w:val="24"/>
        </w:rPr>
        <w:t>keberhasilannya</w:t>
      </w:r>
      <w:proofErr w:type="spellEnd"/>
      <w:r w:rsidR="00927609">
        <w:rPr>
          <w:rFonts w:ascii="Book Antiqua" w:hAnsi="Book Antiqua"/>
          <w:sz w:val="24"/>
          <w:szCs w:val="24"/>
        </w:rPr>
        <w:t>:</w:t>
      </w:r>
    </w:p>
    <w:p w:rsidR="00927609" w:rsidRPr="00077798" w:rsidRDefault="00927609" w:rsidP="00927609">
      <w:pPr>
        <w:spacing w:after="0" w:line="360" w:lineRule="auto"/>
        <w:jc w:val="center"/>
        <w:rPr>
          <w:rFonts w:ascii="Book Antiqua" w:hAnsi="Book Antiqua"/>
          <w:sz w:val="20"/>
          <w:szCs w:val="20"/>
        </w:rPr>
      </w:pPr>
      <w:r w:rsidRPr="00077798">
        <w:rPr>
          <w:rFonts w:ascii="Book Antiqua" w:hAnsi="Book Antiqua"/>
          <w:sz w:val="20"/>
          <w:szCs w:val="20"/>
        </w:rPr>
        <w:t xml:space="preserve">Table. 1. </w:t>
      </w:r>
      <w:proofErr w:type="spellStart"/>
      <w:r w:rsidRPr="00077798">
        <w:rPr>
          <w:rFonts w:ascii="Book Antiqua" w:hAnsi="Book Antiqua"/>
          <w:sz w:val="20"/>
          <w:szCs w:val="20"/>
        </w:rPr>
        <w:t>Kriteria</w:t>
      </w:r>
      <w:proofErr w:type="spellEnd"/>
      <w:r w:rsidRPr="00077798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K</w:t>
      </w:r>
      <w:r w:rsidRPr="00077798">
        <w:rPr>
          <w:rFonts w:ascii="Book Antiqua" w:hAnsi="Book Antiqua"/>
          <w:sz w:val="20"/>
          <w:szCs w:val="20"/>
        </w:rPr>
        <w:t>eberhasilan</w:t>
      </w:r>
      <w:proofErr w:type="spellEnd"/>
    </w:p>
    <w:tbl>
      <w:tblPr>
        <w:tblStyle w:val="TabelBiasa2"/>
        <w:tblW w:w="0" w:type="auto"/>
        <w:tblLook w:val="04A0" w:firstRow="1" w:lastRow="0" w:firstColumn="1" w:lastColumn="0" w:noHBand="0" w:noVBand="1"/>
      </w:tblPr>
      <w:tblGrid>
        <w:gridCol w:w="2109"/>
        <w:gridCol w:w="2110"/>
      </w:tblGrid>
      <w:tr w:rsidR="00927609" w:rsidTr="00AB2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</w:tcPr>
          <w:p w:rsidR="00927609" w:rsidRPr="00077798" w:rsidRDefault="00927609" w:rsidP="00AB2E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</w:pPr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>Nilai Akhir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 xml:space="preserve"> %</w:t>
            </w:r>
          </w:p>
        </w:tc>
        <w:tc>
          <w:tcPr>
            <w:tcW w:w="2110" w:type="dxa"/>
          </w:tcPr>
          <w:p w:rsidR="00927609" w:rsidRPr="00077798" w:rsidRDefault="00927609" w:rsidP="00AB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</w:pPr>
            <w:proofErr w:type="spellStart"/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>Kategori</w:t>
            </w:r>
            <w:proofErr w:type="spellEnd"/>
          </w:p>
        </w:tc>
      </w:tr>
      <w:tr w:rsidR="00927609" w:rsidTr="00AB2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</w:tcPr>
          <w:p w:rsidR="00927609" w:rsidRPr="00077798" w:rsidRDefault="00927609" w:rsidP="00AB2E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>86 - 100</w:t>
            </w:r>
          </w:p>
          <w:p w:rsidR="00927609" w:rsidRPr="00077798" w:rsidRDefault="00927609" w:rsidP="00AB2E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>71 - 85</w:t>
            </w:r>
          </w:p>
          <w:p w:rsidR="00927609" w:rsidRPr="00077798" w:rsidRDefault="00927609" w:rsidP="00AB2E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>56 - 70</w:t>
            </w:r>
          </w:p>
          <w:p w:rsidR="00927609" w:rsidRPr="00077798" w:rsidRDefault="00927609" w:rsidP="00AB2E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>41 - 55</w:t>
            </w:r>
          </w:p>
          <w:p w:rsidR="00927609" w:rsidRPr="00077798" w:rsidRDefault="00927609" w:rsidP="00AB2E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</w:pPr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sym w:font="Symbol" w:char="F03C"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 xml:space="preserve"> </w:t>
            </w:r>
            <w:r w:rsidRPr="00077798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110" w:type="dxa"/>
          </w:tcPr>
          <w:p w:rsidR="00927609" w:rsidRPr="00077798" w:rsidRDefault="00927609" w:rsidP="00AB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Sangat</w:t>
            </w:r>
            <w:proofErr w:type="spellEnd"/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Tinggi</w:t>
            </w:r>
          </w:p>
          <w:p w:rsidR="00927609" w:rsidRPr="00077798" w:rsidRDefault="00927609" w:rsidP="00AB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Tinggi </w:t>
            </w:r>
          </w:p>
          <w:p w:rsidR="00927609" w:rsidRPr="00077798" w:rsidRDefault="00927609" w:rsidP="00AB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Sedang</w:t>
            </w:r>
            <w:proofErr w:type="spellEnd"/>
          </w:p>
          <w:p w:rsidR="00927609" w:rsidRPr="00077798" w:rsidRDefault="00927609" w:rsidP="00AB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Rendah</w:t>
            </w:r>
            <w:proofErr w:type="spellEnd"/>
          </w:p>
          <w:p w:rsidR="00927609" w:rsidRPr="00077798" w:rsidRDefault="00927609" w:rsidP="00AB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Sangat</w:t>
            </w:r>
            <w:proofErr w:type="spellEnd"/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7779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Rendah</w:t>
            </w:r>
            <w:proofErr w:type="spellEnd"/>
          </w:p>
        </w:tc>
      </w:tr>
    </w:tbl>
    <w:p w:rsidR="00927609" w:rsidRDefault="00927609" w:rsidP="00F267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</w:p>
    <w:p w:rsidR="00C90AD3" w:rsidRDefault="00291DCF" w:rsidP="00F267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</w:t>
      </w:r>
      <w:r w:rsidR="00C90AD3">
        <w:rPr>
          <w:rFonts w:ascii="Book Antiqua" w:hAnsi="Book Antiqua"/>
          <w:sz w:val="24"/>
          <w:szCs w:val="24"/>
        </w:rPr>
        <w:t>nalisis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="00C90AD3">
        <w:rPr>
          <w:rFonts w:ascii="Book Antiqua" w:hAnsi="Book Antiqua"/>
          <w:sz w:val="24"/>
          <w:szCs w:val="24"/>
        </w:rPr>
        <w:t>hasil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penelitian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jumlah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</w:t>
      </w:r>
      <w:r w:rsidR="00711BAA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rsentase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rata-rata </w:t>
      </w:r>
      <w:proofErr w:type="spellStart"/>
      <w:r>
        <w:rPr>
          <w:rFonts w:ascii="Book Antiqua" w:hAnsi="Book Antiqua"/>
          <w:sz w:val="24"/>
          <w:szCs w:val="24"/>
        </w:rPr>
        <w:t>ketercapaian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belajar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 w:rsidR="009F7B18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hitungan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</w:t>
      </w:r>
      <w:r w:rsidR="00711BAA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rsentase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penilaian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aktivitas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dan guru </w:t>
      </w:r>
      <w:proofErr w:type="spellStart"/>
      <w:r w:rsidR="00C90AD3">
        <w:rPr>
          <w:rFonts w:ascii="Book Antiqua" w:hAnsi="Book Antiqua"/>
          <w:sz w:val="24"/>
          <w:szCs w:val="24"/>
        </w:rPr>
        <w:t>menggunakan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</w:t>
      </w:r>
      <w:r w:rsidR="00C90AD3">
        <w:rPr>
          <w:rFonts w:ascii="Book Antiqua" w:hAnsi="Book Antiqua"/>
          <w:sz w:val="24"/>
          <w:szCs w:val="24"/>
        </w:rPr>
        <w:t>umus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berikut</w:t>
      </w:r>
      <w:proofErr w:type="spellEnd"/>
      <w:r w:rsidR="00C90AD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90AD3">
        <w:rPr>
          <w:rFonts w:ascii="Book Antiqua" w:hAnsi="Book Antiqua"/>
          <w:sz w:val="24"/>
          <w:szCs w:val="24"/>
        </w:rPr>
        <w:t>ini</w:t>
      </w:r>
      <w:proofErr w:type="spellEnd"/>
      <w:r w:rsidR="00C90AD3">
        <w:rPr>
          <w:rFonts w:ascii="Book Antiqua" w:hAnsi="Book Antiqua"/>
          <w:sz w:val="24"/>
          <w:szCs w:val="24"/>
        </w:rPr>
        <w:t>:</w:t>
      </w:r>
    </w:p>
    <w:p w:rsidR="00C90AD3" w:rsidRDefault="009351FC" w:rsidP="008013C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Nilai Akhir = </w:t>
      </w:r>
      <w:r w:rsidRPr="009351FC">
        <w:rPr>
          <w:rFonts w:ascii="Book Antiqua" w:hAnsi="Book Antiqua"/>
          <w:i/>
          <w:iCs/>
          <w:sz w:val="24"/>
          <w:szCs w:val="24"/>
          <w:u w:val="single"/>
        </w:rPr>
        <w:t xml:space="preserve">Score </w:t>
      </w:r>
      <w:proofErr w:type="spellStart"/>
      <w:r w:rsidRPr="009351FC">
        <w:rPr>
          <w:rFonts w:ascii="Book Antiqua" w:hAnsi="Book Antiqua"/>
          <w:i/>
          <w:iCs/>
          <w:sz w:val="24"/>
          <w:szCs w:val="24"/>
          <w:u w:val="single"/>
        </w:rPr>
        <w:t>Perolehan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="008013C3">
        <w:rPr>
          <w:rFonts w:ascii="Book Antiqua" w:hAnsi="Book Antiqua"/>
          <w:sz w:val="24"/>
          <w:szCs w:val="24"/>
        </w:rPr>
        <w:t>x</w:t>
      </w:r>
      <w:r>
        <w:rPr>
          <w:rFonts w:ascii="Book Antiqua" w:hAnsi="Book Antiqua"/>
          <w:sz w:val="24"/>
          <w:szCs w:val="24"/>
        </w:rPr>
        <w:t xml:space="preserve"> 100</w:t>
      </w:r>
    </w:p>
    <w:p w:rsidR="009351FC" w:rsidRDefault="009351FC" w:rsidP="000D6B08">
      <w:pPr>
        <w:spacing w:after="0" w:line="240" w:lineRule="auto"/>
        <w:ind w:firstLine="454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9351FC">
        <w:rPr>
          <w:rFonts w:ascii="Book Antiqua" w:hAnsi="Book Antiqua"/>
          <w:i/>
          <w:iCs/>
          <w:sz w:val="24"/>
          <w:szCs w:val="24"/>
        </w:rPr>
        <w:t xml:space="preserve">Score </w:t>
      </w:r>
      <w:proofErr w:type="spellStart"/>
      <w:r w:rsidRPr="009351FC">
        <w:rPr>
          <w:rFonts w:ascii="Book Antiqua" w:hAnsi="Book Antiqua"/>
          <w:i/>
          <w:iCs/>
          <w:sz w:val="24"/>
          <w:szCs w:val="24"/>
        </w:rPr>
        <w:t>Maksimal</w:t>
      </w:r>
      <w:proofErr w:type="spellEnd"/>
    </w:p>
    <w:p w:rsidR="009F7B18" w:rsidRDefault="009F7B18" w:rsidP="000D6B08">
      <w:pPr>
        <w:spacing w:after="0" w:line="240" w:lineRule="auto"/>
        <w:ind w:firstLine="454"/>
        <w:jc w:val="both"/>
        <w:rPr>
          <w:rFonts w:ascii="Book Antiqua" w:hAnsi="Book Antiqua"/>
          <w:i/>
          <w:iCs/>
          <w:sz w:val="24"/>
          <w:szCs w:val="24"/>
        </w:rPr>
      </w:pPr>
    </w:p>
    <w:p w:rsidR="003D79FD" w:rsidRDefault="005255A8" w:rsidP="00561879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Adapun </w:t>
      </w:r>
      <w:proofErr w:type="spellStart"/>
      <w:r>
        <w:rPr>
          <w:rFonts w:ascii="Book Antiqua" w:hAnsi="Book Antiqua"/>
          <w:sz w:val="24"/>
          <w:szCs w:val="24"/>
        </w:rPr>
        <w:t>menghitung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ketuntasan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nilai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klasikal</w:t>
      </w:r>
      <w:proofErr w:type="spellEnd"/>
      <w:r>
        <w:rPr>
          <w:rFonts w:ascii="Book Antiqua" w:hAnsi="Book Antiqua"/>
          <w:sz w:val="24"/>
          <w:szCs w:val="24"/>
        </w:rPr>
        <w:t xml:space="preserve">, proses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perbaikan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melanjutkan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tahap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berikutnya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jika</w:t>
      </w:r>
      <w:proofErr w:type="spellEnd"/>
      <w:r>
        <w:rPr>
          <w:rFonts w:ascii="Book Antiqua" w:hAnsi="Book Antiqua"/>
          <w:sz w:val="24"/>
          <w:szCs w:val="24"/>
        </w:rPr>
        <w:t xml:space="preserve"> proses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kurang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85% (</w:t>
      </w:r>
      <w:proofErr w:type="spellStart"/>
      <w:r>
        <w:rPr>
          <w:rFonts w:ascii="Book Antiqua" w:hAnsi="Book Antiqua"/>
          <w:sz w:val="24"/>
          <w:szCs w:val="24"/>
        </w:rPr>
        <w:t>Hayati</w:t>
      </w:r>
      <w:proofErr w:type="spellEnd"/>
      <w:r>
        <w:rPr>
          <w:rFonts w:ascii="Book Antiqua" w:hAnsi="Book Antiqua"/>
          <w:sz w:val="24"/>
          <w:szCs w:val="24"/>
        </w:rPr>
        <w:t>, 2013).</w:t>
      </w:r>
    </w:p>
    <w:p w:rsidR="00925848" w:rsidRDefault="00925848" w:rsidP="00561879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D6B08" w:rsidRPr="00561879" w:rsidRDefault="00C86AEA" w:rsidP="0056187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HASIL &amp; PEMBAHASAN</w:t>
      </w:r>
    </w:p>
    <w:p w:rsidR="00CE26A8" w:rsidRDefault="00C86AEA" w:rsidP="00E11DB0">
      <w:pPr>
        <w:spacing w:after="0"/>
        <w:rPr>
          <w:rFonts w:ascii="Book Antiqua" w:hAnsi="Book Antiqua"/>
          <w:b/>
          <w:sz w:val="24"/>
          <w:szCs w:val="24"/>
        </w:rPr>
      </w:pPr>
      <w:r w:rsidRPr="000D5943">
        <w:rPr>
          <w:rFonts w:ascii="Book Antiqua" w:hAnsi="Book Antiqua"/>
          <w:b/>
          <w:sz w:val="24"/>
          <w:szCs w:val="24"/>
        </w:rPr>
        <w:t>Hasil</w:t>
      </w:r>
    </w:p>
    <w:p w:rsidR="0047213B" w:rsidRPr="003D79FD" w:rsidRDefault="00520D44" w:rsidP="0047213B">
      <w:pPr>
        <w:spacing w:after="0" w:line="360" w:lineRule="auto"/>
        <w:ind w:firstLine="454"/>
        <w:jc w:val="both"/>
        <w:rPr>
          <w:rFonts w:ascii="Book Antiqua" w:hAnsi="Book Antiqua"/>
          <w:bCs/>
          <w:sz w:val="24"/>
          <w:szCs w:val="24"/>
        </w:rPr>
      </w:pPr>
      <w:proofErr w:type="spellStart"/>
      <w:r w:rsidRPr="002E7FC9">
        <w:rPr>
          <w:rFonts w:ascii="Book Antiqua" w:hAnsi="Book Antiqua"/>
          <w:bCs/>
          <w:sz w:val="24"/>
          <w:szCs w:val="24"/>
        </w:rPr>
        <w:t>Penelitian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ini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terlaksana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dalam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 II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siklus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diawali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dengan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tindakan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pra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siklus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="00370920">
        <w:rPr>
          <w:rFonts w:ascii="Book Antiqua" w:hAnsi="Book Antiqua"/>
          <w:bCs/>
          <w:sz w:val="24"/>
          <w:szCs w:val="24"/>
        </w:rPr>
        <w:t>dimana</w:t>
      </w:r>
      <w:proofErr w:type="spellEnd"/>
      <w:r w:rsidR="00370920">
        <w:rPr>
          <w:rFonts w:ascii="Book Antiqua" w:hAnsi="Book Antiqua"/>
          <w:bCs/>
          <w:sz w:val="24"/>
          <w:szCs w:val="24"/>
        </w:rPr>
        <w:t xml:space="preserve"> </w:t>
      </w:r>
      <w:r w:rsidRPr="002E7FC9">
        <w:rPr>
          <w:rFonts w:ascii="Book Antiqua" w:hAnsi="Book Antiqua"/>
          <w:bCs/>
          <w:sz w:val="24"/>
          <w:szCs w:val="24"/>
        </w:rPr>
        <w:t xml:space="preserve">pada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siklus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II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terjadinya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peningkatan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sangat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baik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yaitu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rata-rata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kemampuan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menulis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puisi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E44A2A">
        <w:rPr>
          <w:rFonts w:ascii="Book Antiqua" w:hAnsi="Book Antiqua"/>
          <w:bCs/>
          <w:sz w:val="24"/>
          <w:szCs w:val="24"/>
        </w:rPr>
        <w:t>menggunakan</w:t>
      </w:r>
      <w:proofErr w:type="spellEnd"/>
      <w:r w:rsidR="00E44A2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8107EA" w:rsidRPr="002E7FC9">
        <w:rPr>
          <w:rFonts w:ascii="Book Antiqua" w:hAnsi="Book Antiqua"/>
          <w:bCs/>
          <w:sz w:val="24"/>
          <w:szCs w:val="24"/>
        </w:rPr>
        <w:t>teknik</w:t>
      </w:r>
      <w:proofErr w:type="spellEnd"/>
      <w:r w:rsidR="008107EA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8107EA" w:rsidRPr="002E7FC9">
        <w:rPr>
          <w:rFonts w:ascii="Book Antiqua" w:hAnsi="Book Antiqua"/>
          <w:bCs/>
          <w:sz w:val="24"/>
          <w:szCs w:val="24"/>
        </w:rPr>
        <w:t>akrostik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8107EA" w:rsidRPr="002E7FC9">
        <w:rPr>
          <w:rFonts w:ascii="Book Antiqua" w:hAnsi="Book Antiqua"/>
          <w:bCs/>
          <w:sz w:val="24"/>
          <w:szCs w:val="24"/>
        </w:rPr>
        <w:t>mencapai</w:t>
      </w:r>
      <w:proofErr w:type="spellEnd"/>
      <w:r w:rsidR="008107EA" w:rsidRPr="002E7FC9">
        <w:rPr>
          <w:rFonts w:ascii="Book Antiqua" w:hAnsi="Book Antiqua"/>
          <w:bCs/>
          <w:sz w:val="24"/>
          <w:szCs w:val="24"/>
        </w:rPr>
        <w:t xml:space="preserve"> </w:t>
      </w:r>
      <w:r w:rsidRPr="002E7FC9">
        <w:rPr>
          <w:rFonts w:ascii="Book Antiqua" w:hAnsi="Book Antiqua"/>
          <w:bCs/>
          <w:sz w:val="24"/>
          <w:szCs w:val="24"/>
        </w:rPr>
        <w:t>82%</w:t>
      </w:r>
      <w:r w:rsidR="0047213B">
        <w:rPr>
          <w:rFonts w:ascii="Book Antiqua" w:hAnsi="Book Antiqua"/>
          <w:bCs/>
          <w:sz w:val="24"/>
          <w:szCs w:val="24"/>
        </w:rPr>
        <w:t>,</w:t>
      </w:r>
      <w:r w:rsidRPr="002E7FC9">
        <w:rPr>
          <w:rFonts w:ascii="Book Antiqua" w:hAnsi="Book Antiqua"/>
          <w:bCs/>
          <w:sz w:val="24"/>
          <w:szCs w:val="24"/>
        </w:rPr>
        <w:t xml:space="preserve"> dan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berbeda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signifikan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dari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siklus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I yang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hanya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8107EA" w:rsidRPr="002E7FC9">
        <w:rPr>
          <w:rFonts w:ascii="Book Antiqua" w:hAnsi="Book Antiqua"/>
          <w:bCs/>
          <w:sz w:val="24"/>
          <w:szCs w:val="24"/>
        </w:rPr>
        <w:t>mencapai</w:t>
      </w:r>
      <w:proofErr w:type="spellEnd"/>
      <w:r w:rsidR="008107EA" w:rsidRPr="002E7FC9">
        <w:rPr>
          <w:rFonts w:ascii="Book Antiqua" w:hAnsi="Book Antiqua"/>
          <w:bCs/>
          <w:sz w:val="24"/>
          <w:szCs w:val="24"/>
        </w:rPr>
        <w:t xml:space="preserve"> </w:t>
      </w:r>
      <w:r w:rsidRPr="002E7FC9">
        <w:rPr>
          <w:rFonts w:ascii="Book Antiqua" w:hAnsi="Book Antiqua"/>
          <w:bCs/>
          <w:sz w:val="24"/>
          <w:szCs w:val="24"/>
        </w:rPr>
        <w:t>69%</w:t>
      </w:r>
      <w:r w:rsidR="0047213B">
        <w:rPr>
          <w:rFonts w:ascii="Book Antiqua" w:hAnsi="Book Antiqua"/>
          <w:bCs/>
          <w:sz w:val="24"/>
          <w:szCs w:val="24"/>
        </w:rPr>
        <w:t>,</w:t>
      </w:r>
      <w:r w:rsidRPr="002E7FC9">
        <w:rPr>
          <w:rFonts w:ascii="Book Antiqua" w:hAnsi="Book Antiqua"/>
          <w:bCs/>
          <w:sz w:val="24"/>
          <w:szCs w:val="24"/>
        </w:rPr>
        <w:t xml:space="preserve"> da</w:t>
      </w:r>
      <w:r w:rsidR="00370920">
        <w:rPr>
          <w:rFonts w:ascii="Book Antiqua" w:hAnsi="Book Antiqua"/>
          <w:bCs/>
          <w:sz w:val="24"/>
          <w:szCs w:val="24"/>
        </w:rPr>
        <w:t>n</w:t>
      </w:r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kondisi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awal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40%.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Artinya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hanya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r w:rsidR="00FB1525" w:rsidRPr="002E7FC9">
        <w:rPr>
          <w:rFonts w:ascii="Book Antiqua" w:hAnsi="Book Antiqua"/>
          <w:bCs/>
          <w:sz w:val="24"/>
          <w:szCs w:val="24"/>
        </w:rPr>
        <w:t xml:space="preserve">18%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atau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r w:rsidRPr="002E7FC9">
        <w:rPr>
          <w:rFonts w:ascii="Book Antiqua" w:hAnsi="Book Antiqua"/>
          <w:bCs/>
          <w:sz w:val="24"/>
          <w:szCs w:val="24"/>
        </w:rPr>
        <w:t xml:space="preserve">2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dari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37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siswa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yang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mendapat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skor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rendah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dengan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nilai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dibawah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KKM</w:t>
      </w:r>
      <w:r w:rsidR="00FB1525" w:rsidRPr="002E7FC9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karena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2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siswa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tersebut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diamati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jarang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masuk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sekolah</w:t>
      </w:r>
      <w:proofErr w:type="spellEnd"/>
      <w:r w:rsidR="0047213B">
        <w:rPr>
          <w:rFonts w:ascii="Book Antiqua" w:hAnsi="Book Antiqua"/>
          <w:bCs/>
          <w:sz w:val="24"/>
          <w:szCs w:val="24"/>
        </w:rPr>
        <w:t>,</w:t>
      </w:r>
      <w:r w:rsidR="00FB1525" w:rsidRPr="002E7FC9">
        <w:rPr>
          <w:rFonts w:ascii="Book Antiqua" w:hAnsi="Book Antiqua"/>
          <w:bCs/>
          <w:sz w:val="24"/>
          <w:szCs w:val="24"/>
        </w:rPr>
        <w:t xml:space="preserve"> dan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lambat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dalam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FB1525" w:rsidRPr="002E7FC9">
        <w:rPr>
          <w:rFonts w:ascii="Book Antiqua" w:hAnsi="Book Antiqua"/>
          <w:bCs/>
          <w:sz w:val="24"/>
          <w:szCs w:val="24"/>
        </w:rPr>
        <w:t>menulis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sehingga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peneliti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dan </w:t>
      </w:r>
      <w:r w:rsidRPr="003D79FD">
        <w:rPr>
          <w:rFonts w:ascii="Book Antiqua" w:hAnsi="Book Antiqua"/>
          <w:bCs/>
          <w:i/>
          <w:iCs/>
          <w:sz w:val="24"/>
          <w:szCs w:val="24"/>
        </w:rPr>
        <w:t xml:space="preserve">observer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memutuskan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untuk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meminta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kesediaan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serta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kerjasama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orangtua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, agar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siswa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tersebut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dapat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belajar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khusus</w:t>
      </w:r>
      <w:proofErr w:type="spellEnd"/>
      <w:r w:rsidRPr="002E7FC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2E7FC9">
        <w:rPr>
          <w:rFonts w:ascii="Book Antiqua" w:hAnsi="Book Antiqua"/>
          <w:bCs/>
          <w:sz w:val="24"/>
          <w:szCs w:val="24"/>
        </w:rPr>
        <w:t>dirumah</w:t>
      </w:r>
      <w:proofErr w:type="spellEnd"/>
      <w:r w:rsidR="00FB1525" w:rsidRPr="002E7FC9">
        <w:rPr>
          <w:rFonts w:ascii="Book Antiqua" w:hAnsi="Book Antiqua"/>
          <w:bCs/>
          <w:sz w:val="24"/>
          <w:szCs w:val="24"/>
        </w:rPr>
        <w:t>.</w:t>
      </w:r>
    </w:p>
    <w:p w:rsidR="00370920" w:rsidRDefault="00C86AEA" w:rsidP="00E11DB0">
      <w:pPr>
        <w:spacing w:after="0"/>
        <w:rPr>
          <w:rFonts w:ascii="Book Antiqua" w:hAnsi="Book Antiqua"/>
          <w:b/>
          <w:sz w:val="24"/>
          <w:szCs w:val="24"/>
        </w:rPr>
      </w:pPr>
      <w:proofErr w:type="spellStart"/>
      <w:r w:rsidRPr="000D5943">
        <w:rPr>
          <w:rFonts w:ascii="Book Antiqua" w:hAnsi="Book Antiqua"/>
          <w:b/>
          <w:sz w:val="24"/>
          <w:szCs w:val="24"/>
        </w:rPr>
        <w:t>Pembahasan</w:t>
      </w:r>
      <w:proofErr w:type="spellEnd"/>
    </w:p>
    <w:p w:rsidR="00370920" w:rsidRDefault="00370920" w:rsidP="00E11DB0">
      <w:pPr>
        <w:spacing w:after="0"/>
        <w:rPr>
          <w:rFonts w:ascii="Book Antiqua" w:hAnsi="Book Antiqua"/>
          <w:b/>
          <w:sz w:val="24"/>
          <w:szCs w:val="24"/>
        </w:rPr>
      </w:pPr>
      <w:proofErr w:type="spellStart"/>
      <w:r>
        <w:rPr>
          <w:rFonts w:ascii="Book Antiqua" w:hAnsi="Book Antiqua"/>
          <w:b/>
          <w:sz w:val="24"/>
          <w:szCs w:val="24"/>
        </w:rPr>
        <w:t>Pra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sz w:val="24"/>
          <w:szCs w:val="24"/>
        </w:rPr>
        <w:t>Siklus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</w:p>
    <w:p w:rsidR="00370920" w:rsidRPr="00370920" w:rsidRDefault="00370920" w:rsidP="00216E4A">
      <w:pPr>
        <w:tabs>
          <w:tab w:val="left" w:pos="567"/>
        </w:tabs>
        <w:spacing w:after="0" w:line="36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 xml:space="preserve">Tindakan </w:t>
      </w:r>
      <w:proofErr w:type="spellStart"/>
      <w:r>
        <w:rPr>
          <w:rFonts w:ascii="Book Antiqua" w:hAnsi="Book Antiqua"/>
          <w:bCs/>
          <w:sz w:val="24"/>
          <w:szCs w:val="24"/>
        </w:rPr>
        <w:t>pra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siklus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dilakukan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tujuan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agar </w:t>
      </w:r>
      <w:proofErr w:type="spellStart"/>
      <w:r>
        <w:rPr>
          <w:rFonts w:ascii="Book Antiqua" w:hAnsi="Book Antiqua"/>
          <w:bCs/>
          <w:sz w:val="24"/>
          <w:szCs w:val="24"/>
        </w:rPr>
        <w:t>dapat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memahami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bagaimana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kondisi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awal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objek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penelitian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Cs/>
          <w:sz w:val="24"/>
          <w:szCs w:val="24"/>
        </w:rPr>
        <w:t>fokus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bCs/>
          <w:sz w:val="24"/>
          <w:szCs w:val="24"/>
        </w:rPr>
        <w:t>mata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pelajaran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Bahasa Indonesia</w:t>
      </w:r>
      <w:r w:rsidR="00927609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materi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puisi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bCs/>
          <w:sz w:val="24"/>
          <w:szCs w:val="24"/>
        </w:rPr>
        <w:t>tema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cita-citaku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sub </w:t>
      </w:r>
      <w:proofErr w:type="spellStart"/>
      <w:r>
        <w:rPr>
          <w:rFonts w:ascii="Book Antiqua" w:hAnsi="Book Antiqua"/>
          <w:bCs/>
          <w:sz w:val="24"/>
          <w:szCs w:val="24"/>
        </w:rPr>
        <w:t>tema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aku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bCs/>
          <w:sz w:val="24"/>
          <w:szCs w:val="24"/>
        </w:rPr>
        <w:t>cita-citaku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menggunakan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metode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pembelajaran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Cs/>
          <w:sz w:val="24"/>
          <w:szCs w:val="24"/>
        </w:rPr>
        <w:t>konvensional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.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Diperoleh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data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dari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37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siswa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terdapat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19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siswa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yang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mendapat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skor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rendah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atau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kurang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216E4A">
        <w:rPr>
          <w:rFonts w:ascii="Book Antiqua" w:hAnsi="Book Antiqua"/>
          <w:bCs/>
          <w:sz w:val="24"/>
          <w:szCs w:val="24"/>
        </w:rPr>
        <w:t>dari</w:t>
      </w:r>
      <w:proofErr w:type="spellEnd"/>
      <w:r w:rsidR="00216E4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bCs/>
          <w:sz w:val="24"/>
          <w:szCs w:val="24"/>
        </w:rPr>
        <w:t>nilai</w:t>
      </w:r>
      <w:proofErr w:type="spellEnd"/>
      <w:r w:rsidR="0047213B">
        <w:rPr>
          <w:rFonts w:ascii="Book Antiqua" w:hAnsi="Book Antiqua"/>
          <w:bCs/>
          <w:sz w:val="24"/>
          <w:szCs w:val="24"/>
        </w:rPr>
        <w:t xml:space="preserve"> </w:t>
      </w:r>
      <w:r w:rsidR="00216E4A">
        <w:rPr>
          <w:rFonts w:ascii="Book Antiqua" w:hAnsi="Book Antiqua"/>
          <w:bCs/>
          <w:sz w:val="24"/>
          <w:szCs w:val="24"/>
        </w:rPr>
        <w:t xml:space="preserve">KKM </w:t>
      </w:r>
      <w:r w:rsidR="0047213B">
        <w:rPr>
          <w:rFonts w:ascii="Book Antiqua" w:hAnsi="Book Antiqua"/>
          <w:bCs/>
          <w:sz w:val="24"/>
          <w:szCs w:val="24"/>
        </w:rPr>
        <w:t>(</w:t>
      </w:r>
      <w:r w:rsidR="00216E4A">
        <w:rPr>
          <w:rFonts w:ascii="Book Antiqua" w:hAnsi="Book Antiqua"/>
          <w:bCs/>
          <w:sz w:val="24"/>
          <w:szCs w:val="24"/>
        </w:rPr>
        <w:t>65</w:t>
      </w:r>
      <w:r w:rsidR="0047213B">
        <w:rPr>
          <w:rFonts w:ascii="Book Antiqua" w:hAnsi="Book Antiqua"/>
          <w:bCs/>
          <w:sz w:val="24"/>
          <w:szCs w:val="24"/>
        </w:rPr>
        <w:t>)</w:t>
      </w:r>
      <w:r w:rsidR="00216E4A">
        <w:rPr>
          <w:rFonts w:ascii="Book Antiqua" w:hAnsi="Book Antiqua"/>
          <w:bCs/>
          <w:sz w:val="24"/>
          <w:szCs w:val="24"/>
        </w:rPr>
        <w:t xml:space="preserve">. </w:t>
      </w:r>
    </w:p>
    <w:p w:rsidR="002222D4" w:rsidRPr="002222D4" w:rsidRDefault="002222D4" w:rsidP="002222D4">
      <w:pPr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2222D4">
        <w:rPr>
          <w:rFonts w:ascii="Book Antiqua" w:hAnsi="Book Antiqua"/>
          <w:b/>
          <w:bCs/>
          <w:sz w:val="24"/>
          <w:szCs w:val="24"/>
        </w:rPr>
        <w:t>Siklus</w:t>
      </w:r>
      <w:proofErr w:type="spellEnd"/>
      <w:r w:rsidRPr="002222D4">
        <w:rPr>
          <w:rFonts w:ascii="Book Antiqua" w:hAnsi="Book Antiqua"/>
          <w:b/>
          <w:bCs/>
          <w:sz w:val="24"/>
          <w:szCs w:val="24"/>
        </w:rPr>
        <w:t xml:space="preserve"> I</w:t>
      </w:r>
    </w:p>
    <w:p w:rsidR="002222D4" w:rsidRDefault="002222D4" w:rsidP="002222D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Perencanaan</w:t>
      </w:r>
      <w:proofErr w:type="spellEnd"/>
    </w:p>
    <w:p w:rsidR="002222D4" w:rsidRDefault="002222D4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Perencanaan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oleh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lastRenderedPageBreak/>
        <w:t>sekaligus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bertindak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sebagai</w:t>
      </w:r>
      <w:proofErr w:type="spellEnd"/>
      <w:r>
        <w:rPr>
          <w:rFonts w:ascii="Book Antiqua" w:hAnsi="Book Antiqua"/>
          <w:sz w:val="24"/>
          <w:szCs w:val="24"/>
        </w:rPr>
        <w:t xml:space="preserve"> guru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berdiskusi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="00AF1D2E">
        <w:rPr>
          <w:rFonts w:ascii="Book Antiqua" w:hAnsi="Book Antiqua"/>
          <w:sz w:val="24"/>
          <w:szCs w:val="24"/>
        </w:rPr>
        <w:t xml:space="preserve">guru </w:t>
      </w:r>
      <w:proofErr w:type="spellStart"/>
      <w:r>
        <w:rPr>
          <w:rFonts w:ascii="Book Antiqua" w:hAnsi="Book Antiqua"/>
          <w:sz w:val="24"/>
          <w:szCs w:val="24"/>
        </w:rPr>
        <w:t>kolaborator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Perencanaan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meliputi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persiapan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hal-hal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dibutuhkan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pelaksanaan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berdasar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temuan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kondisi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awal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dilapangan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sebelumnya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meliputi</w:t>
      </w:r>
      <w:proofErr w:type="spellEnd"/>
      <w:r>
        <w:rPr>
          <w:rFonts w:ascii="Book Antiqua" w:hAnsi="Book Antiqua"/>
          <w:sz w:val="24"/>
          <w:szCs w:val="24"/>
        </w:rPr>
        <w:t xml:space="preserve">: </w:t>
      </w:r>
      <w:proofErr w:type="spellStart"/>
      <w:r w:rsidR="00AF1D2E">
        <w:rPr>
          <w:rFonts w:ascii="Book Antiqua" w:hAnsi="Book Antiqua"/>
          <w:sz w:val="24"/>
          <w:szCs w:val="24"/>
        </w:rPr>
        <w:t>mempersiapkan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RPP (</w:t>
      </w:r>
      <w:proofErr w:type="spellStart"/>
      <w:r w:rsidR="00AF1D2E">
        <w:rPr>
          <w:rFonts w:ascii="Book Antiqua" w:hAnsi="Book Antiqua"/>
          <w:sz w:val="24"/>
          <w:szCs w:val="24"/>
        </w:rPr>
        <w:t>Rencana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Pelaksanaan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Pembelajaran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), </w:t>
      </w:r>
      <w:proofErr w:type="spellStart"/>
      <w:r w:rsidR="00AF1D2E">
        <w:rPr>
          <w:rFonts w:ascii="Book Antiqua" w:hAnsi="Book Antiqua"/>
          <w:sz w:val="24"/>
          <w:szCs w:val="24"/>
        </w:rPr>
        <w:t>melakukan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koordinasi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dengan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AF1D2E">
        <w:rPr>
          <w:rFonts w:ascii="Book Antiqua" w:hAnsi="Book Antiqua"/>
          <w:sz w:val="24"/>
          <w:szCs w:val="24"/>
        </w:rPr>
        <w:t>kolaborator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untuk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menetapkan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jadwal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pelaksanaan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penelitian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AF1D2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AF1D2E">
        <w:rPr>
          <w:rFonts w:ascii="Book Antiqua" w:hAnsi="Book Antiqua"/>
          <w:sz w:val="24"/>
          <w:szCs w:val="24"/>
        </w:rPr>
        <w:t>lokasi</w:t>
      </w:r>
      <w:proofErr w:type="spellEnd"/>
      <w:r w:rsidR="00AF1D2E">
        <w:rPr>
          <w:rFonts w:ascii="Book Antiqua" w:hAnsi="Book Antiqua"/>
          <w:sz w:val="24"/>
          <w:szCs w:val="24"/>
        </w:rPr>
        <w:t>/</w:t>
      </w:r>
      <w:proofErr w:type="spellStart"/>
      <w:r w:rsidR="00AF1D2E">
        <w:rPr>
          <w:rFonts w:ascii="Book Antiqua" w:hAnsi="Book Antiqua"/>
          <w:sz w:val="24"/>
          <w:szCs w:val="24"/>
        </w:rPr>
        <w:t>ruangan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tempat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penelitian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akan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dilakukan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AF1D2E">
        <w:rPr>
          <w:rFonts w:ascii="Book Antiqua" w:hAnsi="Book Antiqua"/>
          <w:sz w:val="24"/>
          <w:szCs w:val="24"/>
        </w:rPr>
        <w:t>persiapan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materi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tentang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menulis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puisi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AF1D2E">
        <w:rPr>
          <w:rFonts w:ascii="Book Antiqua" w:hAnsi="Book Antiqua"/>
          <w:sz w:val="24"/>
          <w:szCs w:val="24"/>
        </w:rPr>
        <w:t>unsur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AF1D2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AF1D2E">
        <w:rPr>
          <w:rFonts w:ascii="Book Antiqua" w:hAnsi="Book Antiqua"/>
          <w:sz w:val="24"/>
          <w:szCs w:val="24"/>
        </w:rPr>
        <w:t>langkah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penulisan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puisi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AF1D2E">
        <w:rPr>
          <w:rFonts w:ascii="Book Antiqua" w:hAnsi="Book Antiqua"/>
          <w:sz w:val="24"/>
          <w:szCs w:val="24"/>
        </w:rPr>
        <w:t>persiapan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materi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tentang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t</w:t>
      </w:r>
      <w:r w:rsidR="00AF1D2E">
        <w:rPr>
          <w:rFonts w:ascii="Book Antiqua" w:hAnsi="Book Antiqua"/>
          <w:sz w:val="24"/>
          <w:szCs w:val="24"/>
        </w:rPr>
        <w:t>eknik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akrostik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b</w:t>
      </w:r>
      <w:r w:rsidR="003D79FD">
        <w:rPr>
          <w:rFonts w:ascii="Book Antiqua" w:hAnsi="Book Antiqua"/>
          <w:sz w:val="24"/>
          <w:szCs w:val="24"/>
        </w:rPr>
        <w:t>e</w:t>
      </w:r>
      <w:r w:rsidR="00AF1D2E">
        <w:rPr>
          <w:rFonts w:ascii="Book Antiqua" w:hAnsi="Book Antiqua"/>
          <w:sz w:val="24"/>
          <w:szCs w:val="24"/>
        </w:rPr>
        <w:t>rdasarkan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hasil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koordinasi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dengan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AF1D2E">
        <w:rPr>
          <w:rFonts w:ascii="Book Antiqua" w:hAnsi="Book Antiqua"/>
          <w:sz w:val="24"/>
          <w:szCs w:val="24"/>
        </w:rPr>
        <w:t>kolaborator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mengenai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teknik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akrostik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dalam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pembelajaran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serta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melengkapi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alat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pengumpul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data yang </w:t>
      </w:r>
      <w:proofErr w:type="spellStart"/>
      <w:r w:rsidR="00AF1D2E">
        <w:rPr>
          <w:rFonts w:ascii="Book Antiqua" w:hAnsi="Book Antiqua"/>
          <w:sz w:val="24"/>
          <w:szCs w:val="24"/>
        </w:rPr>
        <w:t>akan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digunakan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seperti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format </w:t>
      </w:r>
      <w:proofErr w:type="spellStart"/>
      <w:r w:rsidR="00AF1D2E">
        <w:rPr>
          <w:rFonts w:ascii="Book Antiqua" w:hAnsi="Book Antiqua"/>
          <w:sz w:val="24"/>
          <w:szCs w:val="24"/>
        </w:rPr>
        <w:t>observasi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AF1D2E">
        <w:rPr>
          <w:rFonts w:ascii="Book Antiqua" w:hAnsi="Book Antiqua"/>
          <w:sz w:val="24"/>
          <w:szCs w:val="24"/>
        </w:rPr>
        <w:t>catatan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lapangan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AF1D2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AF1D2E">
        <w:rPr>
          <w:rFonts w:ascii="Book Antiqua" w:hAnsi="Book Antiqua"/>
          <w:sz w:val="24"/>
          <w:szCs w:val="24"/>
        </w:rPr>
        <w:t>kamera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untuk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kebutuhan</w:t>
      </w:r>
      <w:proofErr w:type="spellEnd"/>
      <w:r w:rsidR="00AF1D2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1D2E">
        <w:rPr>
          <w:rFonts w:ascii="Book Antiqua" w:hAnsi="Book Antiqua"/>
          <w:sz w:val="24"/>
          <w:szCs w:val="24"/>
        </w:rPr>
        <w:t>dokumentasi</w:t>
      </w:r>
      <w:proofErr w:type="spellEnd"/>
      <w:r w:rsidR="00AF1D2E">
        <w:rPr>
          <w:rFonts w:ascii="Book Antiqua" w:hAnsi="Book Antiqua"/>
          <w:sz w:val="24"/>
          <w:szCs w:val="24"/>
        </w:rPr>
        <w:t>.</w:t>
      </w:r>
    </w:p>
    <w:p w:rsidR="00AF1D2E" w:rsidRDefault="00AF1D2E" w:rsidP="00AF1D2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Tindakan </w:t>
      </w:r>
    </w:p>
    <w:p w:rsidR="00F375E1" w:rsidRDefault="00AF1D2E" w:rsidP="00D52F78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Implementasi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tindakan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2 kali </w:t>
      </w:r>
      <w:proofErr w:type="spellStart"/>
      <w:r>
        <w:rPr>
          <w:rFonts w:ascii="Book Antiqua" w:hAnsi="Book Antiqua"/>
          <w:sz w:val="24"/>
          <w:szCs w:val="24"/>
        </w:rPr>
        <w:t>pertemuan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sesuai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jadwal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ditentukan</w:t>
      </w:r>
      <w:proofErr w:type="spellEnd"/>
      <w:r>
        <w:rPr>
          <w:rFonts w:ascii="Book Antiqua" w:hAnsi="Book Antiqua"/>
          <w:sz w:val="24"/>
          <w:szCs w:val="24"/>
        </w:rPr>
        <w:t xml:space="preserve">. Tindakan pada </w:t>
      </w:r>
      <w:proofErr w:type="spellStart"/>
      <w:r>
        <w:rPr>
          <w:rFonts w:ascii="Book Antiqua" w:hAnsi="Book Antiqua"/>
          <w:sz w:val="24"/>
          <w:szCs w:val="24"/>
        </w:rPr>
        <w:t>pertemuan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pertama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hari</w:t>
      </w:r>
      <w:proofErr w:type="spellEnd"/>
      <w:r>
        <w:rPr>
          <w:rFonts w:ascii="Book Antiqua" w:hAnsi="Book Antiqua"/>
          <w:sz w:val="24"/>
          <w:szCs w:val="24"/>
        </w:rPr>
        <w:t xml:space="preserve"> Rabu </w:t>
      </w:r>
      <w:proofErr w:type="spellStart"/>
      <w:r>
        <w:rPr>
          <w:rFonts w:ascii="Book Antiqua" w:hAnsi="Book Antiqua"/>
          <w:sz w:val="24"/>
          <w:szCs w:val="24"/>
        </w:rPr>
        <w:t>tanggal</w:t>
      </w:r>
      <w:proofErr w:type="spellEnd"/>
      <w:r>
        <w:rPr>
          <w:rFonts w:ascii="Book Antiqua" w:hAnsi="Book Antiqua"/>
          <w:sz w:val="24"/>
          <w:szCs w:val="24"/>
        </w:rPr>
        <w:t xml:space="preserve"> 17 </w:t>
      </w:r>
      <w:proofErr w:type="spellStart"/>
      <w:r>
        <w:rPr>
          <w:rFonts w:ascii="Book Antiqua" w:hAnsi="Book Antiqua"/>
          <w:sz w:val="24"/>
          <w:szCs w:val="24"/>
        </w:rPr>
        <w:t>Juli</w:t>
      </w:r>
      <w:proofErr w:type="spellEnd"/>
      <w:r>
        <w:rPr>
          <w:rFonts w:ascii="Book Antiqua" w:hAnsi="Book Antiqua"/>
          <w:sz w:val="24"/>
          <w:szCs w:val="24"/>
        </w:rPr>
        <w:t xml:space="preserve"> 2019</w:t>
      </w:r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diikuti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37 </w:t>
      </w:r>
      <w:proofErr w:type="spellStart"/>
      <w:r w:rsidR="000D63E8">
        <w:rPr>
          <w:rFonts w:ascii="Book Antiqua" w:hAnsi="Book Antiqua"/>
          <w:sz w:val="24"/>
          <w:szCs w:val="24"/>
        </w:rPr>
        <w:t>siswa</w:t>
      </w:r>
      <w:proofErr w:type="spellEnd"/>
      <w:r w:rsidR="000D63E8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Guru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memulai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apersepsi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menyampaikan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tujuan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</w:t>
      </w:r>
      <w:r w:rsidR="00F375E1">
        <w:rPr>
          <w:rFonts w:ascii="Book Antiqua" w:hAnsi="Book Antiqua"/>
          <w:sz w:val="24"/>
          <w:szCs w:val="24"/>
        </w:rPr>
        <w:t>ajaran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F375E1">
        <w:rPr>
          <w:rFonts w:ascii="Book Antiqua" w:hAnsi="Book Antiqua"/>
          <w:sz w:val="24"/>
          <w:szCs w:val="24"/>
        </w:rPr>
        <w:t>akan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dilaksanakan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. Guru </w:t>
      </w:r>
      <w:proofErr w:type="spellStart"/>
      <w:r w:rsidR="00F375E1">
        <w:rPr>
          <w:rFonts w:ascii="Book Antiqua" w:hAnsi="Book Antiqua"/>
          <w:sz w:val="24"/>
          <w:szCs w:val="24"/>
        </w:rPr>
        <w:t>peneliti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menggali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pengetahuan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siswa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tentang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F375E1">
        <w:rPr>
          <w:rFonts w:ascii="Book Antiqua" w:hAnsi="Book Antiqua"/>
          <w:sz w:val="24"/>
          <w:szCs w:val="24"/>
        </w:rPr>
        <w:t>kemudian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menjelaskan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materi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mengenai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penulisan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menggunakan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t</w:t>
      </w:r>
      <w:r w:rsidR="00F375E1">
        <w:rPr>
          <w:rFonts w:ascii="Book Antiqua" w:hAnsi="Book Antiqua"/>
          <w:sz w:val="24"/>
          <w:szCs w:val="24"/>
        </w:rPr>
        <w:t>eknik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akrostik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47213B">
        <w:rPr>
          <w:rFonts w:ascii="Book Antiqua" w:hAnsi="Book Antiqua"/>
          <w:sz w:val="24"/>
          <w:szCs w:val="24"/>
        </w:rPr>
        <w:t>dengan</w:t>
      </w:r>
      <w:proofErr w:type="spellEnd"/>
      <w:r w:rsidR="004721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cara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F375E1">
        <w:rPr>
          <w:rFonts w:ascii="Book Antiqua" w:hAnsi="Book Antiqua"/>
          <w:sz w:val="24"/>
          <w:szCs w:val="24"/>
        </w:rPr>
        <w:t>peneliti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memberikan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contoh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melalui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membacakan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kepada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siswa</w:t>
      </w:r>
      <w:proofErr w:type="spellEnd"/>
      <w:r w:rsidR="00D52F78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F375E1">
        <w:rPr>
          <w:rFonts w:ascii="Book Antiqua" w:hAnsi="Book Antiqua"/>
          <w:sz w:val="24"/>
          <w:szCs w:val="24"/>
        </w:rPr>
        <w:t>Selanjutnya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F375E1">
        <w:rPr>
          <w:rFonts w:ascii="Book Antiqua" w:hAnsi="Book Antiqua"/>
          <w:sz w:val="24"/>
          <w:szCs w:val="24"/>
        </w:rPr>
        <w:t>siswa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bersama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F375E1">
        <w:rPr>
          <w:rFonts w:ascii="Book Antiqua" w:hAnsi="Book Antiqua"/>
          <w:sz w:val="24"/>
          <w:szCs w:val="24"/>
        </w:rPr>
        <w:t>peneliti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mengidentifikasi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unsur-unsur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tersebut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F375E1">
        <w:rPr>
          <w:rFonts w:ascii="Book Antiqua" w:hAnsi="Book Antiqua"/>
          <w:sz w:val="24"/>
          <w:szCs w:val="24"/>
        </w:rPr>
        <w:t>dilanjutkan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den</w:t>
      </w:r>
      <w:r w:rsidR="00D52F78">
        <w:rPr>
          <w:rFonts w:ascii="Book Antiqua" w:hAnsi="Book Antiqua"/>
          <w:sz w:val="24"/>
          <w:szCs w:val="24"/>
        </w:rPr>
        <w:t>g</w:t>
      </w:r>
      <w:r w:rsidR="00F375E1">
        <w:rPr>
          <w:rFonts w:ascii="Book Antiqua" w:hAnsi="Book Antiqua"/>
          <w:sz w:val="24"/>
          <w:szCs w:val="24"/>
        </w:rPr>
        <w:t>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menegaskan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kemb</w:t>
      </w:r>
      <w:r w:rsidR="00D52F78">
        <w:rPr>
          <w:rFonts w:ascii="Book Antiqua" w:hAnsi="Book Antiqua"/>
          <w:sz w:val="24"/>
          <w:szCs w:val="24"/>
        </w:rPr>
        <w:t>a</w:t>
      </w:r>
      <w:r w:rsidR="00F375E1">
        <w:rPr>
          <w:rFonts w:ascii="Book Antiqua" w:hAnsi="Book Antiqua"/>
          <w:sz w:val="24"/>
          <w:szCs w:val="24"/>
        </w:rPr>
        <w:t>li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materi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tentang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menulis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. Guru </w:t>
      </w:r>
      <w:proofErr w:type="spellStart"/>
      <w:r w:rsidR="00F375E1">
        <w:rPr>
          <w:rFonts w:ascii="Book Antiqua" w:hAnsi="Book Antiqua"/>
          <w:sz w:val="24"/>
          <w:szCs w:val="24"/>
        </w:rPr>
        <w:t>peneliti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memberikan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kesempatan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kepada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siswa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untuk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melakukan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tanya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jawab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tentang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menulis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menggunakan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t</w:t>
      </w:r>
      <w:r w:rsidR="00F375E1">
        <w:rPr>
          <w:rFonts w:ascii="Book Antiqua" w:hAnsi="Book Antiqua"/>
          <w:sz w:val="24"/>
          <w:szCs w:val="24"/>
        </w:rPr>
        <w:t>eknik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akrostik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. Pada </w:t>
      </w:r>
      <w:proofErr w:type="spellStart"/>
      <w:r w:rsidR="00F375E1">
        <w:rPr>
          <w:rFonts w:ascii="Book Antiqua" w:hAnsi="Book Antiqua"/>
          <w:sz w:val="24"/>
          <w:szCs w:val="24"/>
        </w:rPr>
        <w:t>tahap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akhir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setelah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F375E1">
        <w:rPr>
          <w:rFonts w:ascii="Book Antiqua" w:hAnsi="Book Antiqua"/>
          <w:sz w:val="24"/>
          <w:szCs w:val="24"/>
        </w:rPr>
        <w:t>peneliti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dibantu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kolaborator</w:t>
      </w:r>
      <w:proofErr w:type="spellEnd"/>
      <w:r w:rsidR="00D52F7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membagikan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lembar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menulis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F375E1">
        <w:rPr>
          <w:rFonts w:ascii="Book Antiqua" w:hAnsi="Book Antiqua"/>
          <w:sz w:val="24"/>
          <w:szCs w:val="24"/>
        </w:rPr>
        <w:t>siswa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diajak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keluar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kelas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untuk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melaku</w:t>
      </w:r>
      <w:r w:rsidR="006327D4">
        <w:rPr>
          <w:rFonts w:ascii="Book Antiqua" w:hAnsi="Book Antiqua"/>
          <w:sz w:val="24"/>
          <w:szCs w:val="24"/>
        </w:rPr>
        <w:t>k</w:t>
      </w:r>
      <w:r w:rsidR="00F375E1">
        <w:rPr>
          <w:rFonts w:ascii="Book Antiqua" w:hAnsi="Book Antiqua"/>
          <w:sz w:val="24"/>
          <w:szCs w:val="24"/>
        </w:rPr>
        <w:t>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pembelajaran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menulis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puisi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52F78">
        <w:rPr>
          <w:rFonts w:ascii="Book Antiqua" w:hAnsi="Book Antiqua"/>
          <w:sz w:val="24"/>
          <w:szCs w:val="24"/>
        </w:rPr>
        <w:t>menggunakan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t</w:t>
      </w:r>
      <w:r w:rsidR="00F375E1">
        <w:rPr>
          <w:rFonts w:ascii="Book Antiqua" w:hAnsi="Book Antiqua"/>
          <w:sz w:val="24"/>
          <w:szCs w:val="24"/>
        </w:rPr>
        <w:t>eknik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akrostik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dengan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75E1">
        <w:rPr>
          <w:rFonts w:ascii="Book Antiqua" w:hAnsi="Book Antiqua"/>
          <w:sz w:val="24"/>
          <w:szCs w:val="24"/>
        </w:rPr>
        <w:t>pantauan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F375E1">
        <w:rPr>
          <w:rFonts w:ascii="Book Antiqua" w:hAnsi="Book Antiqua"/>
          <w:sz w:val="24"/>
          <w:szCs w:val="24"/>
        </w:rPr>
        <w:t>peneliti</w:t>
      </w:r>
      <w:proofErr w:type="spellEnd"/>
      <w:r w:rsidR="00F375E1">
        <w:rPr>
          <w:rFonts w:ascii="Book Antiqua" w:hAnsi="Book Antiqua"/>
          <w:sz w:val="24"/>
          <w:szCs w:val="24"/>
        </w:rPr>
        <w:t xml:space="preserve">. </w:t>
      </w:r>
      <w:r w:rsidR="006327D4">
        <w:rPr>
          <w:rFonts w:ascii="Book Antiqua" w:hAnsi="Book Antiqua"/>
          <w:sz w:val="24"/>
          <w:szCs w:val="24"/>
        </w:rPr>
        <w:t xml:space="preserve">Pada </w:t>
      </w:r>
      <w:proofErr w:type="spellStart"/>
      <w:r w:rsidR="006327D4">
        <w:rPr>
          <w:rFonts w:ascii="Book Antiqua" w:hAnsi="Book Antiqua"/>
          <w:sz w:val="24"/>
          <w:szCs w:val="24"/>
        </w:rPr>
        <w:t>pertemuan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ke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dua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dilakukan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6327D4">
        <w:rPr>
          <w:rFonts w:ascii="Book Antiqua" w:hAnsi="Book Antiqua"/>
          <w:sz w:val="24"/>
          <w:szCs w:val="24"/>
        </w:rPr>
        <w:t>hari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Jum’at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tanggal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19 </w:t>
      </w:r>
      <w:proofErr w:type="spellStart"/>
      <w:r w:rsidR="006327D4">
        <w:rPr>
          <w:rFonts w:ascii="Book Antiqua" w:hAnsi="Book Antiqua"/>
          <w:sz w:val="24"/>
          <w:szCs w:val="24"/>
        </w:rPr>
        <w:t>Juli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2019. Guru </w:t>
      </w:r>
      <w:proofErr w:type="spellStart"/>
      <w:r w:rsidR="006327D4">
        <w:rPr>
          <w:rFonts w:ascii="Book Antiqua" w:hAnsi="Book Antiqua"/>
          <w:sz w:val="24"/>
          <w:szCs w:val="24"/>
        </w:rPr>
        <w:t>peneliti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memulai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pembel</w:t>
      </w:r>
      <w:r w:rsidR="00D52F78">
        <w:rPr>
          <w:rFonts w:ascii="Book Antiqua" w:hAnsi="Book Antiqua"/>
          <w:sz w:val="24"/>
          <w:szCs w:val="24"/>
        </w:rPr>
        <w:t>a</w:t>
      </w:r>
      <w:r w:rsidR="006327D4">
        <w:rPr>
          <w:rFonts w:ascii="Book Antiqua" w:hAnsi="Book Antiqua"/>
          <w:sz w:val="24"/>
          <w:szCs w:val="24"/>
        </w:rPr>
        <w:t>jaran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dengan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melakukan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apersepsi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dilanjutkan</w:t>
      </w:r>
      <w:proofErr w:type="spellEnd"/>
      <w:r w:rsidR="003D79F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menyampaikan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kembali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tujuan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pembelajaran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6327D4">
        <w:rPr>
          <w:rFonts w:ascii="Book Antiqua" w:hAnsi="Book Antiqua"/>
          <w:sz w:val="24"/>
          <w:szCs w:val="24"/>
        </w:rPr>
        <w:t>akan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dicapai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hari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ini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dalam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bentuk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arahan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mengenai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menulis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puisi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44A2A">
        <w:rPr>
          <w:rFonts w:ascii="Book Antiqua" w:hAnsi="Book Antiqua"/>
          <w:sz w:val="24"/>
          <w:szCs w:val="24"/>
        </w:rPr>
        <w:t>menggunakan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t</w:t>
      </w:r>
      <w:r w:rsidR="006327D4">
        <w:rPr>
          <w:rFonts w:ascii="Book Antiqua" w:hAnsi="Book Antiqua"/>
          <w:sz w:val="24"/>
          <w:szCs w:val="24"/>
        </w:rPr>
        <w:t>eknik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akrostik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. Tindakan </w:t>
      </w:r>
      <w:proofErr w:type="spellStart"/>
      <w:r w:rsidR="006327D4">
        <w:rPr>
          <w:rFonts w:ascii="Book Antiqua" w:hAnsi="Book Antiqua"/>
          <w:sz w:val="24"/>
          <w:szCs w:val="24"/>
        </w:rPr>
        <w:t>berikutnya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6327D4">
        <w:rPr>
          <w:rFonts w:ascii="Book Antiqua" w:hAnsi="Book Antiqua"/>
          <w:sz w:val="24"/>
          <w:szCs w:val="24"/>
        </w:rPr>
        <w:lastRenderedPageBreak/>
        <w:t>peneliti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menugaskan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6327D4">
        <w:rPr>
          <w:rFonts w:ascii="Book Antiqua" w:hAnsi="Book Antiqua"/>
          <w:sz w:val="24"/>
          <w:szCs w:val="24"/>
        </w:rPr>
        <w:t>memberikan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waktu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kepada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siswa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untuk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merevisi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puisi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6327D4">
        <w:rPr>
          <w:rFonts w:ascii="Book Antiqua" w:hAnsi="Book Antiqua"/>
          <w:sz w:val="24"/>
          <w:szCs w:val="24"/>
        </w:rPr>
        <w:t>telah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dibuat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6327D4">
        <w:rPr>
          <w:rFonts w:ascii="Book Antiqua" w:hAnsi="Book Antiqua"/>
          <w:sz w:val="24"/>
          <w:szCs w:val="24"/>
        </w:rPr>
        <w:t>pertemuan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pertama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6327D4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6327D4">
        <w:rPr>
          <w:rFonts w:ascii="Book Antiqua" w:hAnsi="Book Antiqua"/>
          <w:sz w:val="24"/>
          <w:szCs w:val="24"/>
        </w:rPr>
        <w:t>mempublikasikan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didepan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kelas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. Guru </w:t>
      </w:r>
      <w:proofErr w:type="spellStart"/>
      <w:r w:rsidR="006327D4">
        <w:rPr>
          <w:rFonts w:ascii="Book Antiqua" w:hAnsi="Book Antiqua"/>
          <w:sz w:val="24"/>
          <w:szCs w:val="24"/>
        </w:rPr>
        <w:t>peneliti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dibantu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kolaborator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mengumpulkan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hasil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menulis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puisi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siswa</w:t>
      </w:r>
      <w:proofErr w:type="spellEnd"/>
      <w:r w:rsidR="006327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327D4">
        <w:rPr>
          <w:rFonts w:ascii="Book Antiqua" w:hAnsi="Book Antiqua"/>
          <w:sz w:val="24"/>
          <w:szCs w:val="24"/>
        </w:rPr>
        <w:t>tersebut</w:t>
      </w:r>
      <w:proofErr w:type="spellEnd"/>
      <w:r w:rsidR="006327D4">
        <w:rPr>
          <w:rFonts w:ascii="Book Antiqua" w:hAnsi="Book Antiqua"/>
          <w:sz w:val="24"/>
          <w:szCs w:val="24"/>
        </w:rPr>
        <w:t>.</w:t>
      </w:r>
    </w:p>
    <w:p w:rsidR="006327D4" w:rsidRDefault="006327D4" w:rsidP="00F375E1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Observasi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</w:p>
    <w:p w:rsidR="00E23D4C" w:rsidRDefault="006327D4" w:rsidP="006327D4">
      <w:pPr>
        <w:tabs>
          <w:tab w:val="left" w:pos="426"/>
        </w:tabs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spellStart"/>
      <w:r>
        <w:rPr>
          <w:rFonts w:ascii="Book Antiqua" w:hAnsi="Book Antiqua"/>
          <w:sz w:val="24"/>
          <w:szCs w:val="24"/>
        </w:rPr>
        <w:t>Observasi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</w:t>
      </w:r>
      <w:r w:rsidR="00781B7C"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z w:val="24"/>
          <w:szCs w:val="24"/>
        </w:rPr>
        <w:t>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secara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cermat</w:t>
      </w:r>
      <w:proofErr w:type="spellEnd"/>
      <w:r>
        <w:rPr>
          <w:rFonts w:ascii="Book Antiqua" w:hAnsi="Book Antiqua"/>
          <w:sz w:val="24"/>
          <w:szCs w:val="24"/>
        </w:rPr>
        <w:t xml:space="preserve"> oleh guru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kolaborator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menggunakan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pedoman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catatan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lapangan</w:t>
      </w:r>
      <w:proofErr w:type="spellEnd"/>
      <w:r w:rsidR="0047213B">
        <w:rPr>
          <w:rFonts w:ascii="Book Antiqua" w:hAnsi="Book Antiqua"/>
          <w:sz w:val="24"/>
          <w:szCs w:val="24"/>
        </w:rPr>
        <w:t>,</w:t>
      </w:r>
      <w:r w:rsidR="000D63E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0D63E8">
        <w:rPr>
          <w:rFonts w:ascii="Book Antiqua" w:hAnsi="Book Antiqua"/>
          <w:sz w:val="24"/>
          <w:szCs w:val="24"/>
        </w:rPr>
        <w:t>lembar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observasi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untuk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guru</w:t>
      </w:r>
      <w:r w:rsidR="0047213B">
        <w:rPr>
          <w:rFonts w:ascii="Book Antiqua" w:hAnsi="Book Antiqua"/>
          <w:sz w:val="24"/>
          <w:szCs w:val="24"/>
        </w:rPr>
        <w:t>,</w:t>
      </w:r>
      <w:r w:rsidR="000D63E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0D63E8">
        <w:rPr>
          <w:rFonts w:ascii="Book Antiqua" w:hAnsi="Book Antiqua"/>
          <w:sz w:val="24"/>
          <w:szCs w:val="24"/>
        </w:rPr>
        <w:t>siswa</w:t>
      </w:r>
      <w:proofErr w:type="spellEnd"/>
      <w:r w:rsidR="000D63E8">
        <w:rPr>
          <w:rFonts w:ascii="Book Antiqua" w:hAnsi="Book Antiqua"/>
          <w:sz w:val="24"/>
          <w:szCs w:val="24"/>
        </w:rPr>
        <w:t>.</w:t>
      </w:r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Pengamatan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ini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dimaksudkan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untuk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melihat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secara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dalam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proses </w:t>
      </w:r>
      <w:proofErr w:type="spellStart"/>
      <w:r w:rsidR="00781B7C">
        <w:rPr>
          <w:rFonts w:ascii="Book Antiqua" w:hAnsi="Book Antiqua"/>
          <w:sz w:val="24"/>
          <w:szCs w:val="24"/>
        </w:rPr>
        <w:t>pelaksanaan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pembelajaran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menulis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puisi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menggunakan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t</w:t>
      </w:r>
      <w:r w:rsidR="00781B7C">
        <w:rPr>
          <w:rFonts w:ascii="Book Antiqua" w:hAnsi="Book Antiqua"/>
          <w:sz w:val="24"/>
          <w:szCs w:val="24"/>
        </w:rPr>
        <w:t>eknik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akrostik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7213B">
        <w:rPr>
          <w:rFonts w:ascii="Book Antiqua" w:hAnsi="Book Antiqua"/>
          <w:sz w:val="24"/>
          <w:szCs w:val="24"/>
        </w:rPr>
        <w:t>serta</w:t>
      </w:r>
      <w:proofErr w:type="spellEnd"/>
      <w:r w:rsidR="0065385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bagaimana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81B7C">
        <w:rPr>
          <w:rFonts w:ascii="Book Antiqua" w:hAnsi="Book Antiqua"/>
          <w:sz w:val="24"/>
          <w:szCs w:val="24"/>
        </w:rPr>
        <w:t>peran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781B7C">
        <w:rPr>
          <w:rFonts w:ascii="Book Antiqua" w:hAnsi="Book Antiqua"/>
          <w:sz w:val="24"/>
          <w:szCs w:val="24"/>
        </w:rPr>
        <w:t>dalam</w:t>
      </w:r>
      <w:proofErr w:type="spellEnd"/>
      <w:r w:rsidR="00781B7C">
        <w:rPr>
          <w:rFonts w:ascii="Book Antiqua" w:hAnsi="Book Antiqua"/>
          <w:sz w:val="24"/>
          <w:szCs w:val="24"/>
        </w:rPr>
        <w:t xml:space="preserve"> proses </w:t>
      </w:r>
      <w:proofErr w:type="spellStart"/>
      <w:r w:rsidR="00781B7C">
        <w:rPr>
          <w:rFonts w:ascii="Book Antiqua" w:hAnsi="Book Antiqua"/>
          <w:sz w:val="24"/>
          <w:szCs w:val="24"/>
        </w:rPr>
        <w:t>tersebut</w:t>
      </w:r>
      <w:proofErr w:type="spellEnd"/>
      <w:r w:rsidR="00781B7C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A15FA0" w:rsidRDefault="006327D4" w:rsidP="006327D4">
      <w:pPr>
        <w:tabs>
          <w:tab w:val="left" w:pos="426"/>
        </w:tabs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Hasil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kegiatan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23D4C">
        <w:rPr>
          <w:rFonts w:ascii="Book Antiqua" w:hAnsi="Book Antiqua"/>
          <w:sz w:val="24"/>
          <w:szCs w:val="24"/>
        </w:rPr>
        <w:t>didokumentasikan</w:t>
      </w:r>
      <w:proofErr w:type="spellEnd"/>
      <w:r w:rsidR="00E23D4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dengan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kamera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. Guru </w:t>
      </w:r>
      <w:proofErr w:type="spellStart"/>
      <w:r w:rsidR="000D63E8">
        <w:rPr>
          <w:rFonts w:ascii="Book Antiqua" w:hAnsi="Book Antiqua"/>
          <w:sz w:val="24"/>
          <w:szCs w:val="24"/>
        </w:rPr>
        <w:t>peneliti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 w:rsidR="00D52F78">
        <w:rPr>
          <w:rFonts w:ascii="Book Antiqua" w:hAnsi="Book Antiqua"/>
          <w:sz w:val="24"/>
          <w:szCs w:val="24"/>
        </w:rPr>
        <w:t xml:space="preserve"> dan</w:t>
      </w:r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kolaborator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secara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bersama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melak</w:t>
      </w:r>
      <w:r w:rsidR="00E23D4C">
        <w:rPr>
          <w:rFonts w:ascii="Book Antiqua" w:hAnsi="Book Antiqua"/>
          <w:sz w:val="24"/>
          <w:szCs w:val="24"/>
        </w:rPr>
        <w:t>u</w:t>
      </w:r>
      <w:r w:rsidR="000D63E8">
        <w:rPr>
          <w:rFonts w:ascii="Book Antiqua" w:hAnsi="Book Antiqua"/>
          <w:sz w:val="24"/>
          <w:szCs w:val="24"/>
        </w:rPr>
        <w:t>kan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pengamatan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terhadap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hasil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karya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puisi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siswa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dalam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dua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D63E8">
        <w:rPr>
          <w:rFonts w:ascii="Book Antiqua" w:hAnsi="Book Antiqua"/>
          <w:sz w:val="24"/>
          <w:szCs w:val="24"/>
        </w:rPr>
        <w:t>aspek</w:t>
      </w:r>
      <w:proofErr w:type="spellEnd"/>
      <w:r w:rsidR="000D63E8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0D63E8">
        <w:rPr>
          <w:rFonts w:ascii="Book Antiqua" w:hAnsi="Book Antiqua"/>
          <w:sz w:val="24"/>
          <w:szCs w:val="24"/>
        </w:rPr>
        <w:t>yaitu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: </w:t>
      </w:r>
    </w:p>
    <w:p w:rsidR="003D79FD" w:rsidRPr="008251D4" w:rsidRDefault="00A15FA0" w:rsidP="00A15FA0">
      <w:pPr>
        <w:pStyle w:val="DaftarParagraf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rPr>
          <w:rFonts w:ascii="Book Antiqua" w:hAnsi="Book Antiqua"/>
          <w:szCs w:val="24"/>
        </w:rPr>
      </w:pPr>
      <w:proofErr w:type="spellStart"/>
      <w:r w:rsidRPr="00A15FA0">
        <w:rPr>
          <w:rFonts w:ascii="Book Antiqua" w:hAnsi="Book Antiqua"/>
          <w:szCs w:val="24"/>
        </w:rPr>
        <w:t>Aspek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="000D63E8" w:rsidRPr="00A15FA0">
        <w:rPr>
          <w:rFonts w:ascii="Book Antiqua" w:hAnsi="Book Antiqua"/>
          <w:szCs w:val="24"/>
        </w:rPr>
        <w:t>pengamatan</w:t>
      </w:r>
      <w:proofErr w:type="spellEnd"/>
      <w:r w:rsidR="000D63E8" w:rsidRPr="00A15FA0">
        <w:rPr>
          <w:rFonts w:ascii="Book Antiqua" w:hAnsi="Book Antiqua"/>
          <w:szCs w:val="24"/>
        </w:rPr>
        <w:t xml:space="preserve"> proses </w:t>
      </w:r>
      <w:r w:rsidRPr="00A15FA0">
        <w:rPr>
          <w:rFonts w:ascii="Book Antiqua" w:hAnsi="Book Antiqua"/>
          <w:szCs w:val="24"/>
        </w:rPr>
        <w:t xml:space="preserve">yang </w:t>
      </w:r>
      <w:proofErr w:type="spellStart"/>
      <w:r w:rsidRPr="00A15FA0">
        <w:rPr>
          <w:rFonts w:ascii="Book Antiqua" w:hAnsi="Book Antiqua"/>
          <w:szCs w:val="24"/>
        </w:rPr>
        <w:t>berkaitan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dengan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respon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siswa</w:t>
      </w:r>
      <w:proofErr w:type="spellEnd"/>
      <w:r w:rsidR="00DE4F8C">
        <w:rPr>
          <w:rFonts w:ascii="Book Antiqua" w:hAnsi="Book Antiqua"/>
          <w:szCs w:val="24"/>
        </w:rPr>
        <w:t>,</w:t>
      </w:r>
      <w:r w:rsidRPr="00A15FA0">
        <w:rPr>
          <w:rFonts w:ascii="Book Antiqua" w:hAnsi="Book Antiqua"/>
          <w:szCs w:val="24"/>
        </w:rPr>
        <w:t xml:space="preserve"> dan </w:t>
      </w:r>
      <w:proofErr w:type="spellStart"/>
      <w:r w:rsidRPr="00A15FA0">
        <w:rPr>
          <w:rFonts w:ascii="Book Antiqua" w:hAnsi="Book Antiqua"/>
          <w:szCs w:val="24"/>
        </w:rPr>
        <w:t>tingkat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keaktifan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dalam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mengikuti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pembelajaran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menulis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puisi</w:t>
      </w:r>
      <w:proofErr w:type="spellEnd"/>
      <w:r>
        <w:rPr>
          <w:rFonts w:ascii="Book Antiqua" w:hAnsi="Book Antiqua"/>
          <w:szCs w:val="24"/>
        </w:rPr>
        <w:t xml:space="preserve">, </w:t>
      </w:r>
      <w:proofErr w:type="spellStart"/>
      <w:r>
        <w:rPr>
          <w:rFonts w:ascii="Book Antiqua" w:hAnsi="Book Antiqua"/>
          <w:szCs w:val="24"/>
        </w:rPr>
        <w:t>serta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aktivitas</w:t>
      </w:r>
      <w:proofErr w:type="spellEnd"/>
      <w:r>
        <w:rPr>
          <w:rFonts w:ascii="Book Antiqua" w:hAnsi="Book Antiqua"/>
          <w:szCs w:val="24"/>
        </w:rPr>
        <w:t xml:space="preserve"> guru </w:t>
      </w:r>
      <w:proofErr w:type="spellStart"/>
      <w:r>
        <w:rPr>
          <w:rFonts w:ascii="Book Antiqua" w:hAnsi="Book Antiqua"/>
          <w:szCs w:val="24"/>
        </w:rPr>
        <w:t>dalam</w:t>
      </w:r>
      <w:proofErr w:type="spellEnd"/>
      <w:r>
        <w:rPr>
          <w:rFonts w:ascii="Book Antiqua" w:hAnsi="Book Antiqua"/>
          <w:szCs w:val="24"/>
        </w:rPr>
        <w:t xml:space="preserve"> proses </w:t>
      </w:r>
      <w:proofErr w:type="spellStart"/>
      <w:r>
        <w:rPr>
          <w:rFonts w:ascii="Book Antiqua" w:hAnsi="Book Antiqua"/>
          <w:szCs w:val="24"/>
        </w:rPr>
        <w:t>pembelajaran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menulis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puisi</w:t>
      </w:r>
      <w:proofErr w:type="spellEnd"/>
      <w:r>
        <w:rPr>
          <w:rFonts w:ascii="Book Antiqua" w:hAnsi="Book Antiqua"/>
          <w:szCs w:val="24"/>
        </w:rPr>
        <w:t>.</w:t>
      </w:r>
    </w:p>
    <w:p w:rsidR="00A15FA0" w:rsidRDefault="003D79FD" w:rsidP="00A15FA0">
      <w:pPr>
        <w:tabs>
          <w:tab w:val="left" w:pos="426"/>
        </w:tabs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</w:t>
      </w:r>
      <w:r w:rsidR="00A15FA0">
        <w:rPr>
          <w:rFonts w:ascii="Book Antiqua" w:hAnsi="Book Antiqua"/>
          <w:sz w:val="24"/>
          <w:szCs w:val="24"/>
        </w:rPr>
        <w:t xml:space="preserve">asil </w:t>
      </w:r>
      <w:proofErr w:type="spellStart"/>
      <w:r w:rsidR="00A15FA0">
        <w:rPr>
          <w:rFonts w:ascii="Book Antiqua" w:hAnsi="Book Antiqua"/>
          <w:sz w:val="24"/>
          <w:szCs w:val="24"/>
        </w:rPr>
        <w:t>pengamatan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A15FA0">
        <w:rPr>
          <w:rFonts w:ascii="Book Antiqua" w:hAnsi="Book Antiqua"/>
          <w:sz w:val="24"/>
          <w:szCs w:val="24"/>
        </w:rPr>
        <w:t>peroleh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="00A15FA0">
        <w:rPr>
          <w:rFonts w:ascii="Book Antiqua" w:hAnsi="Book Antiqua"/>
          <w:sz w:val="24"/>
          <w:szCs w:val="24"/>
        </w:rPr>
        <w:t>aktivitas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15FA0"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51D4">
        <w:rPr>
          <w:rFonts w:ascii="Book Antiqua" w:hAnsi="Book Antiqua"/>
          <w:sz w:val="24"/>
          <w:szCs w:val="24"/>
        </w:rPr>
        <w:t>sebesar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66 % </w:t>
      </w:r>
      <w:r>
        <w:rPr>
          <w:rFonts w:ascii="Book Antiqua" w:hAnsi="Book Antiqua"/>
          <w:sz w:val="24"/>
          <w:szCs w:val="24"/>
        </w:rPr>
        <w:t>dan guru</w:t>
      </w:r>
      <w:r w:rsidR="00A15FA0">
        <w:rPr>
          <w:rFonts w:ascii="Book Antiqua" w:hAnsi="Book Antiqua"/>
          <w:sz w:val="24"/>
          <w:szCs w:val="24"/>
        </w:rPr>
        <w:t xml:space="preserve"> </w:t>
      </w:r>
      <w:r w:rsidR="008251D4">
        <w:rPr>
          <w:rFonts w:ascii="Book Antiqua" w:hAnsi="Book Antiqua"/>
          <w:sz w:val="24"/>
          <w:szCs w:val="24"/>
        </w:rPr>
        <w:t xml:space="preserve">65% </w:t>
      </w:r>
      <w:r w:rsidR="00A15FA0">
        <w:rPr>
          <w:rFonts w:ascii="Book Antiqua" w:hAnsi="Book Antiqua"/>
          <w:sz w:val="24"/>
          <w:szCs w:val="24"/>
        </w:rPr>
        <w:t xml:space="preserve">pada </w:t>
      </w:r>
      <w:proofErr w:type="spellStart"/>
      <w:r w:rsidR="00A15FA0">
        <w:rPr>
          <w:rFonts w:ascii="Book Antiqua" w:hAnsi="Book Antiqua"/>
          <w:sz w:val="24"/>
          <w:szCs w:val="24"/>
        </w:rPr>
        <w:t>pertemuan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15FA0">
        <w:rPr>
          <w:rFonts w:ascii="Book Antiqua" w:hAnsi="Book Antiqua"/>
          <w:sz w:val="24"/>
          <w:szCs w:val="24"/>
        </w:rPr>
        <w:t>pertama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A15FA0">
        <w:rPr>
          <w:rFonts w:ascii="Book Antiqua" w:hAnsi="Book Antiqua"/>
          <w:sz w:val="24"/>
          <w:szCs w:val="24"/>
        </w:rPr>
        <w:t>kedua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51D4">
        <w:rPr>
          <w:rFonts w:ascii="Book Antiqua" w:hAnsi="Book Antiqua"/>
          <w:sz w:val="24"/>
          <w:szCs w:val="24"/>
        </w:rPr>
        <w:t>serta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15FA0">
        <w:rPr>
          <w:rFonts w:ascii="Book Antiqua" w:hAnsi="Book Antiqua"/>
          <w:sz w:val="24"/>
          <w:szCs w:val="24"/>
        </w:rPr>
        <w:t>tergolong</w:t>
      </w:r>
      <w:proofErr w:type="spellEnd"/>
      <w:r w:rsidR="00A15FA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15FA0">
        <w:rPr>
          <w:rFonts w:ascii="Book Antiqua" w:hAnsi="Book Antiqua"/>
          <w:sz w:val="24"/>
          <w:szCs w:val="24"/>
        </w:rPr>
        <w:t>sedang</w:t>
      </w:r>
      <w:proofErr w:type="spellEnd"/>
      <w:r w:rsidR="008251D4">
        <w:rPr>
          <w:rFonts w:ascii="Book Antiqua" w:hAnsi="Book Antiqua"/>
          <w:sz w:val="24"/>
          <w:szCs w:val="24"/>
        </w:rPr>
        <w:t>.</w:t>
      </w:r>
    </w:p>
    <w:p w:rsidR="00A15FA0" w:rsidRDefault="00A15FA0" w:rsidP="00A15FA0">
      <w:pPr>
        <w:pStyle w:val="DaftarParagraf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rPr>
          <w:rFonts w:ascii="Book Antiqua" w:hAnsi="Book Antiqua"/>
          <w:szCs w:val="24"/>
        </w:rPr>
      </w:pPr>
      <w:proofErr w:type="spellStart"/>
      <w:r>
        <w:rPr>
          <w:rFonts w:ascii="Book Antiqua" w:hAnsi="Book Antiqua"/>
          <w:szCs w:val="24"/>
        </w:rPr>
        <w:t>A</w:t>
      </w:r>
      <w:r w:rsidRPr="00A15FA0">
        <w:rPr>
          <w:rFonts w:ascii="Book Antiqua" w:hAnsi="Book Antiqua"/>
          <w:szCs w:val="24"/>
        </w:rPr>
        <w:t>spek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pengamatan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hasil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dilakukan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untuk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mengetahui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produk</w:t>
      </w:r>
      <w:proofErr w:type="spellEnd"/>
      <w:r w:rsidRPr="00A15FA0">
        <w:rPr>
          <w:rFonts w:ascii="Book Antiqua" w:hAnsi="Book Antiqua"/>
          <w:szCs w:val="24"/>
        </w:rPr>
        <w:t xml:space="preserve"> yang </w:t>
      </w:r>
      <w:proofErr w:type="spellStart"/>
      <w:r w:rsidRPr="00A15FA0">
        <w:rPr>
          <w:rFonts w:ascii="Book Antiqua" w:hAnsi="Book Antiqua"/>
          <w:szCs w:val="24"/>
        </w:rPr>
        <w:t>dihasilkan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siswa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dalam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menulis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puisi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dengan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="00DE4F8C">
        <w:rPr>
          <w:rFonts w:ascii="Book Antiqua" w:hAnsi="Book Antiqua"/>
          <w:szCs w:val="24"/>
        </w:rPr>
        <w:t>t</w:t>
      </w:r>
      <w:r w:rsidRPr="00A15FA0">
        <w:rPr>
          <w:rFonts w:ascii="Book Antiqua" w:hAnsi="Book Antiqua"/>
          <w:szCs w:val="24"/>
        </w:rPr>
        <w:t>eknik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akrostik</w:t>
      </w:r>
      <w:proofErr w:type="spellEnd"/>
      <w:r w:rsidRPr="00A15FA0">
        <w:rPr>
          <w:rFonts w:ascii="Book Antiqua" w:hAnsi="Book Antiqua"/>
          <w:szCs w:val="24"/>
        </w:rPr>
        <w:t xml:space="preserve">. </w:t>
      </w:r>
    </w:p>
    <w:p w:rsidR="000558F8" w:rsidRPr="003D79FD" w:rsidRDefault="006B7FA1" w:rsidP="003D79FD">
      <w:pPr>
        <w:pStyle w:val="DaftarParagraf"/>
        <w:tabs>
          <w:tab w:val="left" w:pos="426"/>
        </w:tabs>
        <w:spacing w:after="0" w:line="360" w:lineRule="auto"/>
        <w:ind w:left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Pada </w:t>
      </w:r>
      <w:proofErr w:type="spellStart"/>
      <w:r w:rsidRPr="00A15FA0">
        <w:rPr>
          <w:rFonts w:ascii="Book Antiqua" w:hAnsi="Book Antiqua"/>
          <w:szCs w:val="24"/>
        </w:rPr>
        <w:t>aspek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 w:rsidRPr="00A15FA0">
        <w:rPr>
          <w:rFonts w:ascii="Book Antiqua" w:hAnsi="Book Antiqua"/>
          <w:szCs w:val="24"/>
        </w:rPr>
        <w:t>pengamatan</w:t>
      </w:r>
      <w:proofErr w:type="spellEnd"/>
      <w:r w:rsidRPr="00A15FA0"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hasil</w:t>
      </w:r>
      <w:proofErr w:type="spellEnd"/>
      <w:r>
        <w:rPr>
          <w:rFonts w:ascii="Book Antiqua" w:hAnsi="Book Antiqua"/>
          <w:szCs w:val="24"/>
        </w:rPr>
        <w:t xml:space="preserve"> proses </w:t>
      </w:r>
      <w:proofErr w:type="spellStart"/>
      <w:r>
        <w:rPr>
          <w:rFonts w:ascii="Book Antiqua" w:hAnsi="Book Antiqua"/>
          <w:szCs w:val="24"/>
        </w:rPr>
        <w:t>pembelajaran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menulis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puisi</w:t>
      </w:r>
      <w:proofErr w:type="spellEnd"/>
      <w:r>
        <w:rPr>
          <w:rFonts w:ascii="Book Antiqua" w:hAnsi="Book Antiqua"/>
          <w:szCs w:val="24"/>
        </w:rPr>
        <w:t xml:space="preserve"> pada </w:t>
      </w:r>
      <w:proofErr w:type="spellStart"/>
      <w:r>
        <w:rPr>
          <w:rFonts w:ascii="Book Antiqua" w:hAnsi="Book Antiqua"/>
          <w:szCs w:val="24"/>
        </w:rPr>
        <w:t>siklus</w:t>
      </w:r>
      <w:proofErr w:type="spellEnd"/>
      <w:r>
        <w:rPr>
          <w:rFonts w:ascii="Book Antiqua" w:hAnsi="Book Antiqua"/>
          <w:szCs w:val="24"/>
        </w:rPr>
        <w:t xml:space="preserve"> I </w:t>
      </w:r>
      <w:proofErr w:type="spellStart"/>
      <w:r>
        <w:rPr>
          <w:rFonts w:ascii="Book Antiqua" w:hAnsi="Book Antiqua"/>
          <w:szCs w:val="24"/>
        </w:rPr>
        <w:t>dilakukan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setelah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siswa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mengumpulkan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produk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puisinya</w:t>
      </w:r>
      <w:proofErr w:type="spellEnd"/>
      <w:r>
        <w:rPr>
          <w:rFonts w:ascii="Book Antiqua" w:hAnsi="Book Antiqua"/>
          <w:szCs w:val="24"/>
        </w:rPr>
        <w:t xml:space="preserve">, </w:t>
      </w:r>
      <w:proofErr w:type="spellStart"/>
      <w:r w:rsidR="002B2144">
        <w:rPr>
          <w:rFonts w:ascii="Book Antiqua" w:hAnsi="Book Antiqua"/>
          <w:szCs w:val="24"/>
        </w:rPr>
        <w:t>dengan</w:t>
      </w:r>
      <w:proofErr w:type="spellEnd"/>
      <w:r w:rsidR="002B2144">
        <w:rPr>
          <w:rFonts w:ascii="Book Antiqua" w:hAnsi="Book Antiqua"/>
          <w:szCs w:val="24"/>
        </w:rPr>
        <w:t xml:space="preserve"> 5 </w:t>
      </w:r>
      <w:proofErr w:type="spellStart"/>
      <w:r w:rsidR="002B2144">
        <w:rPr>
          <w:rFonts w:ascii="Book Antiqua" w:hAnsi="Book Antiqua"/>
          <w:szCs w:val="24"/>
        </w:rPr>
        <w:t>indikator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keterampilan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menulis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puisi</w:t>
      </w:r>
      <w:proofErr w:type="spellEnd"/>
      <w:r w:rsidR="002B2144">
        <w:rPr>
          <w:rFonts w:ascii="Book Antiqua" w:hAnsi="Book Antiqua"/>
          <w:szCs w:val="24"/>
        </w:rPr>
        <w:t>,</w:t>
      </w:r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mengindikasikan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peningkatan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jika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dibandingkan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dengan</w:t>
      </w:r>
      <w:proofErr w:type="spellEnd"/>
      <w:r>
        <w:rPr>
          <w:rFonts w:ascii="Book Antiqua" w:hAnsi="Book Antiqua"/>
          <w:szCs w:val="24"/>
        </w:rPr>
        <w:t xml:space="preserve"> data </w:t>
      </w:r>
      <w:proofErr w:type="spellStart"/>
      <w:r>
        <w:rPr>
          <w:rFonts w:ascii="Book Antiqua" w:hAnsi="Book Antiqua"/>
          <w:szCs w:val="24"/>
        </w:rPr>
        <w:t>awal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sebelum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dilakukan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tindakan</w:t>
      </w:r>
      <w:proofErr w:type="spellEnd"/>
      <w:r w:rsidR="002B2144">
        <w:rPr>
          <w:rFonts w:ascii="Book Antiqua" w:hAnsi="Book Antiqua"/>
          <w:szCs w:val="24"/>
        </w:rPr>
        <w:t xml:space="preserve">. </w:t>
      </w:r>
      <w:proofErr w:type="spellStart"/>
      <w:r w:rsidR="002B2144">
        <w:rPr>
          <w:rFonts w:ascii="Book Antiqua" w:hAnsi="Book Antiqua"/>
          <w:szCs w:val="24"/>
        </w:rPr>
        <w:t>Peningkatan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tersebut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dapat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dilihat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dari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skor</w:t>
      </w:r>
      <w:proofErr w:type="spellEnd"/>
      <w:r w:rsidR="002B2144">
        <w:rPr>
          <w:rFonts w:ascii="Book Antiqua" w:hAnsi="Book Antiqua"/>
          <w:szCs w:val="24"/>
        </w:rPr>
        <w:t xml:space="preserve"> rata-rata </w:t>
      </w:r>
      <w:proofErr w:type="spellStart"/>
      <w:r w:rsidR="002B2144">
        <w:rPr>
          <w:rFonts w:ascii="Book Antiqua" w:hAnsi="Book Antiqua"/>
          <w:szCs w:val="24"/>
        </w:rPr>
        <w:t>keseluruhan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aspek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yaitu</w:t>
      </w:r>
      <w:proofErr w:type="spellEnd"/>
      <w:r w:rsidR="002B2144">
        <w:rPr>
          <w:rFonts w:ascii="Book Antiqua" w:hAnsi="Book Antiqua"/>
          <w:szCs w:val="24"/>
        </w:rPr>
        <w:t xml:space="preserve"> </w:t>
      </w:r>
      <w:proofErr w:type="spellStart"/>
      <w:r w:rsidR="002B2144">
        <w:rPr>
          <w:rFonts w:ascii="Book Antiqua" w:hAnsi="Book Antiqua"/>
          <w:szCs w:val="24"/>
        </w:rPr>
        <w:t>sebesar</w:t>
      </w:r>
      <w:proofErr w:type="spellEnd"/>
      <w:r w:rsidR="002B2144">
        <w:rPr>
          <w:rFonts w:ascii="Book Antiqua" w:hAnsi="Book Antiqua"/>
          <w:szCs w:val="24"/>
        </w:rPr>
        <w:t xml:space="preserve"> 69%.</w:t>
      </w:r>
      <w:r w:rsidR="00D54006">
        <w:rPr>
          <w:rFonts w:ascii="Book Antiqua" w:hAnsi="Book Antiqua"/>
          <w:szCs w:val="24"/>
        </w:rPr>
        <w:t xml:space="preserve"> Data </w:t>
      </w:r>
      <w:proofErr w:type="spellStart"/>
      <w:r w:rsidR="00D54006">
        <w:rPr>
          <w:rFonts w:ascii="Book Antiqua" w:hAnsi="Book Antiqua"/>
          <w:szCs w:val="24"/>
        </w:rPr>
        <w:t>ini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menunjukkan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bahwa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dari</w:t>
      </w:r>
      <w:proofErr w:type="spellEnd"/>
      <w:r w:rsidR="00D54006">
        <w:rPr>
          <w:rFonts w:ascii="Book Antiqua" w:hAnsi="Book Antiqua"/>
          <w:szCs w:val="24"/>
        </w:rPr>
        <w:t xml:space="preserve"> 37 </w:t>
      </w:r>
      <w:proofErr w:type="spellStart"/>
      <w:r w:rsidR="00D54006">
        <w:rPr>
          <w:rFonts w:ascii="Book Antiqua" w:hAnsi="Book Antiqua"/>
          <w:szCs w:val="24"/>
        </w:rPr>
        <w:t>siswa</w:t>
      </w:r>
      <w:proofErr w:type="spellEnd"/>
      <w:r w:rsidR="00D54006">
        <w:rPr>
          <w:rFonts w:ascii="Book Antiqua" w:hAnsi="Book Antiqua"/>
          <w:szCs w:val="24"/>
        </w:rPr>
        <w:t xml:space="preserve">, </w:t>
      </w:r>
      <w:proofErr w:type="spellStart"/>
      <w:r w:rsidR="00D54006">
        <w:rPr>
          <w:rFonts w:ascii="Book Antiqua" w:hAnsi="Book Antiqua"/>
          <w:szCs w:val="24"/>
        </w:rPr>
        <w:t>hanya</w:t>
      </w:r>
      <w:proofErr w:type="spellEnd"/>
      <w:r w:rsidR="00D54006">
        <w:rPr>
          <w:rFonts w:ascii="Book Antiqua" w:hAnsi="Book Antiqua"/>
          <w:szCs w:val="24"/>
        </w:rPr>
        <w:t xml:space="preserve"> 20 </w:t>
      </w:r>
      <w:proofErr w:type="spellStart"/>
      <w:r w:rsidR="00D54006">
        <w:rPr>
          <w:rFonts w:ascii="Book Antiqua" w:hAnsi="Book Antiqua"/>
          <w:szCs w:val="24"/>
        </w:rPr>
        <w:t>siswa</w:t>
      </w:r>
      <w:proofErr w:type="spellEnd"/>
      <w:r w:rsidR="00D54006">
        <w:rPr>
          <w:rFonts w:ascii="Book Antiqua" w:hAnsi="Book Antiqua"/>
          <w:szCs w:val="24"/>
        </w:rPr>
        <w:t xml:space="preserve"> yang </w:t>
      </w:r>
      <w:proofErr w:type="spellStart"/>
      <w:r w:rsidR="00D54006">
        <w:rPr>
          <w:rFonts w:ascii="Book Antiqua" w:hAnsi="Book Antiqua"/>
          <w:szCs w:val="24"/>
        </w:rPr>
        <w:t>masuk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dalam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kategori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tuntas</w:t>
      </w:r>
      <w:proofErr w:type="spellEnd"/>
      <w:r w:rsidR="00DE4F8C">
        <w:rPr>
          <w:rFonts w:ascii="Book Antiqua" w:hAnsi="Book Antiqua"/>
          <w:szCs w:val="24"/>
        </w:rPr>
        <w:t>,</w:t>
      </w:r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dengan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rentang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skor</w:t>
      </w:r>
      <w:proofErr w:type="spellEnd"/>
      <w:r w:rsidR="00D54006">
        <w:rPr>
          <w:rFonts w:ascii="Book Antiqua" w:hAnsi="Book Antiqua"/>
          <w:szCs w:val="24"/>
        </w:rPr>
        <w:t xml:space="preserve"> 10-15 dan </w:t>
      </w:r>
      <w:proofErr w:type="spellStart"/>
      <w:r w:rsidR="00D54006">
        <w:rPr>
          <w:rFonts w:ascii="Book Antiqua" w:hAnsi="Book Antiqua"/>
          <w:szCs w:val="24"/>
        </w:rPr>
        <w:t>rentang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nilai</w:t>
      </w:r>
      <w:proofErr w:type="spellEnd"/>
      <w:r w:rsidR="00D54006">
        <w:rPr>
          <w:rFonts w:ascii="Book Antiqua" w:hAnsi="Book Antiqua"/>
          <w:szCs w:val="24"/>
        </w:rPr>
        <w:t xml:space="preserve"> 66-100, </w:t>
      </w:r>
      <w:proofErr w:type="spellStart"/>
      <w:r w:rsidR="00D54006">
        <w:rPr>
          <w:rFonts w:ascii="Book Antiqua" w:hAnsi="Book Antiqua"/>
          <w:szCs w:val="24"/>
        </w:rPr>
        <w:t>sedangkan</w:t>
      </w:r>
      <w:proofErr w:type="spellEnd"/>
      <w:r w:rsidR="00D54006">
        <w:rPr>
          <w:rFonts w:ascii="Book Antiqua" w:hAnsi="Book Antiqua"/>
          <w:szCs w:val="24"/>
        </w:rPr>
        <w:t xml:space="preserve"> 17 </w:t>
      </w:r>
      <w:proofErr w:type="spellStart"/>
      <w:r w:rsidR="00D54006">
        <w:rPr>
          <w:rFonts w:ascii="Book Antiqua" w:hAnsi="Book Antiqua"/>
          <w:szCs w:val="24"/>
        </w:rPr>
        <w:t>siswa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lainnya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masih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dalam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kategori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belum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tuntas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dengan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peroleha</w:t>
      </w:r>
      <w:r w:rsidR="00103F36">
        <w:rPr>
          <w:rFonts w:ascii="Book Antiqua" w:hAnsi="Book Antiqua"/>
          <w:szCs w:val="24"/>
        </w:rPr>
        <w:t>n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rentang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skor</w:t>
      </w:r>
      <w:proofErr w:type="spellEnd"/>
      <w:r w:rsidR="00D54006">
        <w:rPr>
          <w:rFonts w:ascii="Book Antiqua" w:hAnsi="Book Antiqua"/>
          <w:szCs w:val="24"/>
        </w:rPr>
        <w:t xml:space="preserve"> 8-9 dan </w:t>
      </w:r>
      <w:proofErr w:type="spellStart"/>
      <w:r w:rsidR="00D54006">
        <w:rPr>
          <w:rFonts w:ascii="Book Antiqua" w:hAnsi="Book Antiqua"/>
          <w:szCs w:val="24"/>
        </w:rPr>
        <w:t>rentang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nilai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mulai</w:t>
      </w:r>
      <w:proofErr w:type="spellEnd"/>
      <w:r w:rsidR="00D54006">
        <w:rPr>
          <w:rFonts w:ascii="Book Antiqua" w:hAnsi="Book Antiqua"/>
          <w:szCs w:val="24"/>
        </w:rPr>
        <w:t xml:space="preserve"> </w:t>
      </w:r>
      <w:proofErr w:type="spellStart"/>
      <w:r w:rsidR="00D54006">
        <w:rPr>
          <w:rFonts w:ascii="Book Antiqua" w:hAnsi="Book Antiqua"/>
          <w:szCs w:val="24"/>
        </w:rPr>
        <w:t>dari</w:t>
      </w:r>
      <w:proofErr w:type="spellEnd"/>
      <w:r w:rsidR="00D54006">
        <w:rPr>
          <w:rFonts w:ascii="Book Antiqua" w:hAnsi="Book Antiqua"/>
          <w:szCs w:val="24"/>
        </w:rPr>
        <w:t xml:space="preserve"> 53-60.</w:t>
      </w:r>
    </w:p>
    <w:p w:rsidR="00E23D4C" w:rsidRPr="00E23D4C" w:rsidRDefault="00E23D4C" w:rsidP="006327D4">
      <w:pPr>
        <w:tabs>
          <w:tab w:val="left" w:pos="426"/>
        </w:tabs>
        <w:spacing w:after="0" w:line="360" w:lineRule="auto"/>
        <w:jc w:val="both"/>
        <w:rPr>
          <w:rFonts w:eastAsiaTheme="minorEastAsia" w:cs="Times New Roman"/>
          <w:szCs w:val="24"/>
          <w:lang w:val="id-ID"/>
        </w:rPr>
      </w:pPr>
      <w:proofErr w:type="spellStart"/>
      <w:r>
        <w:rPr>
          <w:rFonts w:ascii="Book Antiqua" w:hAnsi="Book Antiqua"/>
          <w:sz w:val="24"/>
          <w:szCs w:val="24"/>
        </w:rPr>
        <w:t>Refleksi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</w:p>
    <w:p w:rsidR="008251D4" w:rsidRDefault="00092C40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Tahap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refleksi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menganalisis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mengevaluasi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aktivitas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dan guru </w:t>
      </w:r>
      <w:proofErr w:type="spellStart"/>
      <w:r>
        <w:rPr>
          <w:rFonts w:ascii="Book Antiqua" w:hAnsi="Book Antiqua"/>
          <w:sz w:val="24"/>
          <w:szCs w:val="24"/>
        </w:rPr>
        <w:t>selama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 </w:t>
      </w:r>
      <w:proofErr w:type="spellStart"/>
      <w:r>
        <w:rPr>
          <w:rFonts w:ascii="Book Antiqua" w:hAnsi="Book Antiqua"/>
          <w:sz w:val="24"/>
          <w:szCs w:val="24"/>
        </w:rPr>
        <w:t>berlangsung</w:t>
      </w:r>
      <w:proofErr w:type="spellEnd"/>
      <w:r w:rsidR="005255A8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5255A8">
        <w:rPr>
          <w:rFonts w:ascii="Book Antiqua" w:hAnsi="Book Antiqua"/>
          <w:sz w:val="24"/>
          <w:szCs w:val="24"/>
        </w:rPr>
        <w:t>dengan</w:t>
      </w:r>
      <w:proofErr w:type="spellEnd"/>
      <w:r w:rsidR="005255A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55A8">
        <w:rPr>
          <w:rFonts w:ascii="Book Antiqua" w:hAnsi="Book Antiqua"/>
          <w:sz w:val="24"/>
          <w:szCs w:val="24"/>
        </w:rPr>
        <w:t>perolehan</w:t>
      </w:r>
      <w:proofErr w:type="spellEnd"/>
      <w:r w:rsidR="005255A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55A8">
        <w:rPr>
          <w:rFonts w:ascii="Book Antiqua" w:hAnsi="Book Antiqua"/>
          <w:sz w:val="24"/>
          <w:szCs w:val="24"/>
        </w:rPr>
        <w:t>nilai</w:t>
      </w:r>
      <w:proofErr w:type="spellEnd"/>
      <w:r w:rsidR="005255A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55A8">
        <w:rPr>
          <w:rFonts w:ascii="Book Antiqua" w:hAnsi="Book Antiqua"/>
          <w:sz w:val="24"/>
          <w:szCs w:val="24"/>
        </w:rPr>
        <w:t>klasikal</w:t>
      </w:r>
      <w:proofErr w:type="spellEnd"/>
      <w:r w:rsidR="005255A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55A8">
        <w:rPr>
          <w:rFonts w:ascii="Book Antiqua" w:hAnsi="Book Antiqua"/>
          <w:sz w:val="24"/>
          <w:szCs w:val="24"/>
        </w:rPr>
        <w:t>kurang</w:t>
      </w:r>
      <w:proofErr w:type="spellEnd"/>
      <w:r w:rsidR="005255A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55A8">
        <w:rPr>
          <w:rFonts w:ascii="Book Antiqua" w:hAnsi="Book Antiqua"/>
          <w:sz w:val="24"/>
          <w:szCs w:val="24"/>
        </w:rPr>
        <w:t>dari</w:t>
      </w:r>
      <w:proofErr w:type="spellEnd"/>
      <w:r w:rsidR="005255A8">
        <w:rPr>
          <w:rFonts w:ascii="Book Antiqua" w:hAnsi="Book Antiqua"/>
          <w:sz w:val="24"/>
          <w:szCs w:val="24"/>
        </w:rPr>
        <w:t xml:space="preserve"> </w:t>
      </w:r>
      <w:r w:rsidR="005255A8">
        <w:rPr>
          <w:rFonts w:ascii="Book Antiqua" w:hAnsi="Book Antiqua"/>
          <w:sz w:val="24"/>
          <w:szCs w:val="24"/>
        </w:rPr>
        <w:lastRenderedPageBreak/>
        <w:t>85%.</w:t>
      </w:r>
      <w:r>
        <w:rPr>
          <w:rFonts w:ascii="Book Antiqua" w:hAnsi="Book Antiqua"/>
          <w:sz w:val="24"/>
          <w:szCs w:val="24"/>
        </w:rPr>
        <w:t xml:space="preserve">  </w:t>
      </w: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analisis</w:t>
      </w:r>
      <w:proofErr w:type="spellEnd"/>
      <w:r>
        <w:rPr>
          <w:rFonts w:ascii="Book Antiqua" w:hAnsi="Book Antiqua"/>
          <w:sz w:val="24"/>
          <w:szCs w:val="24"/>
        </w:rPr>
        <w:t xml:space="preserve"> data pada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kemampuan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menulis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 w:rsidR="00103F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03F36">
        <w:rPr>
          <w:rFonts w:ascii="Book Antiqua" w:hAnsi="Book Antiqua"/>
          <w:sz w:val="24"/>
          <w:szCs w:val="24"/>
        </w:rPr>
        <w:t>bahwa</w:t>
      </w:r>
      <w:proofErr w:type="spellEnd"/>
      <w:r w:rsidR="00103F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03F36">
        <w:rPr>
          <w:rFonts w:ascii="Book Antiqua" w:hAnsi="Book Antiqua"/>
          <w:sz w:val="24"/>
          <w:szCs w:val="24"/>
        </w:rPr>
        <w:t>perolehan</w:t>
      </w:r>
      <w:proofErr w:type="spellEnd"/>
      <w:r w:rsidR="00103F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03F36">
        <w:rPr>
          <w:rFonts w:ascii="Book Antiqua" w:hAnsi="Book Antiqua"/>
          <w:sz w:val="24"/>
          <w:szCs w:val="24"/>
        </w:rPr>
        <w:t>nilai</w:t>
      </w:r>
      <w:proofErr w:type="spellEnd"/>
      <w:r w:rsidR="00103F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03F36">
        <w:rPr>
          <w:rFonts w:ascii="Book Antiqua" w:hAnsi="Book Antiqua"/>
          <w:sz w:val="24"/>
          <w:szCs w:val="24"/>
        </w:rPr>
        <w:t>kemampuan</w:t>
      </w:r>
      <w:proofErr w:type="spellEnd"/>
      <w:r w:rsidR="00103F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03F36">
        <w:rPr>
          <w:rFonts w:ascii="Book Antiqua" w:hAnsi="Book Antiqua"/>
          <w:sz w:val="24"/>
          <w:szCs w:val="24"/>
        </w:rPr>
        <w:t>menulis</w:t>
      </w:r>
      <w:proofErr w:type="spellEnd"/>
      <w:r w:rsidR="00103F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03F36">
        <w:rPr>
          <w:rFonts w:ascii="Book Antiqua" w:hAnsi="Book Antiqua"/>
          <w:sz w:val="24"/>
          <w:szCs w:val="24"/>
        </w:rPr>
        <w:t>puisi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51D4">
        <w:rPr>
          <w:rFonts w:ascii="Book Antiqua" w:hAnsi="Book Antiqua"/>
          <w:sz w:val="24"/>
          <w:szCs w:val="24"/>
        </w:rPr>
        <w:t>sebesar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69% (2 </w:t>
      </w:r>
      <w:proofErr w:type="spellStart"/>
      <w:r w:rsidR="008251D4">
        <w:rPr>
          <w:rFonts w:ascii="Book Antiqua" w:hAnsi="Book Antiqua"/>
          <w:sz w:val="24"/>
          <w:szCs w:val="24"/>
        </w:rPr>
        <w:t>siswa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51D4">
        <w:rPr>
          <w:rFonts w:ascii="Book Antiqua" w:hAnsi="Book Antiqua"/>
          <w:sz w:val="24"/>
          <w:szCs w:val="24"/>
        </w:rPr>
        <w:t>dengan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51D4">
        <w:rPr>
          <w:rFonts w:ascii="Book Antiqua" w:hAnsi="Book Antiqua"/>
          <w:sz w:val="24"/>
          <w:szCs w:val="24"/>
        </w:rPr>
        <w:t>skor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53 dan 15 </w:t>
      </w:r>
      <w:proofErr w:type="spellStart"/>
      <w:r w:rsidR="008251D4">
        <w:rPr>
          <w:rFonts w:ascii="Book Antiqua" w:hAnsi="Book Antiqua"/>
          <w:sz w:val="24"/>
          <w:szCs w:val="24"/>
        </w:rPr>
        <w:t>siswa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51D4">
        <w:rPr>
          <w:rFonts w:ascii="Book Antiqua" w:hAnsi="Book Antiqua"/>
          <w:sz w:val="24"/>
          <w:szCs w:val="24"/>
        </w:rPr>
        <w:t>dengan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51D4">
        <w:rPr>
          <w:rFonts w:ascii="Book Antiqua" w:hAnsi="Book Antiqua"/>
          <w:sz w:val="24"/>
          <w:szCs w:val="24"/>
        </w:rPr>
        <w:t>skor</w:t>
      </w:r>
      <w:proofErr w:type="spellEnd"/>
      <w:r w:rsidR="008251D4">
        <w:rPr>
          <w:rFonts w:ascii="Book Antiqua" w:hAnsi="Book Antiqua"/>
          <w:sz w:val="24"/>
          <w:szCs w:val="24"/>
        </w:rPr>
        <w:t xml:space="preserve"> 60).</w:t>
      </w:r>
    </w:p>
    <w:p w:rsidR="000B6510" w:rsidRPr="008D4B3B" w:rsidRDefault="000B6510" w:rsidP="00E44A2A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proofErr w:type="spellStart"/>
      <w:r w:rsidRPr="00992298">
        <w:rPr>
          <w:rFonts w:ascii="Book Antiqua" w:hAnsi="Book Antiqua"/>
          <w:sz w:val="18"/>
          <w:szCs w:val="18"/>
        </w:rPr>
        <w:t>Tab</w:t>
      </w:r>
      <w:r w:rsidR="00992298" w:rsidRPr="00992298">
        <w:rPr>
          <w:rFonts w:ascii="Book Antiqua" w:hAnsi="Book Antiqua"/>
          <w:sz w:val="18"/>
          <w:szCs w:val="18"/>
        </w:rPr>
        <w:t>el</w:t>
      </w:r>
      <w:proofErr w:type="spellEnd"/>
      <w:r w:rsidR="00992298" w:rsidRPr="00992298">
        <w:rPr>
          <w:rFonts w:ascii="Book Antiqua" w:hAnsi="Book Antiqua"/>
          <w:sz w:val="18"/>
          <w:szCs w:val="18"/>
        </w:rPr>
        <w:t xml:space="preserve"> </w:t>
      </w:r>
      <w:r w:rsidR="008251D4">
        <w:rPr>
          <w:rFonts w:ascii="Book Antiqua" w:hAnsi="Book Antiqua"/>
          <w:sz w:val="18"/>
          <w:szCs w:val="18"/>
        </w:rPr>
        <w:t>2</w:t>
      </w:r>
      <w:r w:rsidRPr="00992298">
        <w:rPr>
          <w:rFonts w:ascii="Book Antiqua" w:hAnsi="Book Antiqua"/>
          <w:sz w:val="18"/>
          <w:szCs w:val="18"/>
        </w:rPr>
        <w:t xml:space="preserve">.  Hasil </w:t>
      </w:r>
      <w:proofErr w:type="spellStart"/>
      <w:r w:rsidR="00992298" w:rsidRPr="00992298">
        <w:rPr>
          <w:rFonts w:ascii="Book Antiqua" w:hAnsi="Book Antiqua"/>
          <w:sz w:val="18"/>
          <w:szCs w:val="18"/>
        </w:rPr>
        <w:t>K</w:t>
      </w:r>
      <w:r w:rsidRPr="00992298">
        <w:rPr>
          <w:rFonts w:ascii="Book Antiqua" w:hAnsi="Book Antiqua"/>
          <w:sz w:val="18"/>
          <w:szCs w:val="18"/>
        </w:rPr>
        <w:t>emampuan</w:t>
      </w:r>
      <w:proofErr w:type="spellEnd"/>
      <w:r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92298" w:rsidRPr="00992298">
        <w:rPr>
          <w:rFonts w:ascii="Book Antiqua" w:hAnsi="Book Antiqua"/>
          <w:sz w:val="18"/>
          <w:szCs w:val="18"/>
        </w:rPr>
        <w:t>M</w:t>
      </w:r>
      <w:r w:rsidRPr="00992298">
        <w:rPr>
          <w:rFonts w:ascii="Book Antiqua" w:hAnsi="Book Antiqua"/>
          <w:sz w:val="18"/>
          <w:szCs w:val="18"/>
        </w:rPr>
        <w:t>enulis</w:t>
      </w:r>
      <w:proofErr w:type="spellEnd"/>
      <w:r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92298" w:rsidRPr="00992298">
        <w:rPr>
          <w:rFonts w:ascii="Book Antiqua" w:hAnsi="Book Antiqua"/>
          <w:sz w:val="18"/>
          <w:szCs w:val="18"/>
        </w:rPr>
        <w:t>P</w:t>
      </w:r>
      <w:r w:rsidRPr="00992298">
        <w:rPr>
          <w:rFonts w:ascii="Book Antiqua" w:hAnsi="Book Antiqua"/>
          <w:sz w:val="18"/>
          <w:szCs w:val="18"/>
        </w:rPr>
        <w:t>uisi</w:t>
      </w:r>
      <w:proofErr w:type="spellEnd"/>
      <w:r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92298" w:rsidRPr="00992298">
        <w:rPr>
          <w:rFonts w:ascii="Book Antiqua" w:hAnsi="Book Antiqua"/>
          <w:sz w:val="18"/>
          <w:szCs w:val="18"/>
        </w:rPr>
        <w:t>Siswa</w:t>
      </w:r>
      <w:proofErr w:type="spellEnd"/>
      <w:r w:rsidR="00992298"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2298">
        <w:rPr>
          <w:rFonts w:ascii="Book Antiqua" w:hAnsi="Book Antiqua"/>
          <w:sz w:val="18"/>
          <w:szCs w:val="18"/>
        </w:rPr>
        <w:t>Siklus</w:t>
      </w:r>
      <w:proofErr w:type="spellEnd"/>
      <w:r w:rsidRPr="00992298">
        <w:rPr>
          <w:rFonts w:ascii="Book Antiqua" w:hAnsi="Book Antiqua"/>
          <w:sz w:val="18"/>
          <w:szCs w:val="18"/>
        </w:rPr>
        <w:t xml:space="preserve"> I</w:t>
      </w:r>
    </w:p>
    <w:p w:rsidR="00D54006" w:rsidRPr="000B6510" w:rsidRDefault="00D54006" w:rsidP="000B6510">
      <w:pPr>
        <w:spacing w:after="0" w:line="240" w:lineRule="auto"/>
        <w:ind w:left="851" w:hanging="851"/>
        <w:rPr>
          <w:rFonts w:ascii="Book Antiqua" w:hAnsi="Book Antiqua"/>
          <w:sz w:val="20"/>
          <w:szCs w:val="20"/>
        </w:rPr>
      </w:pPr>
    </w:p>
    <w:tbl>
      <w:tblPr>
        <w:tblStyle w:val="TabelBiasa2"/>
        <w:tblW w:w="0" w:type="auto"/>
        <w:tblLook w:val="04A0" w:firstRow="1" w:lastRow="0" w:firstColumn="1" w:lastColumn="0" w:noHBand="0" w:noVBand="1"/>
      </w:tblPr>
      <w:tblGrid>
        <w:gridCol w:w="856"/>
        <w:gridCol w:w="739"/>
        <w:gridCol w:w="1090"/>
        <w:gridCol w:w="744"/>
        <w:gridCol w:w="800"/>
      </w:tblGrid>
      <w:tr w:rsidR="000B6510" w:rsidTr="00676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:rsidR="000B6510" w:rsidRPr="005E0027" w:rsidRDefault="000B6510" w:rsidP="006765D6">
            <w:pPr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5E0027"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739" w:type="dxa"/>
          </w:tcPr>
          <w:p w:rsidR="000B6510" w:rsidRPr="005E0027" w:rsidRDefault="000B6510" w:rsidP="00676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5E0027"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Nilai (x)</w:t>
            </w:r>
          </w:p>
        </w:tc>
        <w:tc>
          <w:tcPr>
            <w:tcW w:w="1090" w:type="dxa"/>
          </w:tcPr>
          <w:p w:rsidR="000B6510" w:rsidRPr="005E0027" w:rsidRDefault="000B6510" w:rsidP="00676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5E0027"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Frekuensi</w:t>
            </w:r>
            <w:proofErr w:type="spellEnd"/>
          </w:p>
        </w:tc>
        <w:tc>
          <w:tcPr>
            <w:tcW w:w="744" w:type="dxa"/>
          </w:tcPr>
          <w:p w:rsidR="000B6510" w:rsidRPr="005E0027" w:rsidRDefault="000B6510" w:rsidP="00676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5E0027"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x.f</w:t>
            </w:r>
            <w:proofErr w:type="spellEnd"/>
          </w:p>
        </w:tc>
        <w:tc>
          <w:tcPr>
            <w:tcW w:w="800" w:type="dxa"/>
          </w:tcPr>
          <w:p w:rsidR="000B6510" w:rsidRPr="005E0027" w:rsidRDefault="000B6510" w:rsidP="00676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5E0027"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%</w:t>
            </w:r>
          </w:p>
        </w:tc>
      </w:tr>
      <w:tr w:rsidR="000B6510" w:rsidTr="00676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</w:tcPr>
          <w:p w:rsidR="000B6510" w:rsidRDefault="000B6510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E0027"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1</w:t>
            </w:r>
          </w:p>
          <w:p w:rsidR="000B6510" w:rsidRDefault="000B6510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2</w:t>
            </w:r>
          </w:p>
          <w:p w:rsidR="000B6510" w:rsidRDefault="000B6510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3</w:t>
            </w:r>
          </w:p>
          <w:p w:rsidR="000B6510" w:rsidRDefault="000B6510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4</w:t>
            </w:r>
          </w:p>
          <w:p w:rsidR="000B6510" w:rsidRDefault="000B6510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5</w:t>
            </w:r>
          </w:p>
          <w:p w:rsidR="000B6510" w:rsidRDefault="000B6510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6</w:t>
            </w:r>
          </w:p>
          <w:p w:rsidR="00D54006" w:rsidRDefault="00D54006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7</w:t>
            </w:r>
          </w:p>
          <w:p w:rsidR="00D54006" w:rsidRPr="00D54006" w:rsidRDefault="00D54006" w:rsidP="00D5400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739" w:type="dxa"/>
          </w:tcPr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53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60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66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73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80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86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</w:t>
            </w:r>
          </w:p>
          <w:p w:rsidR="00D54006" w:rsidRPr="005E0027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090" w:type="dxa"/>
          </w:tcPr>
          <w:p w:rsidR="000B6510" w:rsidRDefault="000B6510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  <w:p w:rsidR="000B6510" w:rsidRDefault="000B6510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  <w:p w:rsidR="00D54006" w:rsidRPr="005E0027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44" w:type="dxa"/>
          </w:tcPr>
          <w:p w:rsidR="000B6510" w:rsidRDefault="000B6510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D54006">
              <w:rPr>
                <w:rFonts w:ascii="Book Antiqua" w:hAnsi="Book Antiqua"/>
                <w:sz w:val="20"/>
                <w:szCs w:val="20"/>
              </w:rPr>
              <w:t>06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900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198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657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240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172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</w:t>
            </w:r>
          </w:p>
          <w:p w:rsidR="000B6510" w:rsidRPr="005E0027" w:rsidRDefault="00D54006" w:rsidP="00D540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200</w:t>
            </w:r>
          </w:p>
        </w:tc>
        <w:tc>
          <w:tcPr>
            <w:tcW w:w="800" w:type="dxa"/>
          </w:tcPr>
          <w:p w:rsidR="000B6510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4,43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35,45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7,59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25,55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9,79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6,54</w:t>
            </w:r>
          </w:p>
          <w:p w:rsidR="00D54006" w:rsidRDefault="00D54006" w:rsidP="006765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3,28</w:t>
            </w:r>
          </w:p>
          <w:p w:rsidR="00D54006" w:rsidRPr="005E0027" w:rsidRDefault="00D54006" w:rsidP="00D540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7,37</w:t>
            </w:r>
          </w:p>
        </w:tc>
      </w:tr>
      <w:tr w:rsidR="000B6510" w:rsidTr="00676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  <w:gridSpan w:val="2"/>
          </w:tcPr>
          <w:p w:rsidR="000B6510" w:rsidRDefault="000B6510" w:rsidP="006765D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5E0027">
              <w:rPr>
                <w:rFonts w:ascii="Book Antiqua" w:hAnsi="Book Antiqua"/>
                <w:b w:val="0"/>
                <w:bCs w:val="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090" w:type="dxa"/>
          </w:tcPr>
          <w:p w:rsidR="000B6510" w:rsidRDefault="000B6510" w:rsidP="0067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37</w:t>
            </w:r>
          </w:p>
        </w:tc>
        <w:tc>
          <w:tcPr>
            <w:tcW w:w="744" w:type="dxa"/>
          </w:tcPr>
          <w:p w:rsidR="000B6510" w:rsidRDefault="00D54006" w:rsidP="0067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  <w:r w:rsidR="000B6510">
              <w:rPr>
                <w:rFonts w:ascii="Book Antiqua" w:hAnsi="Book Antiqua"/>
                <w:sz w:val="20"/>
                <w:szCs w:val="20"/>
              </w:rPr>
              <w:t>.</w:t>
            </w: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0B6510">
              <w:rPr>
                <w:rFonts w:ascii="Book Antiqua" w:hAnsi="Book Antiqua"/>
                <w:sz w:val="20"/>
                <w:szCs w:val="20"/>
              </w:rPr>
              <w:t>66</w:t>
            </w:r>
          </w:p>
        </w:tc>
        <w:tc>
          <w:tcPr>
            <w:tcW w:w="800" w:type="dxa"/>
          </w:tcPr>
          <w:p w:rsidR="000B6510" w:rsidRDefault="000B6510" w:rsidP="006765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100,00</w:t>
            </w:r>
          </w:p>
        </w:tc>
      </w:tr>
    </w:tbl>
    <w:p w:rsidR="00D54006" w:rsidRPr="00D54006" w:rsidRDefault="00D54006" w:rsidP="00D54006">
      <w:pPr>
        <w:spacing w:after="0" w:line="240" w:lineRule="auto"/>
        <w:rPr>
          <w:rFonts w:ascii="Book Antiqua" w:eastAsiaTheme="minorEastAsia" w:hAnsi="Book Antiqua"/>
          <w:sz w:val="32"/>
          <w:szCs w:val="24"/>
          <w:lang w:val="id-ID"/>
        </w:rPr>
      </w:pPr>
    </w:p>
    <w:p w:rsidR="00D54006" w:rsidRPr="00103F36" w:rsidRDefault="00614986" w:rsidP="00D54006">
      <w:pPr>
        <w:spacing w:after="0" w:line="480" w:lineRule="auto"/>
        <w:ind w:firstLine="426"/>
        <w:rPr>
          <w:rFonts w:eastAsiaTheme="minorEastAsia" w:cs="Times New Roman"/>
          <w:i/>
          <w:sz w:val="24"/>
          <w:szCs w:val="24"/>
          <w:lang w:val="en-ID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2.566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37</m:t>
            </m:r>
          </m:den>
        </m:f>
      </m:oMath>
      <w:r w:rsidR="00D54006" w:rsidRPr="00103F36">
        <w:rPr>
          <w:rFonts w:eastAsiaTheme="minorEastAsia" w:cs="Times New Roman"/>
          <w:sz w:val="24"/>
          <w:szCs w:val="24"/>
          <w:lang w:val="en-ID"/>
        </w:rPr>
        <w:t xml:space="preserve"> = </w:t>
      </w:r>
      <w:r w:rsidR="00D54006" w:rsidRPr="00DE4F8C">
        <w:rPr>
          <w:rFonts w:ascii="Book Antiqua" w:eastAsiaTheme="minorEastAsia" w:hAnsi="Book Antiqua" w:cs="Times New Roman"/>
          <w:sz w:val="20"/>
          <w:szCs w:val="20"/>
          <w:lang w:val="en-ID"/>
        </w:rPr>
        <w:t>69%</w:t>
      </w:r>
    </w:p>
    <w:p w:rsidR="00D54006" w:rsidRDefault="00103F36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Menganalisis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aspek</w:t>
      </w:r>
      <w:proofErr w:type="spellEnd"/>
      <w:r>
        <w:rPr>
          <w:rFonts w:ascii="Book Antiqua" w:hAnsi="Book Antiqua"/>
          <w:sz w:val="24"/>
          <w:szCs w:val="24"/>
        </w:rPr>
        <w:t xml:space="preserve"> proses dan </w:t>
      </w:r>
      <w:proofErr w:type="spellStart"/>
      <w:r>
        <w:rPr>
          <w:rFonts w:ascii="Book Antiqua" w:hAnsi="Book Antiqua"/>
          <w:sz w:val="24"/>
          <w:szCs w:val="24"/>
        </w:rPr>
        <w:t>produk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observasi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 guru </w:t>
      </w:r>
      <w:proofErr w:type="spellStart"/>
      <w:r>
        <w:rPr>
          <w:rFonts w:ascii="Book Antiqua" w:hAnsi="Book Antiqua"/>
          <w:sz w:val="24"/>
          <w:szCs w:val="24"/>
        </w:rPr>
        <w:t>maupun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, yang </w:t>
      </w:r>
      <w:proofErr w:type="spellStart"/>
      <w:r>
        <w:rPr>
          <w:rFonts w:ascii="Book Antiqua" w:hAnsi="Book Antiqua"/>
          <w:sz w:val="24"/>
          <w:szCs w:val="24"/>
        </w:rPr>
        <w:t>dibuktikan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data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kemampuan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menulis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I, </w:t>
      </w:r>
      <w:proofErr w:type="spellStart"/>
      <w:r>
        <w:rPr>
          <w:rFonts w:ascii="Book Antiqua" w:hAnsi="Book Antiqua"/>
          <w:sz w:val="24"/>
          <w:szCs w:val="24"/>
        </w:rPr>
        <w:t>maka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dan observer </w:t>
      </w:r>
      <w:proofErr w:type="spellStart"/>
      <w:r>
        <w:rPr>
          <w:rFonts w:ascii="Book Antiqua" w:hAnsi="Book Antiqua"/>
          <w:sz w:val="24"/>
          <w:szCs w:val="24"/>
        </w:rPr>
        <w:t>bersepakat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melanjutkan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tindakan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berikutnya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II.</w:t>
      </w:r>
    </w:p>
    <w:p w:rsidR="00D54006" w:rsidRDefault="00103F36" w:rsidP="00103F36">
      <w:pPr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103F36">
        <w:rPr>
          <w:rFonts w:ascii="Book Antiqua" w:hAnsi="Book Antiqua"/>
          <w:b/>
          <w:bCs/>
          <w:sz w:val="24"/>
          <w:szCs w:val="24"/>
        </w:rPr>
        <w:t>Siklus</w:t>
      </w:r>
      <w:proofErr w:type="spellEnd"/>
      <w:r w:rsidRPr="00103F36">
        <w:rPr>
          <w:rFonts w:ascii="Book Antiqua" w:hAnsi="Book Antiqua"/>
          <w:b/>
          <w:bCs/>
          <w:sz w:val="24"/>
          <w:szCs w:val="24"/>
        </w:rPr>
        <w:t xml:space="preserve"> II</w:t>
      </w:r>
    </w:p>
    <w:p w:rsidR="00103F36" w:rsidRPr="00103F36" w:rsidRDefault="00103F36" w:rsidP="00103F3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103F36">
        <w:rPr>
          <w:rFonts w:ascii="Book Antiqua" w:hAnsi="Book Antiqua"/>
          <w:sz w:val="24"/>
          <w:szCs w:val="24"/>
        </w:rPr>
        <w:t>Perencanaan</w:t>
      </w:r>
      <w:proofErr w:type="spellEnd"/>
      <w:r w:rsidRPr="00103F36">
        <w:rPr>
          <w:rFonts w:ascii="Book Antiqua" w:hAnsi="Book Antiqua"/>
          <w:sz w:val="24"/>
          <w:szCs w:val="24"/>
        </w:rPr>
        <w:t xml:space="preserve"> </w:t>
      </w:r>
    </w:p>
    <w:p w:rsidR="00103F36" w:rsidRDefault="00C90C22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Implementasi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II </w:t>
      </w:r>
      <w:proofErr w:type="spellStart"/>
      <w:r>
        <w:rPr>
          <w:rFonts w:ascii="Book Antiqua" w:hAnsi="Book Antiqua"/>
          <w:sz w:val="24"/>
          <w:szCs w:val="24"/>
        </w:rPr>
        <w:t>merupakan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upaya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perbaikan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tindakan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terlaksana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tahapan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sama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I, </w:t>
      </w:r>
      <w:proofErr w:type="spellStart"/>
      <w:r>
        <w:rPr>
          <w:rFonts w:ascii="Book Antiqua" w:hAnsi="Book Antiqua"/>
          <w:sz w:val="24"/>
          <w:szCs w:val="24"/>
        </w:rPr>
        <w:t>beberapa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hal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menjadi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penekanan</w:t>
      </w:r>
      <w:proofErr w:type="spellEnd"/>
      <w:r>
        <w:rPr>
          <w:rFonts w:ascii="Book Antiqua" w:hAnsi="Book Antiqua"/>
          <w:sz w:val="24"/>
          <w:szCs w:val="24"/>
        </w:rPr>
        <w:t xml:space="preserve"> pada guru </w:t>
      </w:r>
      <w:r>
        <w:rPr>
          <w:rFonts w:ascii="Book Antiqua" w:hAnsi="Book Antiqua"/>
          <w:sz w:val="24"/>
          <w:szCs w:val="24"/>
        </w:rPr>
        <w:t xml:space="preserve">dan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diawal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tindakan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yakni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motivasi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bekerjasama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mencapai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tujuan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persiapan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penerapan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eknik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akrostik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maksimal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C90C22" w:rsidRDefault="00C90C22" w:rsidP="00C90C2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Tindakan </w:t>
      </w:r>
    </w:p>
    <w:p w:rsidR="00716BCE" w:rsidRDefault="00716BCE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pelaksanaannya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sebanyak</w:t>
      </w:r>
      <w:proofErr w:type="spellEnd"/>
      <w:r>
        <w:rPr>
          <w:rFonts w:ascii="Book Antiqua" w:hAnsi="Book Antiqua"/>
          <w:sz w:val="24"/>
          <w:szCs w:val="24"/>
        </w:rPr>
        <w:t xml:space="preserve"> 2 kali </w:t>
      </w:r>
      <w:proofErr w:type="spellStart"/>
      <w:r>
        <w:rPr>
          <w:rFonts w:ascii="Book Antiqua" w:hAnsi="Book Antiqua"/>
          <w:sz w:val="24"/>
          <w:szCs w:val="24"/>
        </w:rPr>
        <w:t>pertemuan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Pertemuan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pertama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hari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Selasa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tanggal</w:t>
      </w:r>
      <w:proofErr w:type="spellEnd"/>
      <w:r>
        <w:rPr>
          <w:rFonts w:ascii="Book Antiqua" w:hAnsi="Book Antiqua"/>
          <w:sz w:val="24"/>
          <w:szCs w:val="24"/>
        </w:rPr>
        <w:t xml:space="preserve"> 23 </w:t>
      </w:r>
      <w:proofErr w:type="spellStart"/>
      <w:r>
        <w:rPr>
          <w:rFonts w:ascii="Book Antiqua" w:hAnsi="Book Antiqua"/>
          <w:sz w:val="24"/>
          <w:szCs w:val="24"/>
        </w:rPr>
        <w:t>Juli</w:t>
      </w:r>
      <w:proofErr w:type="spellEnd"/>
      <w:r>
        <w:rPr>
          <w:rFonts w:ascii="Book Antiqua" w:hAnsi="Book Antiqua"/>
          <w:sz w:val="24"/>
          <w:szCs w:val="24"/>
        </w:rPr>
        <w:t xml:space="preserve"> 2019, </w:t>
      </w:r>
      <w:proofErr w:type="spellStart"/>
      <w:r>
        <w:rPr>
          <w:rFonts w:ascii="Book Antiqua" w:hAnsi="Book Antiqua"/>
          <w:sz w:val="24"/>
          <w:szCs w:val="24"/>
        </w:rPr>
        <w:t>diawali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guru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membuka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serta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apersepsi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mengenai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tujuan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hendak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dicapai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menggali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kembali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pengetahuan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tentang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memberi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penegasan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beberapa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aspek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masih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dianggap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kurang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I, </w:t>
      </w:r>
      <w:proofErr w:type="spellStart"/>
      <w:r>
        <w:rPr>
          <w:rFonts w:ascii="Book Antiqua" w:hAnsi="Book Antiqua"/>
          <w:sz w:val="24"/>
          <w:szCs w:val="24"/>
        </w:rPr>
        <w:t>memberi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contoh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menggunakan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eknik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akrostik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diakhiri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menugaskan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menulis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menggunakan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eknik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akr</w:t>
      </w:r>
      <w:r w:rsidR="008D4B3B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>stik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</w:t>
      </w:r>
      <w:r w:rsidR="008D4B3B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bebas</w:t>
      </w:r>
      <w:proofErr w:type="spellEnd"/>
      <w:r w:rsidR="008D4B3B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lembar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kerja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dibagikan</w:t>
      </w:r>
      <w:proofErr w:type="spellEnd"/>
      <w:r>
        <w:rPr>
          <w:rFonts w:ascii="Book Antiqua" w:hAnsi="Book Antiqua"/>
          <w:sz w:val="24"/>
          <w:szCs w:val="24"/>
        </w:rPr>
        <w:t xml:space="preserve"> oleh guru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kolaborator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di</w:t>
      </w:r>
      <w:r w:rsidR="00E44A2A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khiri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kegiatan</w:t>
      </w:r>
      <w:proofErr w:type="spellEnd"/>
      <w:r w:rsidR="00DE4F8C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evaluasi</w:t>
      </w:r>
      <w:proofErr w:type="spellEnd"/>
      <w:r>
        <w:rPr>
          <w:rFonts w:ascii="Book Antiqua" w:hAnsi="Book Antiqua"/>
          <w:sz w:val="24"/>
          <w:szCs w:val="24"/>
        </w:rPr>
        <w:t xml:space="preserve">. Pada </w:t>
      </w:r>
      <w:proofErr w:type="spellStart"/>
      <w:r>
        <w:rPr>
          <w:rFonts w:ascii="Book Antiqua" w:hAnsi="Book Antiqua"/>
          <w:sz w:val="24"/>
          <w:szCs w:val="24"/>
        </w:rPr>
        <w:t>pertemuan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kedua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sz w:val="24"/>
          <w:szCs w:val="24"/>
        </w:rPr>
        <w:t>hari</w:t>
      </w:r>
      <w:proofErr w:type="spellEnd"/>
      <w:r>
        <w:rPr>
          <w:rFonts w:ascii="Book Antiqua" w:hAnsi="Book Antiqua"/>
          <w:sz w:val="24"/>
          <w:szCs w:val="24"/>
        </w:rPr>
        <w:t xml:space="preserve"> Rabu </w:t>
      </w:r>
      <w:proofErr w:type="spellStart"/>
      <w:r>
        <w:rPr>
          <w:rFonts w:ascii="Book Antiqua" w:hAnsi="Book Antiqua"/>
          <w:sz w:val="24"/>
          <w:szCs w:val="24"/>
        </w:rPr>
        <w:t>tanggal</w:t>
      </w:r>
      <w:proofErr w:type="spellEnd"/>
      <w:r>
        <w:rPr>
          <w:rFonts w:ascii="Book Antiqua" w:hAnsi="Book Antiqua"/>
          <w:sz w:val="24"/>
          <w:szCs w:val="24"/>
        </w:rPr>
        <w:t xml:space="preserve"> 24 </w:t>
      </w:r>
      <w:proofErr w:type="spellStart"/>
      <w:r>
        <w:rPr>
          <w:rFonts w:ascii="Book Antiqua" w:hAnsi="Book Antiqua"/>
          <w:sz w:val="24"/>
          <w:szCs w:val="24"/>
        </w:rPr>
        <w:t>Juli</w:t>
      </w:r>
      <w:proofErr w:type="spellEnd"/>
      <w:r>
        <w:rPr>
          <w:rFonts w:ascii="Book Antiqua" w:hAnsi="Book Antiqua"/>
          <w:sz w:val="24"/>
          <w:szCs w:val="24"/>
        </w:rPr>
        <w:t xml:space="preserve"> 2019</w:t>
      </w:r>
      <w:r w:rsidR="00996C1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96C17">
        <w:rPr>
          <w:rFonts w:ascii="Book Antiqua" w:hAnsi="Book Antiqua"/>
          <w:sz w:val="24"/>
          <w:szCs w:val="24"/>
        </w:rPr>
        <w:t>tahapan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awal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996C17">
        <w:rPr>
          <w:rFonts w:ascii="Book Antiqua" w:hAnsi="Book Antiqua"/>
          <w:sz w:val="24"/>
          <w:szCs w:val="24"/>
        </w:rPr>
        <w:t>dilakukan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adalah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sama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dengan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tahapan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996C17">
        <w:rPr>
          <w:rFonts w:ascii="Book Antiqua" w:hAnsi="Book Antiqua"/>
          <w:sz w:val="24"/>
          <w:szCs w:val="24"/>
        </w:rPr>
        <w:t>pertemuan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pertama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96C17">
        <w:rPr>
          <w:rFonts w:ascii="Book Antiqua" w:hAnsi="Book Antiqua"/>
          <w:sz w:val="24"/>
          <w:szCs w:val="24"/>
        </w:rPr>
        <w:t>hanya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menambahkan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996C17">
        <w:rPr>
          <w:rFonts w:ascii="Book Antiqua" w:hAnsi="Book Antiqua"/>
          <w:sz w:val="24"/>
          <w:szCs w:val="24"/>
        </w:rPr>
        <w:t>peneliti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membantu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siswa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untuk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dapat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menemukan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lastRenderedPageBreak/>
        <w:t>kosakata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 w:rsidR="00996C17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996C17">
        <w:rPr>
          <w:rFonts w:ascii="Book Antiqua" w:hAnsi="Book Antiqua"/>
          <w:sz w:val="24"/>
          <w:szCs w:val="24"/>
        </w:rPr>
        <w:t>penggunaannya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secara</w:t>
      </w:r>
      <w:proofErr w:type="spellEnd"/>
      <w:r w:rsidR="00DE4F8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tepat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96C17">
        <w:rPr>
          <w:rFonts w:ascii="Book Antiqua" w:hAnsi="Book Antiqua"/>
          <w:sz w:val="24"/>
          <w:szCs w:val="24"/>
        </w:rPr>
        <w:t>diakhiri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kegiatan</w:t>
      </w:r>
      <w:proofErr w:type="spellEnd"/>
      <w:r w:rsidR="00DE4F8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publikasi</w:t>
      </w:r>
      <w:proofErr w:type="spellEnd"/>
      <w:r w:rsidR="0054038B">
        <w:rPr>
          <w:rFonts w:ascii="Book Antiqua" w:hAnsi="Book Antiqua"/>
          <w:sz w:val="24"/>
          <w:szCs w:val="24"/>
        </w:rPr>
        <w:t>,</w:t>
      </w:r>
      <w:r w:rsidR="008D4B3B">
        <w:rPr>
          <w:rFonts w:ascii="Book Antiqua" w:hAnsi="Book Antiqua"/>
          <w:sz w:val="24"/>
          <w:szCs w:val="24"/>
        </w:rPr>
        <w:t xml:space="preserve"> </w:t>
      </w:r>
      <w:r w:rsidR="00996C17">
        <w:rPr>
          <w:rFonts w:ascii="Book Antiqua" w:hAnsi="Book Antiqua"/>
          <w:sz w:val="24"/>
          <w:szCs w:val="24"/>
        </w:rPr>
        <w:t xml:space="preserve">dan </w:t>
      </w:r>
      <w:proofErr w:type="spellStart"/>
      <w:r w:rsidR="008D4B3B">
        <w:rPr>
          <w:rFonts w:ascii="Book Antiqua" w:hAnsi="Book Antiqua"/>
          <w:sz w:val="24"/>
          <w:szCs w:val="24"/>
        </w:rPr>
        <w:t>mengumpulkan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hasil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puisi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siswa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96C17">
        <w:rPr>
          <w:rFonts w:ascii="Book Antiqua" w:hAnsi="Book Antiqua"/>
          <w:sz w:val="24"/>
          <w:szCs w:val="24"/>
        </w:rPr>
        <w:t>ditutup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dengan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melakukan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evaluasi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terhadap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pembelajaran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serta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memberi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penghargaan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terhadap</w:t>
      </w:r>
      <w:proofErr w:type="spellEnd"/>
      <w:r w:rsidR="00996C1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6C17">
        <w:rPr>
          <w:rFonts w:ascii="Book Antiqua" w:hAnsi="Book Antiqua"/>
          <w:sz w:val="24"/>
          <w:szCs w:val="24"/>
        </w:rPr>
        <w:t>siswa</w:t>
      </w:r>
      <w:proofErr w:type="spellEnd"/>
      <w:r w:rsidR="00996C17">
        <w:rPr>
          <w:rFonts w:ascii="Book Antiqua" w:hAnsi="Book Antiqua"/>
          <w:sz w:val="24"/>
          <w:szCs w:val="24"/>
        </w:rPr>
        <w:t>.</w:t>
      </w:r>
      <w:r w:rsidR="00FB263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B2632">
        <w:rPr>
          <w:rFonts w:ascii="Book Antiqua" w:hAnsi="Book Antiqua"/>
          <w:sz w:val="24"/>
          <w:szCs w:val="24"/>
        </w:rPr>
        <w:t>Kegiatan</w:t>
      </w:r>
      <w:proofErr w:type="spellEnd"/>
      <w:r w:rsidR="00FB263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B2632">
        <w:rPr>
          <w:rFonts w:ascii="Book Antiqua" w:hAnsi="Book Antiqua"/>
          <w:sz w:val="24"/>
          <w:szCs w:val="24"/>
        </w:rPr>
        <w:t>pembelajaran</w:t>
      </w:r>
      <w:proofErr w:type="spellEnd"/>
      <w:r w:rsidR="00FB2632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FB2632">
        <w:rPr>
          <w:rFonts w:ascii="Book Antiqua" w:hAnsi="Book Antiqua"/>
          <w:sz w:val="24"/>
          <w:szCs w:val="24"/>
        </w:rPr>
        <w:t>siklus</w:t>
      </w:r>
      <w:proofErr w:type="spellEnd"/>
      <w:r w:rsidR="00FB2632">
        <w:rPr>
          <w:rFonts w:ascii="Book Antiqua" w:hAnsi="Book Antiqua"/>
          <w:sz w:val="24"/>
          <w:szCs w:val="24"/>
        </w:rPr>
        <w:t xml:space="preserve"> II </w:t>
      </w:r>
      <w:proofErr w:type="spellStart"/>
      <w:r w:rsidR="00FB2632">
        <w:rPr>
          <w:rFonts w:ascii="Book Antiqua" w:hAnsi="Book Antiqua"/>
          <w:sz w:val="24"/>
          <w:szCs w:val="24"/>
        </w:rPr>
        <w:t>ini</w:t>
      </w:r>
      <w:proofErr w:type="spellEnd"/>
      <w:r w:rsidR="00FB263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B2632">
        <w:rPr>
          <w:rFonts w:ascii="Book Antiqua" w:hAnsi="Book Antiqua"/>
          <w:sz w:val="24"/>
          <w:szCs w:val="24"/>
        </w:rPr>
        <w:t>berjalan</w:t>
      </w:r>
      <w:proofErr w:type="spellEnd"/>
      <w:r w:rsidR="00FB263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B2632">
        <w:rPr>
          <w:rFonts w:ascii="Book Antiqua" w:hAnsi="Book Antiqua"/>
          <w:sz w:val="24"/>
          <w:szCs w:val="24"/>
        </w:rPr>
        <w:t>lancar</w:t>
      </w:r>
      <w:proofErr w:type="spellEnd"/>
      <w:r w:rsidR="00FB2632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FB2632">
        <w:rPr>
          <w:rFonts w:ascii="Book Antiqua" w:hAnsi="Book Antiqua"/>
          <w:sz w:val="24"/>
          <w:szCs w:val="24"/>
        </w:rPr>
        <w:t>menyenangkan</w:t>
      </w:r>
      <w:proofErr w:type="spellEnd"/>
      <w:r w:rsidR="00FB2632">
        <w:rPr>
          <w:rFonts w:ascii="Book Antiqua" w:hAnsi="Book Antiqua"/>
          <w:sz w:val="24"/>
          <w:szCs w:val="24"/>
        </w:rPr>
        <w:t>.</w:t>
      </w:r>
    </w:p>
    <w:p w:rsidR="00996C17" w:rsidRDefault="00996C17" w:rsidP="00996C1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Observasi</w:t>
      </w:r>
      <w:proofErr w:type="spellEnd"/>
    </w:p>
    <w:p w:rsidR="00A552F5" w:rsidRDefault="00FB2632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Pelaksanaan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observasi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perencanaan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lebih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sistematis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. </w:t>
      </w:r>
      <w:r w:rsidR="00E21784"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 xml:space="preserve">uru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r w:rsidR="008D4B3B" w:rsidRPr="008D4B3B">
        <w:rPr>
          <w:rFonts w:ascii="Book Antiqua" w:hAnsi="Book Antiqua"/>
          <w:i/>
          <w:iCs/>
          <w:sz w:val="24"/>
          <w:szCs w:val="24"/>
        </w:rPr>
        <w:t>observer</w:t>
      </w:r>
      <w:r w:rsidRPr="008D4B3B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="00E21784">
        <w:rPr>
          <w:rFonts w:ascii="Book Antiqua" w:hAnsi="Book Antiqua"/>
          <w:sz w:val="24"/>
          <w:szCs w:val="24"/>
        </w:rPr>
        <w:t>berkolaborasi</w:t>
      </w:r>
      <w:proofErr w:type="spellEnd"/>
      <w:r w:rsidR="00E21784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menggunakan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pedoman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observasi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catatan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lapangan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Kegiatan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karya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dokumentasikan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menggunakan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kamera</w:t>
      </w:r>
      <w:proofErr w:type="spellEnd"/>
      <w:r w:rsidR="00CF062B"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terhadap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aspek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yakni</w:t>
      </w:r>
      <w:proofErr w:type="spellEnd"/>
      <w:r w:rsidR="00A552F5">
        <w:rPr>
          <w:rFonts w:ascii="Book Antiqua" w:hAnsi="Book Antiqua"/>
          <w:sz w:val="24"/>
          <w:szCs w:val="24"/>
        </w:rPr>
        <w:t>:</w:t>
      </w:r>
    </w:p>
    <w:p w:rsidR="00996C17" w:rsidRPr="00A552F5" w:rsidRDefault="00A552F5" w:rsidP="00A552F5">
      <w:pPr>
        <w:pStyle w:val="DaftarParagraf"/>
        <w:numPr>
          <w:ilvl w:val="0"/>
          <w:numId w:val="5"/>
        </w:numPr>
        <w:spacing w:after="0" w:line="360" w:lineRule="auto"/>
        <w:ind w:left="567" w:hanging="425"/>
        <w:rPr>
          <w:rFonts w:ascii="Book Antiqua" w:hAnsi="Book Antiqua"/>
          <w:szCs w:val="24"/>
        </w:rPr>
      </w:pPr>
      <w:proofErr w:type="spellStart"/>
      <w:r>
        <w:rPr>
          <w:rFonts w:ascii="Book Antiqua" w:hAnsi="Book Antiqua"/>
          <w:szCs w:val="24"/>
        </w:rPr>
        <w:t>Aspek</w:t>
      </w:r>
      <w:proofErr w:type="spellEnd"/>
      <w:r>
        <w:rPr>
          <w:rFonts w:ascii="Book Antiqua" w:hAnsi="Book Antiqua"/>
          <w:szCs w:val="24"/>
        </w:rPr>
        <w:t xml:space="preserve"> </w:t>
      </w:r>
      <w:r w:rsidR="00FB2632" w:rsidRPr="00A552F5">
        <w:rPr>
          <w:rFonts w:ascii="Book Antiqua" w:hAnsi="Book Antiqua"/>
          <w:szCs w:val="24"/>
        </w:rPr>
        <w:t xml:space="preserve">proses </w:t>
      </w:r>
      <w:proofErr w:type="spellStart"/>
      <w:r w:rsidR="00FB2632" w:rsidRPr="00A552F5">
        <w:rPr>
          <w:rFonts w:ascii="Book Antiqua" w:hAnsi="Book Antiqua"/>
          <w:szCs w:val="24"/>
        </w:rPr>
        <w:t>menitikberatkan</w:t>
      </w:r>
      <w:proofErr w:type="spellEnd"/>
      <w:r w:rsidR="00FB2632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terhadap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respon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siswa</w:t>
      </w:r>
      <w:proofErr w:type="spellEnd"/>
      <w:r w:rsidR="00DE4F8C">
        <w:rPr>
          <w:rFonts w:ascii="Book Antiqua" w:hAnsi="Book Antiqua"/>
          <w:szCs w:val="24"/>
        </w:rPr>
        <w:t>,</w:t>
      </w:r>
      <w:r w:rsidR="00A5564C" w:rsidRPr="00A552F5">
        <w:rPr>
          <w:rFonts w:ascii="Book Antiqua" w:hAnsi="Book Antiqua"/>
          <w:szCs w:val="24"/>
        </w:rPr>
        <w:t xml:space="preserve"> dan </w:t>
      </w:r>
      <w:proofErr w:type="spellStart"/>
      <w:r w:rsidR="00A5564C" w:rsidRPr="00A552F5">
        <w:rPr>
          <w:rFonts w:ascii="Book Antiqua" w:hAnsi="Book Antiqua"/>
          <w:szCs w:val="24"/>
        </w:rPr>
        <w:t>tingkat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keaktifan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dalam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melaksanakan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pembelajaran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A5564C" w:rsidRPr="00A552F5">
        <w:rPr>
          <w:rFonts w:ascii="Book Antiqua" w:hAnsi="Book Antiqua"/>
          <w:szCs w:val="24"/>
        </w:rPr>
        <w:t>serta</w:t>
      </w:r>
      <w:proofErr w:type="spellEnd"/>
      <w:r w:rsidR="00A5564C" w:rsidRPr="00A552F5">
        <w:rPr>
          <w:rFonts w:ascii="Book Antiqua" w:hAnsi="Book Antiqua"/>
          <w:szCs w:val="24"/>
        </w:rPr>
        <w:t xml:space="preserve"> </w:t>
      </w:r>
      <w:proofErr w:type="spellStart"/>
      <w:r w:rsidR="00FB2632" w:rsidRPr="00A552F5">
        <w:rPr>
          <w:rFonts w:ascii="Book Antiqua" w:hAnsi="Book Antiqua"/>
          <w:szCs w:val="24"/>
        </w:rPr>
        <w:t>bagaimana</w:t>
      </w:r>
      <w:proofErr w:type="spellEnd"/>
      <w:r w:rsidR="00FB2632" w:rsidRPr="00A552F5">
        <w:rPr>
          <w:rFonts w:ascii="Book Antiqua" w:hAnsi="Book Antiqua"/>
          <w:szCs w:val="24"/>
        </w:rPr>
        <w:t xml:space="preserve"> </w:t>
      </w:r>
      <w:proofErr w:type="spellStart"/>
      <w:r w:rsidR="00FB2632" w:rsidRPr="00A552F5">
        <w:rPr>
          <w:rFonts w:ascii="Book Antiqua" w:hAnsi="Book Antiqua"/>
          <w:szCs w:val="24"/>
        </w:rPr>
        <w:t>pembelajaran</w:t>
      </w:r>
      <w:proofErr w:type="spellEnd"/>
      <w:r w:rsidR="00FB2632" w:rsidRPr="00A552F5">
        <w:rPr>
          <w:rFonts w:ascii="Book Antiqua" w:hAnsi="Book Antiqua"/>
          <w:szCs w:val="24"/>
        </w:rPr>
        <w:t xml:space="preserve"> </w:t>
      </w:r>
      <w:proofErr w:type="spellStart"/>
      <w:r w:rsidR="00FB2632" w:rsidRPr="00A552F5">
        <w:rPr>
          <w:rFonts w:ascii="Book Antiqua" w:hAnsi="Book Antiqua"/>
          <w:szCs w:val="24"/>
        </w:rPr>
        <w:t>menulis</w:t>
      </w:r>
      <w:proofErr w:type="spellEnd"/>
      <w:r w:rsidR="00FB2632" w:rsidRPr="00A552F5">
        <w:rPr>
          <w:rFonts w:ascii="Book Antiqua" w:hAnsi="Book Antiqua"/>
          <w:szCs w:val="24"/>
        </w:rPr>
        <w:t xml:space="preserve"> </w:t>
      </w:r>
      <w:proofErr w:type="spellStart"/>
      <w:r w:rsidR="00FB2632" w:rsidRPr="00A552F5">
        <w:rPr>
          <w:rFonts w:ascii="Book Antiqua" w:hAnsi="Book Antiqua"/>
          <w:szCs w:val="24"/>
        </w:rPr>
        <w:t>puisi</w:t>
      </w:r>
      <w:proofErr w:type="spellEnd"/>
      <w:r w:rsidR="00FB2632" w:rsidRPr="00A552F5">
        <w:rPr>
          <w:rFonts w:ascii="Book Antiqua" w:hAnsi="Book Antiqua"/>
          <w:szCs w:val="24"/>
        </w:rPr>
        <w:t xml:space="preserve"> </w:t>
      </w:r>
      <w:proofErr w:type="spellStart"/>
      <w:r w:rsidR="00FB2632" w:rsidRPr="00A552F5">
        <w:rPr>
          <w:rFonts w:ascii="Book Antiqua" w:hAnsi="Book Antiqua"/>
          <w:szCs w:val="24"/>
        </w:rPr>
        <w:t>menggunakan</w:t>
      </w:r>
      <w:proofErr w:type="spellEnd"/>
      <w:r w:rsidR="00FB2632" w:rsidRPr="00A552F5">
        <w:rPr>
          <w:rFonts w:ascii="Book Antiqua" w:hAnsi="Book Antiqua"/>
          <w:szCs w:val="24"/>
        </w:rPr>
        <w:t xml:space="preserve"> </w:t>
      </w:r>
      <w:proofErr w:type="spellStart"/>
      <w:r w:rsidR="00DE4F8C">
        <w:rPr>
          <w:rFonts w:ascii="Book Antiqua" w:hAnsi="Book Antiqua"/>
          <w:szCs w:val="24"/>
        </w:rPr>
        <w:t>t</w:t>
      </w:r>
      <w:r w:rsidR="00FB2632" w:rsidRPr="00A552F5">
        <w:rPr>
          <w:rFonts w:ascii="Book Antiqua" w:hAnsi="Book Antiqua"/>
          <w:szCs w:val="24"/>
        </w:rPr>
        <w:t>eknik</w:t>
      </w:r>
      <w:proofErr w:type="spellEnd"/>
      <w:r w:rsidR="00FB2632" w:rsidRPr="00A552F5">
        <w:rPr>
          <w:rFonts w:ascii="Book Antiqua" w:hAnsi="Book Antiqua"/>
          <w:szCs w:val="24"/>
        </w:rPr>
        <w:t xml:space="preserve"> </w:t>
      </w:r>
      <w:proofErr w:type="spellStart"/>
      <w:r w:rsidR="00FB2632" w:rsidRPr="00A552F5">
        <w:rPr>
          <w:rFonts w:ascii="Book Antiqua" w:hAnsi="Book Antiqua"/>
          <w:szCs w:val="24"/>
        </w:rPr>
        <w:t>akrostik</w:t>
      </w:r>
      <w:proofErr w:type="spellEnd"/>
      <w:r w:rsidR="00A5564C" w:rsidRPr="00A552F5">
        <w:rPr>
          <w:rFonts w:ascii="Book Antiqua" w:hAnsi="Book Antiqua"/>
          <w:szCs w:val="24"/>
        </w:rPr>
        <w:t xml:space="preserve"> yang </w:t>
      </w:r>
      <w:proofErr w:type="spellStart"/>
      <w:r w:rsidR="00A5564C" w:rsidRPr="00A552F5">
        <w:rPr>
          <w:rFonts w:ascii="Book Antiqua" w:hAnsi="Book Antiqua"/>
          <w:szCs w:val="24"/>
        </w:rPr>
        <w:t>baik</w:t>
      </w:r>
      <w:proofErr w:type="spellEnd"/>
      <w:r w:rsidR="00A5564C" w:rsidRPr="00A552F5">
        <w:rPr>
          <w:rFonts w:ascii="Book Antiqua" w:hAnsi="Book Antiqua"/>
          <w:szCs w:val="24"/>
        </w:rPr>
        <w:t>.</w:t>
      </w:r>
    </w:p>
    <w:p w:rsidR="008D4B3B" w:rsidRDefault="00E21784" w:rsidP="008D4B3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Hasil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>
        <w:rPr>
          <w:rFonts w:ascii="Book Antiqua" w:hAnsi="Book Antiqua"/>
          <w:sz w:val="24"/>
          <w:szCs w:val="24"/>
        </w:rPr>
        <w:t xml:space="preserve"> proses yang </w:t>
      </w:r>
      <w:proofErr w:type="spellStart"/>
      <w:r>
        <w:rPr>
          <w:rFonts w:ascii="Book Antiqua" w:hAnsi="Book Antiqua"/>
          <w:sz w:val="24"/>
          <w:szCs w:val="24"/>
        </w:rPr>
        <w:t>dilakukan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peningkatan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765D6">
        <w:rPr>
          <w:rFonts w:ascii="Book Antiqua" w:hAnsi="Book Antiqua"/>
          <w:sz w:val="24"/>
          <w:szCs w:val="24"/>
        </w:rPr>
        <w:t>ditunjukkan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salah </w:t>
      </w:r>
      <w:proofErr w:type="spellStart"/>
      <w:r w:rsidR="006765D6">
        <w:rPr>
          <w:rFonts w:ascii="Book Antiqua" w:hAnsi="Book Antiqua"/>
          <w:sz w:val="24"/>
          <w:szCs w:val="24"/>
        </w:rPr>
        <w:t>satunya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6765D6">
        <w:rPr>
          <w:rFonts w:ascii="Book Antiqua" w:hAnsi="Book Antiqua"/>
          <w:sz w:val="24"/>
          <w:szCs w:val="24"/>
        </w:rPr>
        <w:t>saat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tanya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jawab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765D6">
        <w:rPr>
          <w:rFonts w:ascii="Book Antiqua" w:hAnsi="Book Antiqua"/>
          <w:sz w:val="24"/>
          <w:szCs w:val="24"/>
        </w:rPr>
        <w:t>siswa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cukup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aktif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765D6">
        <w:rPr>
          <w:rFonts w:ascii="Book Antiqua" w:hAnsi="Book Antiqua"/>
          <w:sz w:val="24"/>
          <w:szCs w:val="24"/>
        </w:rPr>
        <w:t>penuh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perhatian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765D6">
        <w:rPr>
          <w:rFonts w:ascii="Book Antiqua" w:hAnsi="Book Antiqua"/>
          <w:sz w:val="24"/>
          <w:szCs w:val="24"/>
        </w:rPr>
        <w:t>berminat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tinggi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765D6">
        <w:rPr>
          <w:rFonts w:ascii="Book Antiqua" w:hAnsi="Book Antiqua"/>
          <w:sz w:val="24"/>
          <w:szCs w:val="24"/>
        </w:rPr>
        <w:t>berkonsentrasi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 w:rsidR="006765D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6765D6">
        <w:rPr>
          <w:rFonts w:ascii="Book Antiqua" w:hAnsi="Book Antiqua"/>
          <w:sz w:val="24"/>
          <w:szCs w:val="24"/>
        </w:rPr>
        <w:t>tingkat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keseriusan</w:t>
      </w:r>
      <w:proofErr w:type="spellEnd"/>
      <w:r w:rsidR="006809E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serta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mampu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menjawab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dengan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baik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765D6">
        <w:rPr>
          <w:rFonts w:ascii="Book Antiqua" w:hAnsi="Book Antiqua"/>
          <w:sz w:val="24"/>
          <w:szCs w:val="24"/>
        </w:rPr>
        <w:t>hanya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beber</w:t>
      </w:r>
      <w:r w:rsidR="008D4B3B">
        <w:rPr>
          <w:rFonts w:ascii="Book Antiqua" w:hAnsi="Book Antiqua"/>
          <w:sz w:val="24"/>
          <w:szCs w:val="24"/>
        </w:rPr>
        <w:t>a</w:t>
      </w:r>
      <w:r w:rsidR="006765D6">
        <w:rPr>
          <w:rFonts w:ascii="Book Antiqua" w:hAnsi="Book Antiqua"/>
          <w:sz w:val="24"/>
          <w:szCs w:val="24"/>
        </w:rPr>
        <w:t>pa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siswa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saja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6765D6">
        <w:rPr>
          <w:rFonts w:ascii="Book Antiqua" w:hAnsi="Book Antiqua"/>
          <w:sz w:val="24"/>
          <w:szCs w:val="24"/>
        </w:rPr>
        <w:t>belum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memenuhi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kriteria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tersebut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6765D6">
        <w:rPr>
          <w:rFonts w:ascii="Book Antiqua" w:hAnsi="Book Antiqua"/>
          <w:sz w:val="24"/>
          <w:szCs w:val="24"/>
        </w:rPr>
        <w:t>Berdasarkan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hasil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perhitungan</w:t>
      </w:r>
      <w:proofErr w:type="spellEnd"/>
      <w:r w:rsidR="00DE4F8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observasi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aktivitas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siswa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, rata-rata </w:t>
      </w:r>
      <w:proofErr w:type="spellStart"/>
      <w:r w:rsidR="006765D6">
        <w:rPr>
          <w:rFonts w:ascii="Book Antiqua" w:hAnsi="Book Antiqua"/>
          <w:sz w:val="24"/>
          <w:szCs w:val="24"/>
        </w:rPr>
        <w:t>meningkat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78% dan </w:t>
      </w:r>
      <w:proofErr w:type="spellStart"/>
      <w:r w:rsidR="006765D6">
        <w:rPr>
          <w:rFonts w:ascii="Book Antiqua" w:hAnsi="Book Antiqua"/>
          <w:sz w:val="24"/>
          <w:szCs w:val="24"/>
        </w:rPr>
        <w:t>tergolong</w:t>
      </w:r>
      <w:proofErr w:type="spellEnd"/>
      <w:r w:rsidR="006765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765D6">
        <w:rPr>
          <w:rFonts w:ascii="Book Antiqua" w:hAnsi="Book Antiqua"/>
          <w:sz w:val="24"/>
          <w:szCs w:val="24"/>
        </w:rPr>
        <w:t>tinggi</w:t>
      </w:r>
      <w:proofErr w:type="spellEnd"/>
      <w:r w:rsidR="006765D6">
        <w:rPr>
          <w:rFonts w:ascii="Book Antiqua" w:hAnsi="Book Antiqua"/>
          <w:sz w:val="24"/>
          <w:szCs w:val="24"/>
        </w:rPr>
        <w:t>,</w:t>
      </w:r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yakni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84,5%</w:t>
      </w:r>
      <w:r w:rsidR="00DE4F8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siswa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sudah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lebih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mampu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menulis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puisi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menggunakan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r w:rsidR="00DE4F8C">
        <w:rPr>
          <w:rFonts w:ascii="Book Antiqua" w:hAnsi="Book Antiqua"/>
          <w:sz w:val="24"/>
          <w:szCs w:val="24"/>
        </w:rPr>
        <w:t>t</w:t>
      </w:r>
      <w:r w:rsidR="008D4B3B">
        <w:rPr>
          <w:rFonts w:ascii="Book Antiqua" w:hAnsi="Book Antiqua"/>
          <w:sz w:val="24"/>
          <w:szCs w:val="24"/>
        </w:rPr>
        <w:t xml:space="preserve">eknik </w:t>
      </w:r>
      <w:proofErr w:type="spellStart"/>
      <w:r w:rsidR="008D4B3B">
        <w:rPr>
          <w:rFonts w:ascii="Book Antiqua" w:hAnsi="Book Antiqua"/>
          <w:sz w:val="24"/>
          <w:szCs w:val="24"/>
        </w:rPr>
        <w:t>akrostik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8D4B3B">
        <w:rPr>
          <w:rFonts w:ascii="Book Antiqua" w:hAnsi="Book Antiqua"/>
          <w:sz w:val="24"/>
          <w:szCs w:val="24"/>
        </w:rPr>
        <w:t>telah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dapat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menghargai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pendapat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8D4B3B">
        <w:rPr>
          <w:rFonts w:ascii="Book Antiqua" w:hAnsi="Book Antiqua"/>
          <w:sz w:val="24"/>
          <w:szCs w:val="24"/>
        </w:rPr>
        <w:t>berbeda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antar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siswa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8D4B3B">
        <w:rPr>
          <w:rFonts w:ascii="Book Antiqua" w:hAnsi="Book Antiqua"/>
          <w:sz w:val="24"/>
          <w:szCs w:val="24"/>
        </w:rPr>
        <w:t>serta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dapat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menemukan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cara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bagaimana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membuat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puisi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menggunakan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t</w:t>
      </w:r>
      <w:r w:rsidR="008D4B3B">
        <w:rPr>
          <w:rFonts w:ascii="Book Antiqua" w:hAnsi="Book Antiqua"/>
          <w:sz w:val="24"/>
          <w:szCs w:val="24"/>
        </w:rPr>
        <w:t>eknik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akr</w:t>
      </w:r>
      <w:r w:rsidR="00DE4F8C">
        <w:rPr>
          <w:rFonts w:ascii="Book Antiqua" w:hAnsi="Book Antiqua"/>
          <w:sz w:val="24"/>
          <w:szCs w:val="24"/>
        </w:rPr>
        <w:t>o</w:t>
      </w:r>
      <w:r w:rsidR="008D4B3B">
        <w:rPr>
          <w:rFonts w:ascii="Book Antiqua" w:hAnsi="Book Antiqua"/>
          <w:sz w:val="24"/>
          <w:szCs w:val="24"/>
        </w:rPr>
        <w:t>stik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secara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4B3B">
        <w:rPr>
          <w:rFonts w:ascii="Book Antiqua" w:hAnsi="Book Antiqua"/>
          <w:sz w:val="24"/>
          <w:szCs w:val="24"/>
        </w:rPr>
        <w:t>mandiri</w:t>
      </w:r>
      <w:proofErr w:type="spellEnd"/>
      <w:r w:rsidR="008D4B3B">
        <w:rPr>
          <w:rFonts w:ascii="Book Antiqua" w:hAnsi="Book Antiqua"/>
          <w:sz w:val="24"/>
          <w:szCs w:val="24"/>
        </w:rPr>
        <w:t xml:space="preserve">. </w:t>
      </w:r>
    </w:p>
    <w:p w:rsidR="006F00EC" w:rsidRPr="008D4B3B" w:rsidRDefault="00992298" w:rsidP="00925848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proofErr w:type="spellStart"/>
      <w:r w:rsidRPr="00992298">
        <w:rPr>
          <w:rFonts w:ascii="Book Antiqua" w:hAnsi="Book Antiqua"/>
          <w:sz w:val="18"/>
          <w:szCs w:val="18"/>
        </w:rPr>
        <w:t>Tabel</w:t>
      </w:r>
      <w:proofErr w:type="spellEnd"/>
      <w:r w:rsidRPr="00992298">
        <w:rPr>
          <w:rFonts w:ascii="Book Antiqua" w:hAnsi="Book Antiqua"/>
          <w:sz w:val="18"/>
          <w:szCs w:val="18"/>
        </w:rPr>
        <w:t xml:space="preserve"> </w:t>
      </w:r>
      <w:r w:rsidR="006F00EC">
        <w:rPr>
          <w:rFonts w:ascii="Book Antiqua" w:hAnsi="Book Antiqua"/>
          <w:sz w:val="18"/>
          <w:szCs w:val="18"/>
        </w:rPr>
        <w:t>3</w:t>
      </w:r>
      <w:r w:rsidRPr="00992298">
        <w:rPr>
          <w:rFonts w:ascii="Book Antiqua" w:hAnsi="Book Antiqua"/>
          <w:sz w:val="18"/>
          <w:szCs w:val="18"/>
        </w:rPr>
        <w:t xml:space="preserve">. </w:t>
      </w:r>
      <w:r w:rsidR="006F00EC" w:rsidRPr="00992298">
        <w:rPr>
          <w:rFonts w:ascii="Book Antiqua" w:hAnsi="Book Antiqua"/>
          <w:sz w:val="18"/>
          <w:szCs w:val="18"/>
        </w:rPr>
        <w:t xml:space="preserve">Hasil </w:t>
      </w:r>
      <w:proofErr w:type="spellStart"/>
      <w:r w:rsidR="006F00EC" w:rsidRPr="00992298">
        <w:rPr>
          <w:rFonts w:ascii="Book Antiqua" w:hAnsi="Book Antiqua"/>
          <w:sz w:val="18"/>
          <w:szCs w:val="18"/>
        </w:rPr>
        <w:t>Kemampuan</w:t>
      </w:r>
      <w:proofErr w:type="spellEnd"/>
      <w:r w:rsidR="006F00EC"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6F00EC" w:rsidRPr="00992298">
        <w:rPr>
          <w:rFonts w:ascii="Book Antiqua" w:hAnsi="Book Antiqua"/>
          <w:sz w:val="18"/>
          <w:szCs w:val="18"/>
        </w:rPr>
        <w:t>Menulis</w:t>
      </w:r>
      <w:proofErr w:type="spellEnd"/>
      <w:r w:rsidR="006F00EC"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6F00EC" w:rsidRPr="00992298">
        <w:rPr>
          <w:rFonts w:ascii="Book Antiqua" w:hAnsi="Book Antiqua"/>
          <w:sz w:val="18"/>
          <w:szCs w:val="18"/>
        </w:rPr>
        <w:t>Puisi</w:t>
      </w:r>
      <w:proofErr w:type="spellEnd"/>
      <w:r w:rsidR="006F00EC"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6F00EC" w:rsidRPr="00992298">
        <w:rPr>
          <w:rFonts w:ascii="Book Antiqua" w:hAnsi="Book Antiqua"/>
          <w:sz w:val="18"/>
          <w:szCs w:val="18"/>
        </w:rPr>
        <w:t>Siswa</w:t>
      </w:r>
      <w:proofErr w:type="spellEnd"/>
      <w:r w:rsidR="006F00EC" w:rsidRPr="0099229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6F00EC" w:rsidRPr="00992298">
        <w:rPr>
          <w:rFonts w:ascii="Book Antiqua" w:hAnsi="Book Antiqua"/>
          <w:sz w:val="18"/>
          <w:szCs w:val="18"/>
        </w:rPr>
        <w:t>Siklus</w:t>
      </w:r>
      <w:proofErr w:type="spellEnd"/>
      <w:r w:rsidR="006F00EC" w:rsidRPr="00992298">
        <w:rPr>
          <w:rFonts w:ascii="Book Antiqua" w:hAnsi="Book Antiqua"/>
          <w:sz w:val="18"/>
          <w:szCs w:val="18"/>
        </w:rPr>
        <w:t xml:space="preserve"> I</w:t>
      </w:r>
      <w:r w:rsidR="006F00EC">
        <w:rPr>
          <w:rFonts w:ascii="Book Antiqua" w:hAnsi="Book Antiqua"/>
          <w:sz w:val="18"/>
          <w:szCs w:val="18"/>
        </w:rPr>
        <w:t>I</w:t>
      </w:r>
    </w:p>
    <w:p w:rsidR="006765D6" w:rsidRPr="00992298" w:rsidRDefault="006765D6" w:rsidP="008D4B3B">
      <w:pPr>
        <w:spacing w:after="0" w:line="360" w:lineRule="auto"/>
        <w:jc w:val="both"/>
        <w:rPr>
          <w:rFonts w:ascii="Book Antiqua" w:hAnsi="Book Antiqua"/>
          <w:sz w:val="18"/>
          <w:szCs w:val="18"/>
        </w:rPr>
      </w:pPr>
    </w:p>
    <w:tbl>
      <w:tblPr>
        <w:tblStyle w:val="TabelBiasa2"/>
        <w:tblW w:w="0" w:type="auto"/>
        <w:tblLook w:val="04A0" w:firstRow="1" w:lastRow="0" w:firstColumn="1" w:lastColumn="0" w:noHBand="0" w:noVBand="1"/>
      </w:tblPr>
      <w:tblGrid>
        <w:gridCol w:w="1664"/>
        <w:gridCol w:w="741"/>
        <w:gridCol w:w="869"/>
        <w:gridCol w:w="945"/>
      </w:tblGrid>
      <w:tr w:rsidR="006765D6" w:rsidTr="00676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</w:tcPr>
          <w:p w:rsidR="006765D6" w:rsidRPr="008D4789" w:rsidRDefault="006765D6" w:rsidP="006765D6">
            <w:pPr>
              <w:tabs>
                <w:tab w:val="left" w:pos="426"/>
              </w:tabs>
              <w:jc w:val="center"/>
              <w:rPr>
                <w:rFonts w:ascii="Book Antiqua" w:hAnsi="Book Antiqua"/>
                <w:b w:val="0"/>
                <w:bCs w:val="0"/>
                <w:sz w:val="18"/>
                <w:szCs w:val="18"/>
              </w:rPr>
            </w:pP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Aspek</w:t>
            </w:r>
            <w:proofErr w:type="spellEnd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yang di </w:t>
            </w: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amati</w:t>
            </w:r>
            <w:proofErr w:type="spellEnd"/>
          </w:p>
        </w:tc>
        <w:tc>
          <w:tcPr>
            <w:tcW w:w="1610" w:type="dxa"/>
            <w:gridSpan w:val="2"/>
          </w:tcPr>
          <w:p w:rsidR="006765D6" w:rsidRPr="008D4789" w:rsidRDefault="006765D6" w:rsidP="006765D6">
            <w:pPr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18"/>
                <w:szCs w:val="18"/>
              </w:rPr>
            </w:pP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Aktivitas</w:t>
            </w:r>
            <w:proofErr w:type="spellEnd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siklus</w:t>
            </w:r>
            <w:proofErr w:type="spellEnd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I</w:t>
            </w:r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I</w:t>
            </w:r>
          </w:p>
        </w:tc>
        <w:tc>
          <w:tcPr>
            <w:tcW w:w="945" w:type="dxa"/>
          </w:tcPr>
          <w:p w:rsidR="006765D6" w:rsidRPr="008D4789" w:rsidRDefault="006765D6" w:rsidP="006765D6">
            <w:pPr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18"/>
                <w:szCs w:val="18"/>
              </w:rPr>
            </w:pPr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Rata-rata </w:t>
            </w: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Siklus</w:t>
            </w:r>
            <w:proofErr w:type="spellEnd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I</w:t>
            </w:r>
            <w:r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I</w:t>
            </w:r>
          </w:p>
        </w:tc>
      </w:tr>
      <w:tr w:rsidR="006765D6" w:rsidTr="00676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</w:tcPr>
          <w:p w:rsidR="006765D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41" w:type="dxa"/>
          </w:tcPr>
          <w:p w:rsidR="006765D6" w:rsidRDefault="006765D6" w:rsidP="006765D6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Pert. I</w:t>
            </w:r>
          </w:p>
        </w:tc>
        <w:tc>
          <w:tcPr>
            <w:tcW w:w="869" w:type="dxa"/>
          </w:tcPr>
          <w:p w:rsidR="006765D6" w:rsidRDefault="006765D6" w:rsidP="006765D6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Pert. II</w:t>
            </w:r>
          </w:p>
        </w:tc>
        <w:tc>
          <w:tcPr>
            <w:tcW w:w="945" w:type="dxa"/>
          </w:tcPr>
          <w:p w:rsidR="006765D6" w:rsidRDefault="006765D6" w:rsidP="006765D6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765D6" w:rsidTr="00676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</w:tcPr>
          <w:p w:rsidR="006765D6" w:rsidRPr="009348F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b w:val="0"/>
                <w:bCs w:val="0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Menjawab</w:t>
            </w:r>
            <w:proofErr w:type="spellEnd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salam</w:t>
            </w:r>
            <w:proofErr w:type="spellEnd"/>
          </w:p>
          <w:p w:rsidR="006765D6" w:rsidRPr="009348F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b w:val="0"/>
                <w:bCs w:val="0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Ketertiban</w:t>
            </w:r>
            <w:proofErr w:type="spellEnd"/>
          </w:p>
          <w:p w:rsidR="006765D6" w:rsidRPr="009348F6" w:rsidRDefault="006765D6" w:rsidP="006765D6">
            <w:pPr>
              <w:tabs>
                <w:tab w:val="left" w:pos="426"/>
              </w:tabs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Mengikuti</w:t>
            </w:r>
            <w:proofErr w:type="spellEnd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KBM </w:t>
            </w:r>
          </w:p>
          <w:p w:rsidR="006765D6" w:rsidRPr="009348F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Men</w:t>
            </w:r>
            <w:r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dengarkan</w:t>
            </w:r>
            <w:proofErr w:type="spellEnd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instruksi</w:t>
            </w:r>
            <w:proofErr w:type="spellEnd"/>
          </w:p>
          <w:p w:rsidR="006765D6" w:rsidRPr="009348F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Mengerjakan</w:t>
            </w:r>
            <w:proofErr w:type="spellEnd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soal</w:t>
            </w:r>
            <w:proofErr w:type="spellEnd"/>
          </w:p>
          <w:p w:rsidR="006765D6" w:rsidRPr="009348F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Bertanya</w:t>
            </w:r>
            <w:proofErr w:type="spellEnd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</w:p>
          <w:p w:rsidR="006765D6" w:rsidRPr="009348F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Bertanya</w:t>
            </w:r>
            <w:proofErr w:type="spellEnd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jawab</w:t>
            </w:r>
            <w:proofErr w:type="spellEnd"/>
          </w:p>
          <w:p w:rsidR="006765D6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Menjawab</w:t>
            </w:r>
            <w:proofErr w:type="spellEnd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348F6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salam</w:t>
            </w:r>
            <w:proofErr w:type="spellEnd"/>
          </w:p>
        </w:tc>
        <w:tc>
          <w:tcPr>
            <w:tcW w:w="741" w:type="dxa"/>
          </w:tcPr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3,25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3,25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3,0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2,</w:t>
            </w:r>
            <w:r w:rsidR="006809E2">
              <w:rPr>
                <w:rFonts w:ascii="Book Antiqua" w:hAnsi="Book Antiqua"/>
                <w:sz w:val="18"/>
                <w:szCs w:val="18"/>
              </w:rPr>
              <w:t>7</w:t>
            </w: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765D6">
              <w:rPr>
                <w:rFonts w:ascii="Book Antiqua" w:hAnsi="Book Antiqua"/>
                <w:sz w:val="18"/>
                <w:szCs w:val="18"/>
              </w:rPr>
              <w:t>5</w:t>
            </w: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2,</w:t>
            </w:r>
            <w:r w:rsidR="006809E2">
              <w:rPr>
                <w:rFonts w:ascii="Book Antiqua" w:hAnsi="Book Antiqua"/>
                <w:sz w:val="18"/>
                <w:szCs w:val="18"/>
              </w:rPr>
              <w:t>75</w:t>
            </w:r>
          </w:p>
        </w:tc>
        <w:tc>
          <w:tcPr>
            <w:tcW w:w="869" w:type="dxa"/>
          </w:tcPr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3,75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3,75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765D6">
              <w:rPr>
                <w:rFonts w:ascii="Book Antiqua" w:hAnsi="Book Antiqua"/>
                <w:sz w:val="18"/>
                <w:szCs w:val="18"/>
              </w:rPr>
              <w:t>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3,25</w:t>
            </w: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,75</w:t>
            </w: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,25</w:t>
            </w:r>
          </w:p>
        </w:tc>
        <w:tc>
          <w:tcPr>
            <w:tcW w:w="945" w:type="dxa"/>
          </w:tcPr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3,4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3,7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3,25</w:t>
            </w:r>
          </w:p>
          <w:p w:rsidR="006765D6" w:rsidRDefault="006765D6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,5</w:t>
            </w: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  <w:p w:rsidR="006765D6" w:rsidRDefault="006809E2" w:rsidP="006765D6">
            <w:pPr>
              <w:tabs>
                <w:tab w:val="left" w:pos="4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</w:p>
        </w:tc>
      </w:tr>
      <w:tr w:rsidR="006765D6" w:rsidTr="00676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gridSpan w:val="3"/>
          </w:tcPr>
          <w:p w:rsidR="006765D6" w:rsidRPr="008D4789" w:rsidRDefault="006765D6" w:rsidP="006765D6">
            <w:pPr>
              <w:tabs>
                <w:tab w:val="left" w:pos="426"/>
              </w:tabs>
              <w:jc w:val="both"/>
              <w:rPr>
                <w:rFonts w:ascii="Book Antiqua" w:hAnsi="Book Antiqua"/>
                <w:b w:val="0"/>
                <w:bCs w:val="0"/>
                <w:sz w:val="18"/>
                <w:szCs w:val="18"/>
              </w:rPr>
            </w:pPr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Rata-rata </w:t>
            </w: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aktivitas</w:t>
            </w:r>
            <w:proofErr w:type="spellEnd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siswa</w:t>
            </w:r>
            <w:proofErr w:type="spellEnd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pada </w:t>
            </w:r>
            <w:proofErr w:type="spellStart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siklus</w:t>
            </w:r>
            <w:proofErr w:type="spellEnd"/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 xml:space="preserve"> </w:t>
            </w:r>
            <w:r w:rsidR="006809E2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I</w:t>
            </w:r>
            <w:r w:rsidRPr="008D4789">
              <w:rPr>
                <w:rFonts w:ascii="Book Antiqua" w:hAnsi="Book Antiqua"/>
                <w:b w:val="0"/>
                <w:bCs w:val="0"/>
                <w:sz w:val="18"/>
                <w:szCs w:val="18"/>
              </w:rPr>
              <w:t>I</w:t>
            </w:r>
          </w:p>
        </w:tc>
        <w:tc>
          <w:tcPr>
            <w:tcW w:w="945" w:type="dxa"/>
          </w:tcPr>
          <w:p w:rsidR="006765D6" w:rsidRDefault="006809E2" w:rsidP="006765D6">
            <w:pPr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6765D6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>38</w:t>
            </w:r>
          </w:p>
        </w:tc>
      </w:tr>
    </w:tbl>
    <w:p w:rsidR="006765D6" w:rsidRDefault="006765D6" w:rsidP="006809E2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6809E2" w:rsidRPr="00DE4F8C" w:rsidRDefault="00614986" w:rsidP="006809E2">
      <w:pPr>
        <w:pStyle w:val="DaftarParagraf"/>
        <w:spacing w:after="0" w:line="480" w:lineRule="auto"/>
        <w:ind w:left="1418"/>
        <w:rPr>
          <w:rFonts w:ascii="Book Antiqua" w:hAnsi="Book Antiqua" w:cs="Times New Roman"/>
          <w:sz w:val="20"/>
          <w:szCs w:val="20"/>
          <w:lang w:val="id-ID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  <w:lang w:val="id-ID"/>
                </w:rPr>
                <m:t>3,38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  <w:lang w:val="id-ID"/>
                </w:rPr>
                <m:t>4</m:t>
              </m:r>
            </m:den>
          </m:f>
          <m:r>
            <w:rPr>
              <w:rFonts w:ascii="Cambria Math" w:hAnsi="Cambria Math" w:cs="Times New Roman"/>
              <w:sz w:val="20"/>
              <w:szCs w:val="20"/>
              <w:lang w:val="id-ID"/>
            </w:rPr>
            <m:t xml:space="preserve"> x 100%=84,5%</m:t>
          </m:r>
        </m:oMath>
      </m:oMathPara>
    </w:p>
    <w:p w:rsidR="006809E2" w:rsidRDefault="006809E2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Kegiatan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observasi</w:t>
      </w:r>
      <w:proofErr w:type="spellEnd"/>
      <w:r>
        <w:rPr>
          <w:rFonts w:ascii="Book Antiqua" w:hAnsi="Book Antiqua"/>
          <w:sz w:val="24"/>
          <w:szCs w:val="24"/>
        </w:rPr>
        <w:t xml:space="preserve"> guru </w:t>
      </w:r>
      <w:proofErr w:type="spellStart"/>
      <w:r>
        <w:rPr>
          <w:rFonts w:ascii="Book Antiqua" w:hAnsi="Book Antiqua"/>
          <w:sz w:val="24"/>
          <w:szCs w:val="24"/>
        </w:rPr>
        <w:t>diawali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melakukan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>
        <w:rPr>
          <w:rFonts w:ascii="Book Antiqua" w:hAnsi="Book Antiqua"/>
          <w:sz w:val="24"/>
          <w:szCs w:val="24"/>
        </w:rPr>
        <w:t xml:space="preserve"> oleh observer,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r w:rsidR="006F00EC">
        <w:rPr>
          <w:rFonts w:ascii="Book Antiqua" w:hAnsi="Book Antiqua"/>
          <w:sz w:val="24"/>
          <w:szCs w:val="24"/>
        </w:rPr>
        <w:t>nya</w:t>
      </w:r>
      <w:proofErr w:type="spellEnd"/>
      <w:r w:rsidR="006F00E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sudah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dalam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melaksanakan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pembelajaran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6F00EC">
        <w:rPr>
          <w:rFonts w:ascii="Book Antiqua" w:hAnsi="Book Antiqua"/>
          <w:sz w:val="24"/>
          <w:szCs w:val="24"/>
        </w:rPr>
        <w:t>serta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perlunya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meningkatkan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cara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memberikan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tindak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lanjut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kepada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siswa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. Rata-rata </w:t>
      </w:r>
      <w:proofErr w:type="spellStart"/>
      <w:r w:rsidR="00A552F5">
        <w:rPr>
          <w:rFonts w:ascii="Book Antiqua" w:hAnsi="Book Antiqua"/>
          <w:sz w:val="24"/>
          <w:szCs w:val="24"/>
        </w:rPr>
        <w:t>aktivitas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guru yang </w:t>
      </w:r>
      <w:proofErr w:type="spellStart"/>
      <w:r w:rsidR="00A552F5">
        <w:rPr>
          <w:rFonts w:ascii="Book Antiqua" w:hAnsi="Book Antiqua"/>
          <w:sz w:val="24"/>
          <w:szCs w:val="24"/>
        </w:rPr>
        <w:lastRenderedPageBreak/>
        <w:t>diperoleh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A552F5">
        <w:rPr>
          <w:rFonts w:ascii="Book Antiqua" w:hAnsi="Book Antiqua"/>
          <w:sz w:val="24"/>
          <w:szCs w:val="24"/>
        </w:rPr>
        <w:t>pertemuan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siklus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II </w:t>
      </w:r>
      <w:proofErr w:type="spellStart"/>
      <w:r w:rsidR="00A552F5">
        <w:rPr>
          <w:rFonts w:ascii="Book Antiqua" w:hAnsi="Book Antiqua"/>
          <w:sz w:val="24"/>
          <w:szCs w:val="24"/>
        </w:rPr>
        <w:t>yaitu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3,3 </w:t>
      </w:r>
      <w:proofErr w:type="spellStart"/>
      <w:r w:rsidR="00A552F5">
        <w:rPr>
          <w:rFonts w:ascii="Book Antiqua" w:hAnsi="Book Antiqua"/>
          <w:sz w:val="24"/>
          <w:szCs w:val="24"/>
        </w:rPr>
        <w:t>atau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552F5">
        <w:rPr>
          <w:rFonts w:ascii="Book Antiqua" w:hAnsi="Book Antiqua"/>
          <w:sz w:val="24"/>
          <w:szCs w:val="24"/>
        </w:rPr>
        <w:t>sekitar</w:t>
      </w:r>
      <w:proofErr w:type="spellEnd"/>
      <w:r w:rsidR="00A552F5">
        <w:rPr>
          <w:rFonts w:ascii="Book Antiqua" w:hAnsi="Book Antiqua"/>
          <w:sz w:val="24"/>
          <w:szCs w:val="24"/>
        </w:rPr>
        <w:t xml:space="preserve"> 82,5%.</w:t>
      </w:r>
    </w:p>
    <w:p w:rsidR="00A552F5" w:rsidRPr="00555B18" w:rsidRDefault="00A552F5" w:rsidP="00555B18">
      <w:pPr>
        <w:pStyle w:val="DaftarParagraf"/>
        <w:numPr>
          <w:ilvl w:val="0"/>
          <w:numId w:val="5"/>
        </w:numPr>
        <w:spacing w:after="0" w:line="360" w:lineRule="auto"/>
        <w:ind w:left="567" w:hanging="425"/>
        <w:rPr>
          <w:rFonts w:ascii="Book Antiqua" w:hAnsi="Book Antiqua"/>
          <w:szCs w:val="24"/>
        </w:rPr>
      </w:pPr>
      <w:proofErr w:type="spellStart"/>
      <w:r w:rsidRPr="00A552F5">
        <w:rPr>
          <w:rFonts w:ascii="Book Antiqua" w:hAnsi="Book Antiqua"/>
          <w:szCs w:val="24"/>
        </w:rPr>
        <w:t>Aspek</w:t>
      </w:r>
      <w:proofErr w:type="spellEnd"/>
      <w:r w:rsidRPr="00A552F5">
        <w:rPr>
          <w:rFonts w:ascii="Book Antiqua" w:hAnsi="Book Antiqua"/>
          <w:szCs w:val="24"/>
        </w:rPr>
        <w:t xml:space="preserve"> </w:t>
      </w:r>
      <w:proofErr w:type="spellStart"/>
      <w:r w:rsidRPr="00A552F5">
        <w:rPr>
          <w:rFonts w:ascii="Book Antiqua" w:hAnsi="Book Antiqua"/>
          <w:szCs w:val="24"/>
        </w:rPr>
        <w:t>hasil</w:t>
      </w:r>
      <w:proofErr w:type="spellEnd"/>
      <w:r w:rsidRPr="00A552F5">
        <w:rPr>
          <w:rFonts w:ascii="Book Antiqua" w:hAnsi="Book Antiqua"/>
          <w:szCs w:val="24"/>
        </w:rPr>
        <w:t xml:space="preserve"> </w:t>
      </w:r>
      <w:proofErr w:type="spellStart"/>
      <w:r w:rsidRPr="00A552F5">
        <w:rPr>
          <w:rFonts w:ascii="Book Antiqua" w:hAnsi="Book Antiqua"/>
          <w:szCs w:val="24"/>
        </w:rPr>
        <w:t>menitik</w:t>
      </w:r>
      <w:proofErr w:type="spellEnd"/>
      <w:r w:rsidRPr="00A552F5">
        <w:rPr>
          <w:rFonts w:ascii="Book Antiqua" w:hAnsi="Book Antiqua"/>
          <w:szCs w:val="24"/>
        </w:rPr>
        <w:t xml:space="preserve"> </w:t>
      </w:r>
      <w:proofErr w:type="spellStart"/>
      <w:r w:rsidRPr="00A552F5">
        <w:rPr>
          <w:rFonts w:ascii="Book Antiqua" w:hAnsi="Book Antiqua"/>
          <w:szCs w:val="24"/>
        </w:rPr>
        <w:t>beratkan</w:t>
      </w:r>
      <w:proofErr w:type="spellEnd"/>
      <w:r w:rsidRPr="00A552F5">
        <w:rPr>
          <w:rFonts w:ascii="Book Antiqua" w:hAnsi="Book Antiqua"/>
          <w:szCs w:val="24"/>
        </w:rPr>
        <w:t xml:space="preserve"> pada </w:t>
      </w:r>
      <w:proofErr w:type="spellStart"/>
      <w:r w:rsidRPr="00A552F5">
        <w:rPr>
          <w:rFonts w:ascii="Book Antiqua" w:hAnsi="Book Antiqua"/>
          <w:szCs w:val="24"/>
        </w:rPr>
        <w:t>produk</w:t>
      </w:r>
      <w:proofErr w:type="spellEnd"/>
      <w:r w:rsidRPr="00A552F5">
        <w:rPr>
          <w:rFonts w:ascii="Book Antiqua" w:hAnsi="Book Antiqua"/>
          <w:szCs w:val="24"/>
        </w:rPr>
        <w:t xml:space="preserve"> </w:t>
      </w:r>
      <w:proofErr w:type="spellStart"/>
      <w:r w:rsidR="00555B18">
        <w:rPr>
          <w:rFonts w:ascii="Book Antiqua" w:hAnsi="Book Antiqua"/>
          <w:szCs w:val="24"/>
        </w:rPr>
        <w:t>saat</w:t>
      </w:r>
      <w:proofErr w:type="spellEnd"/>
      <w:r w:rsidR="00555B18">
        <w:rPr>
          <w:rFonts w:ascii="Book Antiqua" w:hAnsi="Book Antiqua"/>
          <w:szCs w:val="24"/>
        </w:rPr>
        <w:t xml:space="preserve"> </w:t>
      </w:r>
      <w:proofErr w:type="spellStart"/>
      <w:r w:rsidR="00555B18">
        <w:rPr>
          <w:rFonts w:ascii="Book Antiqua" w:hAnsi="Book Antiqua"/>
          <w:szCs w:val="24"/>
        </w:rPr>
        <w:t>praktik</w:t>
      </w:r>
      <w:proofErr w:type="spellEnd"/>
      <w:r w:rsidR="00555B18">
        <w:rPr>
          <w:rFonts w:ascii="Book Antiqua" w:hAnsi="Book Antiqua"/>
          <w:szCs w:val="24"/>
        </w:rPr>
        <w:t xml:space="preserve"> </w:t>
      </w:r>
      <w:proofErr w:type="spellStart"/>
      <w:r w:rsidRPr="00A552F5">
        <w:rPr>
          <w:rFonts w:ascii="Book Antiqua" w:hAnsi="Book Antiqua"/>
          <w:szCs w:val="24"/>
        </w:rPr>
        <w:t>menulis</w:t>
      </w:r>
      <w:proofErr w:type="spellEnd"/>
      <w:r w:rsidRPr="00A552F5">
        <w:rPr>
          <w:rFonts w:ascii="Book Antiqua" w:hAnsi="Book Antiqua"/>
          <w:szCs w:val="24"/>
        </w:rPr>
        <w:t xml:space="preserve"> </w:t>
      </w:r>
      <w:proofErr w:type="spellStart"/>
      <w:r w:rsidRPr="00A552F5">
        <w:rPr>
          <w:rFonts w:ascii="Book Antiqua" w:hAnsi="Book Antiqua"/>
          <w:szCs w:val="24"/>
        </w:rPr>
        <w:t>puisi</w:t>
      </w:r>
      <w:proofErr w:type="spellEnd"/>
      <w:r w:rsidRPr="00A552F5">
        <w:rPr>
          <w:rFonts w:ascii="Book Antiqua" w:hAnsi="Book Antiqua"/>
          <w:szCs w:val="24"/>
        </w:rPr>
        <w:t xml:space="preserve"> </w:t>
      </w:r>
      <w:proofErr w:type="spellStart"/>
      <w:r w:rsidRPr="00A552F5">
        <w:rPr>
          <w:rFonts w:ascii="Book Antiqua" w:hAnsi="Book Antiqua"/>
          <w:szCs w:val="24"/>
        </w:rPr>
        <w:t>siswa</w:t>
      </w:r>
      <w:proofErr w:type="spellEnd"/>
      <w:r w:rsidR="00555B18">
        <w:rPr>
          <w:rFonts w:ascii="Book Antiqua" w:hAnsi="Book Antiqua"/>
          <w:szCs w:val="24"/>
        </w:rPr>
        <w:t xml:space="preserve"> </w:t>
      </w:r>
      <w:proofErr w:type="spellStart"/>
      <w:r w:rsidR="00555B18">
        <w:rPr>
          <w:rFonts w:ascii="Book Antiqua" w:hAnsi="Book Antiqua"/>
          <w:szCs w:val="24"/>
        </w:rPr>
        <w:t>dilakukan</w:t>
      </w:r>
      <w:proofErr w:type="spellEnd"/>
      <w:r w:rsidR="00555B18">
        <w:rPr>
          <w:rFonts w:ascii="Book Antiqua" w:hAnsi="Book Antiqua"/>
          <w:szCs w:val="24"/>
        </w:rPr>
        <w:t>.</w:t>
      </w:r>
    </w:p>
    <w:p w:rsidR="00555B18" w:rsidRDefault="00555B18" w:rsidP="006F00EC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Keberhasilan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pengamatan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praktik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mengalami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peningkatan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dibuktikan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menulis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dikumpulkan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dievaluasi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524764">
        <w:rPr>
          <w:rFonts w:ascii="Book Antiqua" w:hAnsi="Book Antiqua"/>
          <w:sz w:val="24"/>
          <w:szCs w:val="24"/>
        </w:rPr>
        <w:t>Peningkatan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tersebut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dapat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dilihat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dari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skor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rata-rata </w:t>
      </w:r>
      <w:proofErr w:type="spellStart"/>
      <w:r w:rsidR="00524764">
        <w:rPr>
          <w:rFonts w:ascii="Book Antiqua" w:hAnsi="Book Antiqua"/>
          <w:sz w:val="24"/>
          <w:szCs w:val="24"/>
        </w:rPr>
        <w:t>keseluruhan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aspek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atau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indi</w:t>
      </w:r>
      <w:r w:rsidR="009F7B18">
        <w:rPr>
          <w:rFonts w:ascii="Book Antiqua" w:hAnsi="Book Antiqua"/>
          <w:sz w:val="24"/>
          <w:szCs w:val="24"/>
        </w:rPr>
        <w:t>k</w:t>
      </w:r>
      <w:r w:rsidR="00524764">
        <w:rPr>
          <w:rFonts w:ascii="Book Antiqua" w:hAnsi="Book Antiqua"/>
          <w:sz w:val="24"/>
          <w:szCs w:val="24"/>
        </w:rPr>
        <w:t>ator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24764">
        <w:rPr>
          <w:rFonts w:ascii="Book Antiqua" w:hAnsi="Book Antiqua"/>
          <w:sz w:val="24"/>
          <w:szCs w:val="24"/>
        </w:rPr>
        <w:t>sebesar</w:t>
      </w:r>
      <w:proofErr w:type="spellEnd"/>
      <w:r w:rsidR="00524764">
        <w:rPr>
          <w:rFonts w:ascii="Book Antiqua" w:hAnsi="Book Antiqua"/>
          <w:sz w:val="24"/>
          <w:szCs w:val="24"/>
        </w:rPr>
        <w:t xml:space="preserve"> 82%. </w:t>
      </w:r>
    </w:p>
    <w:p w:rsidR="00524764" w:rsidRDefault="00524764" w:rsidP="00555B18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Refleksi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</w:p>
    <w:p w:rsidR="00524764" w:rsidRDefault="00524764" w:rsidP="006F00EC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Hasil </w:t>
      </w:r>
      <w:proofErr w:type="spellStart"/>
      <w:r>
        <w:rPr>
          <w:rFonts w:ascii="Book Antiqua" w:hAnsi="Book Antiqua"/>
          <w:sz w:val="24"/>
          <w:szCs w:val="24"/>
        </w:rPr>
        <w:t>refleksi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735E9E">
        <w:rPr>
          <w:rFonts w:ascii="Book Antiqua" w:hAnsi="Book Antiqua"/>
          <w:sz w:val="24"/>
          <w:szCs w:val="24"/>
        </w:rPr>
        <w:t>akhir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II </w:t>
      </w:r>
      <w:proofErr w:type="spellStart"/>
      <w:r w:rsidR="00735E9E">
        <w:rPr>
          <w:rFonts w:ascii="Book Antiqua" w:hAnsi="Book Antiqua"/>
          <w:sz w:val="24"/>
          <w:szCs w:val="24"/>
        </w:rPr>
        <w:t>dimaksudkan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untuk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dapat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diketahui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berbagai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kendala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735E9E">
        <w:rPr>
          <w:rFonts w:ascii="Book Antiqua" w:hAnsi="Book Antiqua"/>
          <w:sz w:val="24"/>
          <w:szCs w:val="24"/>
        </w:rPr>
        <w:t>timbul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735E9E">
        <w:rPr>
          <w:rFonts w:ascii="Book Antiqua" w:hAnsi="Book Antiqua"/>
          <w:sz w:val="24"/>
          <w:szCs w:val="24"/>
        </w:rPr>
        <w:t>pelaksanaan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siklus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II. Karena Guru </w:t>
      </w:r>
      <w:proofErr w:type="spellStart"/>
      <w:r w:rsidR="00735E9E">
        <w:rPr>
          <w:rFonts w:ascii="Book Antiqua" w:hAnsi="Book Antiqua"/>
          <w:sz w:val="24"/>
          <w:szCs w:val="24"/>
        </w:rPr>
        <w:t>peneliti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dan </w:t>
      </w:r>
      <w:r w:rsidR="00735E9E" w:rsidRPr="00CF062B">
        <w:rPr>
          <w:rFonts w:ascii="Book Antiqua" w:hAnsi="Book Antiqua"/>
          <w:i/>
          <w:iCs/>
          <w:sz w:val="24"/>
          <w:szCs w:val="24"/>
        </w:rPr>
        <w:t>observer</w:t>
      </w:r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tidak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menemukan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kendala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5E9E">
        <w:rPr>
          <w:rFonts w:ascii="Book Antiqua" w:hAnsi="Book Antiqua"/>
          <w:sz w:val="24"/>
          <w:szCs w:val="24"/>
        </w:rPr>
        <w:t>berarti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735E9E">
        <w:rPr>
          <w:rFonts w:ascii="Book Antiqua" w:hAnsi="Book Antiqua"/>
          <w:sz w:val="24"/>
          <w:szCs w:val="24"/>
        </w:rPr>
        <w:t>siklus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II, </w:t>
      </w:r>
      <w:proofErr w:type="spellStart"/>
      <w:r w:rsidR="00DE4F8C">
        <w:rPr>
          <w:rFonts w:ascii="Book Antiqua" w:hAnsi="Book Antiqua"/>
          <w:sz w:val="24"/>
          <w:szCs w:val="24"/>
        </w:rPr>
        <w:t>yakni</w:t>
      </w:r>
      <w:proofErr w:type="spellEnd"/>
      <w:r w:rsidR="00DE4F8C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meningkatnya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kemampuan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menulis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DE4F8C">
        <w:rPr>
          <w:rFonts w:ascii="Book Antiqua" w:hAnsi="Book Antiqua"/>
          <w:sz w:val="24"/>
          <w:szCs w:val="24"/>
        </w:rPr>
        <w:t>dengan</w:t>
      </w:r>
      <w:proofErr w:type="spellEnd"/>
      <w:r w:rsidR="00DE4F8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4F8C">
        <w:rPr>
          <w:rFonts w:ascii="Book Antiqua" w:hAnsi="Book Antiqua"/>
          <w:sz w:val="24"/>
          <w:szCs w:val="24"/>
        </w:rPr>
        <w:t>hasil</w:t>
      </w:r>
      <w:proofErr w:type="spellEnd"/>
      <w:r w:rsidR="00735E9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data </w:t>
      </w:r>
      <w:proofErr w:type="spellStart"/>
      <w:r>
        <w:rPr>
          <w:rFonts w:ascii="Book Antiqua" w:hAnsi="Book Antiqua"/>
          <w:sz w:val="24"/>
          <w:szCs w:val="24"/>
        </w:rPr>
        <w:t>menunjukkan</w:t>
      </w:r>
      <w:proofErr w:type="spellEnd"/>
      <w:r>
        <w:rPr>
          <w:rFonts w:ascii="Book Antiqua" w:hAnsi="Book Antiqua"/>
          <w:sz w:val="24"/>
          <w:szCs w:val="24"/>
        </w:rPr>
        <w:t xml:space="preserve"> 35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37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atau</w:t>
      </w:r>
      <w:proofErr w:type="spellEnd"/>
      <w:r>
        <w:rPr>
          <w:rFonts w:ascii="Book Antiqua" w:hAnsi="Book Antiqua"/>
          <w:sz w:val="24"/>
          <w:szCs w:val="24"/>
        </w:rPr>
        <w:t xml:space="preserve"> 82% </w:t>
      </w:r>
      <w:proofErr w:type="spellStart"/>
      <w:r>
        <w:rPr>
          <w:rFonts w:ascii="Book Antiqua" w:hAnsi="Book Antiqua"/>
          <w:sz w:val="24"/>
          <w:szCs w:val="24"/>
        </w:rPr>
        <w:t>mampu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mencapai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nilai</w:t>
      </w:r>
      <w:proofErr w:type="spellEnd"/>
      <w:r>
        <w:rPr>
          <w:rFonts w:ascii="Book Antiqua" w:hAnsi="Book Antiqua"/>
          <w:sz w:val="24"/>
          <w:szCs w:val="24"/>
        </w:rPr>
        <w:t xml:space="preserve"> KKM, dan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artinya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2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atau</w:t>
      </w:r>
      <w:proofErr w:type="spellEnd"/>
      <w:r>
        <w:rPr>
          <w:rFonts w:ascii="Book Antiqua" w:hAnsi="Book Antiqua"/>
          <w:sz w:val="24"/>
          <w:szCs w:val="24"/>
        </w:rPr>
        <w:t xml:space="preserve"> 18% yang </w:t>
      </w:r>
      <w:proofErr w:type="spellStart"/>
      <w:r>
        <w:rPr>
          <w:rFonts w:ascii="Book Antiqua" w:hAnsi="Book Antiqua"/>
          <w:sz w:val="24"/>
          <w:szCs w:val="24"/>
        </w:rPr>
        <w:t>masih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membutuhkan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bimbingan</w:t>
      </w:r>
      <w:proofErr w:type="spellEnd"/>
      <w:r w:rsidR="00DE4F8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dan </w:t>
      </w:r>
      <w:proofErr w:type="spellStart"/>
      <w:r>
        <w:rPr>
          <w:rFonts w:ascii="Book Antiqua" w:hAnsi="Book Antiqua"/>
          <w:sz w:val="24"/>
          <w:szCs w:val="24"/>
        </w:rPr>
        <w:t>kerjasama</w:t>
      </w:r>
      <w:proofErr w:type="spellEnd"/>
      <w:r>
        <w:rPr>
          <w:rFonts w:ascii="Book Antiqua" w:hAnsi="Book Antiqua"/>
          <w:sz w:val="24"/>
          <w:szCs w:val="24"/>
        </w:rPr>
        <w:t xml:space="preserve"> orang </w:t>
      </w:r>
      <w:proofErr w:type="spellStart"/>
      <w:r>
        <w:rPr>
          <w:rFonts w:ascii="Book Antiqua" w:hAnsi="Book Antiqua"/>
          <w:sz w:val="24"/>
          <w:szCs w:val="24"/>
        </w:rPr>
        <w:t>tua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berproses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</w:p>
    <w:p w:rsidR="00DA14E5" w:rsidRPr="006F00EC" w:rsidRDefault="00735E9E" w:rsidP="006F00E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Keberhasilan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mencapai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tujuan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membuat</w:t>
      </w:r>
      <w:proofErr w:type="spellEnd"/>
      <w:r>
        <w:rPr>
          <w:rFonts w:ascii="Book Antiqua" w:hAnsi="Book Antiqua"/>
          <w:sz w:val="24"/>
          <w:szCs w:val="24"/>
        </w:rPr>
        <w:t xml:space="preserve"> guru </w:t>
      </w:r>
      <w:proofErr w:type="spellStart"/>
      <w:r>
        <w:rPr>
          <w:rFonts w:ascii="Book Antiqua" w:hAnsi="Book Antiqua"/>
          <w:sz w:val="24"/>
          <w:szCs w:val="24"/>
        </w:rPr>
        <w:t>peneliti</w:t>
      </w:r>
      <w:proofErr w:type="spellEnd"/>
      <w:r>
        <w:rPr>
          <w:rFonts w:ascii="Book Antiqua" w:hAnsi="Book Antiqua"/>
          <w:sz w:val="24"/>
          <w:szCs w:val="24"/>
        </w:rPr>
        <w:t xml:space="preserve"> dan </w:t>
      </w:r>
      <w:r w:rsidRPr="00CF062B">
        <w:rPr>
          <w:rFonts w:ascii="Book Antiqua" w:hAnsi="Book Antiqua"/>
          <w:i/>
          <w:iCs/>
          <w:sz w:val="24"/>
          <w:szCs w:val="24"/>
        </w:rPr>
        <w:t xml:space="preserve">observer </w:t>
      </w:r>
      <w:proofErr w:type="spellStart"/>
      <w:r>
        <w:rPr>
          <w:rFonts w:ascii="Book Antiqua" w:hAnsi="Book Antiqua"/>
          <w:sz w:val="24"/>
          <w:szCs w:val="24"/>
        </w:rPr>
        <w:t>memutuskan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menghentikan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kegiatan</w:t>
      </w:r>
      <w:proofErr w:type="spellEnd"/>
      <w:r>
        <w:rPr>
          <w:rFonts w:ascii="Book Antiqua" w:hAnsi="Book Antiqua"/>
          <w:sz w:val="24"/>
          <w:szCs w:val="24"/>
        </w:rPr>
        <w:t xml:space="preserve"> pada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II</w:t>
      </w:r>
      <w:r w:rsidR="00DE4F8C">
        <w:rPr>
          <w:rFonts w:ascii="Book Antiqua" w:hAnsi="Book Antiqua"/>
          <w:sz w:val="24"/>
          <w:szCs w:val="24"/>
        </w:rPr>
        <w:t>,</w:t>
      </w:r>
      <w:r w:rsidR="00803D6B">
        <w:rPr>
          <w:rFonts w:ascii="Book Antiqua" w:hAnsi="Book Antiqua"/>
          <w:sz w:val="24"/>
          <w:szCs w:val="24"/>
        </w:rPr>
        <w:t xml:space="preserve"> k</w:t>
      </w:r>
      <w:proofErr w:type="spellStart"/>
      <w:r w:rsidR="00803D6B">
        <w:rPr>
          <w:rFonts w:ascii="Book Antiqua" w:hAnsi="Book Antiqua"/>
          <w:sz w:val="24"/>
          <w:szCs w:val="24"/>
        </w:rPr>
        <w:t>arena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penerapan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r w:rsidR="00DE4F8C">
        <w:rPr>
          <w:rFonts w:ascii="Book Antiqua" w:hAnsi="Book Antiqua"/>
          <w:sz w:val="24"/>
          <w:szCs w:val="24"/>
        </w:rPr>
        <w:t>t</w:t>
      </w:r>
      <w:r w:rsidR="00803D6B">
        <w:rPr>
          <w:rFonts w:ascii="Book Antiqua" w:hAnsi="Book Antiqua"/>
          <w:sz w:val="24"/>
          <w:szCs w:val="24"/>
        </w:rPr>
        <w:t xml:space="preserve">eknik </w:t>
      </w:r>
      <w:proofErr w:type="spellStart"/>
      <w:r w:rsidR="00803D6B">
        <w:rPr>
          <w:rFonts w:ascii="Book Antiqua" w:hAnsi="Book Antiqua"/>
          <w:sz w:val="24"/>
          <w:szCs w:val="24"/>
        </w:rPr>
        <w:t>akrostik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berjalan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baik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sesuai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dengan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tahapannya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803D6B">
        <w:rPr>
          <w:rFonts w:ascii="Book Antiqua" w:hAnsi="Book Antiqua"/>
          <w:sz w:val="24"/>
          <w:szCs w:val="24"/>
        </w:rPr>
        <w:t>aktivitas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guru</w:t>
      </w:r>
      <w:r w:rsidR="00DE4F8C">
        <w:rPr>
          <w:rFonts w:ascii="Book Antiqua" w:hAnsi="Book Antiqua"/>
          <w:sz w:val="24"/>
          <w:szCs w:val="24"/>
        </w:rPr>
        <w:t>,</w:t>
      </w:r>
      <w:r w:rsidR="00803D6B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803D6B">
        <w:rPr>
          <w:rFonts w:ascii="Book Antiqua" w:hAnsi="Book Antiqua"/>
          <w:sz w:val="24"/>
          <w:szCs w:val="24"/>
        </w:rPr>
        <w:t>siswa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mengalami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03D6B">
        <w:rPr>
          <w:rFonts w:ascii="Book Antiqua" w:hAnsi="Book Antiqua"/>
          <w:sz w:val="24"/>
          <w:szCs w:val="24"/>
        </w:rPr>
        <w:t>peningkatan</w:t>
      </w:r>
      <w:proofErr w:type="spellEnd"/>
      <w:r w:rsidR="00803D6B">
        <w:rPr>
          <w:rFonts w:ascii="Book Antiqua" w:hAnsi="Book Antiqua"/>
          <w:sz w:val="24"/>
          <w:szCs w:val="24"/>
        </w:rPr>
        <w:t xml:space="preserve">. </w:t>
      </w:r>
    </w:p>
    <w:p w:rsidR="00DA14E5" w:rsidRDefault="00DA14E5" w:rsidP="00A010E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010E4" w:rsidRDefault="00CE26A8" w:rsidP="00A010E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D5943">
        <w:rPr>
          <w:rFonts w:ascii="Book Antiqua" w:hAnsi="Book Antiqua"/>
          <w:b/>
          <w:sz w:val="24"/>
          <w:szCs w:val="24"/>
        </w:rPr>
        <w:t>SIMPULAN</w:t>
      </w:r>
    </w:p>
    <w:p w:rsidR="00A010E4" w:rsidRPr="00A010E4" w:rsidRDefault="00A010E4" w:rsidP="00A010E4">
      <w:pPr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A010E4">
        <w:rPr>
          <w:rFonts w:ascii="Book Antiqua" w:hAnsi="Book Antiqua"/>
          <w:b/>
          <w:bCs/>
          <w:sz w:val="24"/>
          <w:szCs w:val="24"/>
        </w:rPr>
        <w:t>Implikasi</w:t>
      </w:r>
      <w:proofErr w:type="spellEnd"/>
      <w:r w:rsidRPr="00A010E4">
        <w:rPr>
          <w:rFonts w:ascii="Book Antiqua" w:hAnsi="Book Antiqua"/>
          <w:b/>
          <w:bCs/>
          <w:sz w:val="24"/>
          <w:szCs w:val="24"/>
        </w:rPr>
        <w:t xml:space="preserve"> </w:t>
      </w:r>
    </w:p>
    <w:p w:rsidR="00CF062B" w:rsidRDefault="007D63C1" w:rsidP="00CF062B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Uraian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penelitian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diatas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memunculkan</w:t>
      </w:r>
      <w:proofErr w:type="spellEnd"/>
      <w:r>
        <w:rPr>
          <w:rFonts w:ascii="Book Antiqua" w:hAnsi="Book Antiqua"/>
          <w:sz w:val="24"/>
          <w:szCs w:val="24"/>
        </w:rPr>
        <w:t xml:space="preserve"> statement </w:t>
      </w:r>
      <w:proofErr w:type="spellStart"/>
      <w:r>
        <w:rPr>
          <w:rFonts w:ascii="Book Antiqua" w:hAnsi="Book Antiqua"/>
          <w:sz w:val="24"/>
          <w:szCs w:val="24"/>
        </w:rPr>
        <w:t>bahwa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penggunaan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11BAA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eknik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akrostik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nuansa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berbeda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pembelajaran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sebelumnya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Penggunaan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11BAA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eknik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akrostik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membantu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mengingat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materi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telah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diajarkan</w:t>
      </w:r>
      <w:proofErr w:type="spellEnd"/>
      <w:r>
        <w:rPr>
          <w:rFonts w:ascii="Book Antiqua" w:hAnsi="Book Antiqua"/>
          <w:sz w:val="24"/>
          <w:szCs w:val="24"/>
        </w:rPr>
        <w:t xml:space="preserve">. Hal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bis</w:t>
      </w:r>
      <w:r w:rsidR="00AB6D20">
        <w:rPr>
          <w:rFonts w:ascii="Book Antiqua" w:hAnsi="Book Antiqua"/>
          <w:sz w:val="24"/>
          <w:szCs w:val="24"/>
        </w:rPr>
        <w:t>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diidentifikasi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mulai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 dan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II </w:t>
      </w:r>
      <w:proofErr w:type="spellStart"/>
      <w:r>
        <w:rPr>
          <w:rFonts w:ascii="Book Antiqua" w:hAnsi="Book Antiqua"/>
          <w:sz w:val="24"/>
          <w:szCs w:val="24"/>
        </w:rPr>
        <w:t>terdapat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sebuah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peningkatan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signifikan</w:t>
      </w:r>
      <w:proofErr w:type="spellEnd"/>
      <w:r>
        <w:rPr>
          <w:rFonts w:ascii="Book Antiqua" w:hAnsi="Book Antiqua"/>
          <w:sz w:val="24"/>
          <w:szCs w:val="24"/>
        </w:rPr>
        <w:t xml:space="preserve">. Pada </w:t>
      </w:r>
      <w:proofErr w:type="spellStart"/>
      <w:r>
        <w:rPr>
          <w:rFonts w:ascii="Book Antiqua" w:hAnsi="Book Antiqua"/>
          <w:sz w:val="24"/>
          <w:szCs w:val="24"/>
        </w:rPr>
        <w:t>siklus</w:t>
      </w:r>
      <w:proofErr w:type="spellEnd"/>
      <w:r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172441">
        <w:rPr>
          <w:rFonts w:ascii="Book Antiqua" w:hAnsi="Book Antiqua"/>
          <w:sz w:val="24"/>
          <w:szCs w:val="24"/>
        </w:rPr>
        <w:t>aktivitas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awalnya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hanya</w:t>
      </w:r>
      <w:proofErr w:type="spellEnd"/>
      <w:r>
        <w:rPr>
          <w:rFonts w:ascii="Book Antiqua" w:hAnsi="Book Antiqua"/>
          <w:sz w:val="24"/>
          <w:szCs w:val="24"/>
        </w:rPr>
        <w:t xml:space="preserve"> 6</w:t>
      </w:r>
      <w:r w:rsidR="00172441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 xml:space="preserve">% </w:t>
      </w:r>
      <w:proofErr w:type="spellStart"/>
      <w:r w:rsidR="00AB6D20">
        <w:rPr>
          <w:rFonts w:ascii="Book Antiqua" w:hAnsi="Book Antiqua"/>
          <w:sz w:val="24"/>
          <w:szCs w:val="24"/>
        </w:rPr>
        <w:t>dengan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aktivitas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guru 65%</w:t>
      </w:r>
      <w:r w:rsidR="00711BAA">
        <w:rPr>
          <w:rFonts w:ascii="Book Antiqua" w:hAnsi="Book Antiqua"/>
          <w:sz w:val="24"/>
          <w:szCs w:val="24"/>
        </w:rPr>
        <w:t>,</w:t>
      </w:r>
      <w:r w:rsidR="00AB6D20">
        <w:rPr>
          <w:rFonts w:ascii="Book Antiqua" w:hAnsi="Book Antiqua"/>
          <w:sz w:val="24"/>
          <w:szCs w:val="24"/>
        </w:rPr>
        <w:t xml:space="preserve"> b</w:t>
      </w:r>
      <w:proofErr w:type="spellStart"/>
      <w:r w:rsidR="00AB6D20">
        <w:rPr>
          <w:rFonts w:ascii="Book Antiqua" w:hAnsi="Book Antiqua"/>
          <w:sz w:val="24"/>
          <w:szCs w:val="24"/>
        </w:rPr>
        <w:t>erbanding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dengan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hasil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siklus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II pada </w:t>
      </w:r>
      <w:proofErr w:type="spellStart"/>
      <w:r w:rsidR="00AB6D20">
        <w:rPr>
          <w:rFonts w:ascii="Book Antiqua" w:hAnsi="Book Antiqua"/>
          <w:sz w:val="24"/>
          <w:szCs w:val="24"/>
        </w:rPr>
        <w:t>aktivitas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siswa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mencapai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84,5%</w:t>
      </w:r>
      <w:r w:rsidR="00711BAA">
        <w:rPr>
          <w:rFonts w:ascii="Book Antiqua" w:hAnsi="Book Antiqua"/>
          <w:sz w:val="24"/>
          <w:szCs w:val="24"/>
        </w:rPr>
        <w:t>,</w:t>
      </w:r>
      <w:r w:rsidR="00AB6D20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AB6D20">
        <w:rPr>
          <w:rFonts w:ascii="Book Antiqua" w:hAnsi="Book Antiqua"/>
          <w:sz w:val="24"/>
          <w:szCs w:val="24"/>
        </w:rPr>
        <w:t>aktivitas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AB6D20">
        <w:rPr>
          <w:rFonts w:ascii="Book Antiqua" w:hAnsi="Book Antiqua"/>
          <w:sz w:val="24"/>
          <w:szCs w:val="24"/>
        </w:rPr>
        <w:t>mencapai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82,5% yang </w:t>
      </w:r>
      <w:proofErr w:type="spellStart"/>
      <w:r w:rsidR="00711BAA">
        <w:rPr>
          <w:rFonts w:ascii="Book Antiqua" w:hAnsi="Book Antiqua"/>
          <w:sz w:val="24"/>
          <w:szCs w:val="24"/>
        </w:rPr>
        <w:t>terlihat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AB6D20">
        <w:rPr>
          <w:rFonts w:ascii="Book Antiqua" w:hAnsi="Book Antiqua"/>
          <w:sz w:val="24"/>
          <w:szCs w:val="24"/>
        </w:rPr>
        <w:t>g</w:t>
      </w:r>
      <w:r w:rsidR="00CF062B">
        <w:rPr>
          <w:rFonts w:ascii="Book Antiqua" w:hAnsi="Book Antiqua"/>
          <w:sz w:val="24"/>
          <w:szCs w:val="24"/>
        </w:rPr>
        <w:t>ambar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berikut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: </w:t>
      </w:r>
    </w:p>
    <w:p w:rsidR="006F00EC" w:rsidRDefault="006F00EC" w:rsidP="00CF062B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</w:p>
    <w:p w:rsidR="006F00EC" w:rsidRDefault="006F00EC" w:rsidP="006F00EC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3244539A" wp14:editId="024809B3">
            <wp:extent cx="1937385" cy="1625600"/>
            <wp:effectExtent l="0" t="0" r="18415" b="12700"/>
            <wp:docPr id="4" name="Bagan 4">
              <a:extLst xmlns:a="http://schemas.openxmlformats.org/drawingml/2006/main">
                <a:ext uri="{FF2B5EF4-FFF2-40B4-BE49-F238E27FC236}">
                  <a16:creationId xmlns:a16="http://schemas.microsoft.com/office/drawing/2014/main" id="{7C17431B-9F95-B24A-9DBB-0C98D23DD7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F00EC" w:rsidRPr="00992298" w:rsidRDefault="006F00EC" w:rsidP="006F00EC">
      <w:pPr>
        <w:spacing w:after="0"/>
        <w:jc w:val="center"/>
        <w:rPr>
          <w:rFonts w:ascii="Book Antiqua" w:hAnsi="Book Antiqua"/>
          <w:sz w:val="18"/>
          <w:szCs w:val="18"/>
        </w:rPr>
      </w:pPr>
      <w:r w:rsidRPr="00992298">
        <w:rPr>
          <w:rFonts w:ascii="Book Antiqua" w:hAnsi="Book Antiqua"/>
          <w:sz w:val="18"/>
          <w:szCs w:val="18"/>
        </w:rPr>
        <w:t>Gambar</w:t>
      </w:r>
      <w:r>
        <w:rPr>
          <w:rFonts w:ascii="Book Antiqua" w:hAnsi="Book Antiqua"/>
          <w:sz w:val="18"/>
          <w:szCs w:val="18"/>
        </w:rPr>
        <w:t xml:space="preserve"> </w:t>
      </w:r>
      <w:r w:rsidRPr="00992298">
        <w:rPr>
          <w:rFonts w:ascii="Book Antiqua" w:hAnsi="Book Antiqua"/>
          <w:sz w:val="18"/>
          <w:szCs w:val="18"/>
        </w:rPr>
        <w:t>1</w:t>
      </w:r>
      <w:r>
        <w:rPr>
          <w:rFonts w:ascii="Book Antiqua" w:hAnsi="Book Antiqua"/>
          <w:sz w:val="18"/>
          <w:szCs w:val="18"/>
        </w:rPr>
        <w:t xml:space="preserve">. </w:t>
      </w:r>
      <w:proofErr w:type="spellStart"/>
      <w:r>
        <w:rPr>
          <w:rFonts w:ascii="Book Antiqua" w:hAnsi="Book Antiqua"/>
          <w:sz w:val="18"/>
          <w:szCs w:val="18"/>
        </w:rPr>
        <w:t>P</w:t>
      </w:r>
      <w:r w:rsidR="00711BAA">
        <w:rPr>
          <w:rFonts w:ascii="Book Antiqua" w:hAnsi="Book Antiqua"/>
          <w:sz w:val="18"/>
          <w:szCs w:val="18"/>
        </w:rPr>
        <w:t>er</w:t>
      </w:r>
      <w:r>
        <w:rPr>
          <w:rFonts w:ascii="Book Antiqua" w:hAnsi="Book Antiqua"/>
          <w:sz w:val="18"/>
          <w:szCs w:val="18"/>
        </w:rPr>
        <w:t>sentase</w:t>
      </w:r>
      <w:proofErr w:type="spellEnd"/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Aktivitas</w:t>
      </w:r>
      <w:proofErr w:type="spellEnd"/>
      <w:r>
        <w:rPr>
          <w:rFonts w:ascii="Book Antiqua" w:hAnsi="Book Antiqua"/>
          <w:sz w:val="18"/>
          <w:szCs w:val="18"/>
        </w:rPr>
        <w:t xml:space="preserve"> Guru</w:t>
      </w:r>
    </w:p>
    <w:p w:rsidR="006F00EC" w:rsidRDefault="006F00EC" w:rsidP="006F00E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6F00EC" w:rsidRDefault="006F00EC" w:rsidP="006F00EC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4B1D5D" wp14:editId="3AB27744">
            <wp:extent cx="1946275" cy="1612900"/>
            <wp:effectExtent l="0" t="0" r="9525" b="12700"/>
            <wp:docPr id="5" name="Bagan 5">
              <a:extLst xmlns:a="http://schemas.openxmlformats.org/drawingml/2006/main">
                <a:ext uri="{FF2B5EF4-FFF2-40B4-BE49-F238E27FC236}">
                  <a16:creationId xmlns:a16="http://schemas.microsoft.com/office/drawing/2014/main" id="{6BD4B681-DD01-2C40-A0CC-E686BC226E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00EC" w:rsidRPr="00992298" w:rsidRDefault="006F00EC" w:rsidP="006F00EC">
      <w:pPr>
        <w:spacing w:after="0"/>
        <w:jc w:val="center"/>
        <w:rPr>
          <w:rFonts w:ascii="Book Antiqua" w:hAnsi="Book Antiqua"/>
          <w:bCs/>
          <w:sz w:val="18"/>
          <w:szCs w:val="18"/>
        </w:rPr>
      </w:pPr>
      <w:r w:rsidRPr="00992298">
        <w:rPr>
          <w:rFonts w:ascii="Book Antiqua" w:hAnsi="Book Antiqua"/>
          <w:bCs/>
          <w:sz w:val="18"/>
          <w:szCs w:val="18"/>
        </w:rPr>
        <w:t xml:space="preserve">Gambar 2. </w:t>
      </w:r>
      <w:proofErr w:type="spellStart"/>
      <w:r>
        <w:rPr>
          <w:rFonts w:ascii="Book Antiqua" w:hAnsi="Book Antiqua"/>
          <w:bCs/>
          <w:sz w:val="18"/>
          <w:szCs w:val="18"/>
        </w:rPr>
        <w:t>P</w:t>
      </w:r>
      <w:r w:rsidR="00711BAA">
        <w:rPr>
          <w:rFonts w:ascii="Book Antiqua" w:hAnsi="Book Antiqua"/>
          <w:bCs/>
          <w:sz w:val="18"/>
          <w:szCs w:val="18"/>
        </w:rPr>
        <w:t>e</w:t>
      </w:r>
      <w:r>
        <w:rPr>
          <w:rFonts w:ascii="Book Antiqua" w:hAnsi="Book Antiqua"/>
          <w:bCs/>
          <w:sz w:val="18"/>
          <w:szCs w:val="18"/>
        </w:rPr>
        <w:t>rsentase</w:t>
      </w:r>
      <w:proofErr w:type="spellEnd"/>
      <w:r>
        <w:rPr>
          <w:rFonts w:ascii="Book Antiqua" w:hAnsi="Book Antiqua"/>
          <w:bCs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bCs/>
          <w:sz w:val="18"/>
          <w:szCs w:val="18"/>
        </w:rPr>
        <w:t>Aktivitas</w:t>
      </w:r>
      <w:proofErr w:type="spellEnd"/>
      <w:r>
        <w:rPr>
          <w:rFonts w:ascii="Book Antiqua" w:hAnsi="Book Antiqua"/>
          <w:bCs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bCs/>
          <w:sz w:val="18"/>
          <w:szCs w:val="18"/>
        </w:rPr>
        <w:t>Siswa</w:t>
      </w:r>
      <w:proofErr w:type="spellEnd"/>
    </w:p>
    <w:p w:rsidR="00CF062B" w:rsidRPr="00CF062B" w:rsidRDefault="00CF062B" w:rsidP="006F00EC">
      <w:pPr>
        <w:spacing w:after="0" w:line="360" w:lineRule="auto"/>
        <w:rPr>
          <w:rFonts w:ascii="Book Antiqua" w:hAnsi="Book Antiqua"/>
          <w:sz w:val="18"/>
          <w:szCs w:val="18"/>
        </w:rPr>
      </w:pPr>
    </w:p>
    <w:p w:rsidR="00CF062B" w:rsidRDefault="00CF062B" w:rsidP="00CF062B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AB6D20">
        <w:rPr>
          <w:rFonts w:ascii="Book Antiqua" w:hAnsi="Book Antiqua"/>
          <w:sz w:val="24"/>
          <w:szCs w:val="24"/>
        </w:rPr>
        <w:t xml:space="preserve">ilai rata-rata dan </w:t>
      </w:r>
      <w:proofErr w:type="spellStart"/>
      <w:r w:rsidR="00AB6D20">
        <w:rPr>
          <w:rFonts w:ascii="Book Antiqua" w:hAnsi="Book Antiqua"/>
          <w:sz w:val="24"/>
          <w:szCs w:val="24"/>
        </w:rPr>
        <w:t>p</w:t>
      </w:r>
      <w:r w:rsidR="00711BAA">
        <w:rPr>
          <w:rFonts w:ascii="Book Antiqua" w:hAnsi="Book Antiqua"/>
          <w:sz w:val="24"/>
          <w:szCs w:val="24"/>
        </w:rPr>
        <w:t>e</w:t>
      </w:r>
      <w:r w:rsidR="00AB6D20">
        <w:rPr>
          <w:rFonts w:ascii="Book Antiqua" w:hAnsi="Book Antiqua"/>
          <w:sz w:val="24"/>
          <w:szCs w:val="24"/>
        </w:rPr>
        <w:t>rsentase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kemampuan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menulis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puisi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54DF4">
        <w:rPr>
          <w:rFonts w:ascii="Book Antiqua" w:hAnsi="Book Antiqua"/>
          <w:sz w:val="24"/>
          <w:szCs w:val="24"/>
        </w:rPr>
        <w:t>menggunakan</w:t>
      </w:r>
      <w:proofErr w:type="spellEnd"/>
      <w:r w:rsidR="00654DF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11BAA">
        <w:rPr>
          <w:rFonts w:ascii="Book Antiqua" w:hAnsi="Book Antiqua"/>
          <w:sz w:val="24"/>
          <w:szCs w:val="24"/>
        </w:rPr>
        <w:t>t</w:t>
      </w:r>
      <w:r w:rsidR="00654DF4">
        <w:rPr>
          <w:rFonts w:ascii="Book Antiqua" w:hAnsi="Book Antiqua"/>
          <w:sz w:val="24"/>
          <w:szCs w:val="24"/>
        </w:rPr>
        <w:t>eknik</w:t>
      </w:r>
      <w:proofErr w:type="spellEnd"/>
      <w:r w:rsidR="00654DF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54DF4">
        <w:rPr>
          <w:rFonts w:ascii="Book Antiqua" w:hAnsi="Book Antiqua"/>
          <w:sz w:val="24"/>
          <w:szCs w:val="24"/>
        </w:rPr>
        <w:t>akrostik</w:t>
      </w:r>
      <w:proofErr w:type="spellEnd"/>
      <w:r w:rsidR="00654DF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siswa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meningkat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dari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kondisi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B6D20">
        <w:rPr>
          <w:rFonts w:ascii="Book Antiqua" w:hAnsi="Book Antiqua"/>
          <w:sz w:val="24"/>
          <w:szCs w:val="24"/>
        </w:rPr>
        <w:t>awal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AB6D20">
        <w:rPr>
          <w:rFonts w:ascii="Book Antiqua" w:hAnsi="Book Antiqua"/>
          <w:sz w:val="24"/>
          <w:szCs w:val="24"/>
        </w:rPr>
        <w:t>siklus</w:t>
      </w:r>
      <w:proofErr w:type="spellEnd"/>
      <w:r w:rsidR="00AB6D20">
        <w:rPr>
          <w:rFonts w:ascii="Book Antiqua" w:hAnsi="Book Antiqua"/>
          <w:sz w:val="24"/>
          <w:szCs w:val="24"/>
        </w:rPr>
        <w:t xml:space="preserve"> I dan II</w:t>
      </w:r>
      <w:r w:rsidR="00342340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342340">
        <w:rPr>
          <w:rFonts w:ascii="Book Antiqua" w:hAnsi="Book Antiqua"/>
          <w:sz w:val="24"/>
          <w:szCs w:val="24"/>
        </w:rPr>
        <w:t>digambarkan</w:t>
      </w:r>
      <w:proofErr w:type="spellEnd"/>
      <w:r w:rsidR="003423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42340">
        <w:rPr>
          <w:rFonts w:ascii="Book Antiqua" w:hAnsi="Book Antiqua"/>
          <w:sz w:val="24"/>
          <w:szCs w:val="24"/>
        </w:rPr>
        <w:t>berikut</w:t>
      </w:r>
      <w:proofErr w:type="spellEnd"/>
      <w:r w:rsidR="0034234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42340">
        <w:rPr>
          <w:rFonts w:ascii="Book Antiqua" w:hAnsi="Book Antiqua"/>
          <w:sz w:val="24"/>
          <w:szCs w:val="24"/>
        </w:rPr>
        <w:t>ini</w:t>
      </w:r>
      <w:proofErr w:type="spellEnd"/>
      <w:r w:rsidR="00342340">
        <w:rPr>
          <w:rFonts w:ascii="Book Antiqua" w:hAnsi="Book Antiqua"/>
          <w:sz w:val="24"/>
          <w:szCs w:val="24"/>
        </w:rPr>
        <w:t>:</w:t>
      </w:r>
    </w:p>
    <w:p w:rsidR="006F00EC" w:rsidRDefault="006F00EC" w:rsidP="00CF062B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</w:p>
    <w:p w:rsidR="006F00EC" w:rsidRDefault="006F00EC" w:rsidP="006F00EC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10C98BEC" wp14:editId="1F098BB7">
            <wp:extent cx="1910080" cy="1871133"/>
            <wp:effectExtent l="0" t="0" r="7620" b="8890"/>
            <wp:docPr id="9" name="Bagan 9">
              <a:extLst xmlns:a="http://schemas.openxmlformats.org/drawingml/2006/main">
                <a:ext uri="{FF2B5EF4-FFF2-40B4-BE49-F238E27FC236}">
                  <a16:creationId xmlns:a16="http://schemas.microsoft.com/office/drawing/2014/main" id="{DD48E5FF-1C52-7D46-87B1-D5D03BEFE3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F00EC" w:rsidRDefault="006F00EC" w:rsidP="00925848">
      <w:pPr>
        <w:spacing w:after="0" w:line="360" w:lineRule="auto"/>
        <w:jc w:val="center"/>
        <w:rPr>
          <w:rFonts w:ascii="Book Antiqua" w:hAnsi="Book Antiqua"/>
          <w:sz w:val="18"/>
          <w:szCs w:val="18"/>
        </w:rPr>
      </w:pPr>
      <w:r w:rsidRPr="00992298">
        <w:rPr>
          <w:rFonts w:ascii="Book Antiqua" w:hAnsi="Book Antiqua"/>
          <w:sz w:val="18"/>
          <w:szCs w:val="18"/>
        </w:rPr>
        <w:t>Gambar 3.</w:t>
      </w:r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25848">
        <w:rPr>
          <w:rFonts w:ascii="Book Antiqua" w:hAnsi="Book Antiqua"/>
          <w:sz w:val="18"/>
          <w:szCs w:val="18"/>
        </w:rPr>
        <w:t>Kemampuan</w:t>
      </w:r>
      <w:proofErr w:type="spellEnd"/>
      <w:r w:rsidR="0092584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25848">
        <w:rPr>
          <w:rFonts w:ascii="Book Antiqua" w:hAnsi="Book Antiqua"/>
          <w:sz w:val="18"/>
          <w:szCs w:val="18"/>
        </w:rPr>
        <w:t>Menulis</w:t>
      </w:r>
      <w:proofErr w:type="spellEnd"/>
      <w:r w:rsidR="0092584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25848">
        <w:rPr>
          <w:rFonts w:ascii="Book Antiqua" w:hAnsi="Book Antiqua"/>
          <w:sz w:val="18"/>
          <w:szCs w:val="18"/>
        </w:rPr>
        <w:t>Puisi</w:t>
      </w:r>
      <w:proofErr w:type="spellEnd"/>
      <w:r w:rsidR="00925848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925848">
        <w:rPr>
          <w:rFonts w:ascii="Book Antiqua" w:hAnsi="Book Antiqua"/>
          <w:sz w:val="18"/>
          <w:szCs w:val="18"/>
        </w:rPr>
        <w:t>Siswa</w:t>
      </w:r>
      <w:proofErr w:type="spellEnd"/>
    </w:p>
    <w:p w:rsidR="00A82FCC" w:rsidRPr="00CF062B" w:rsidRDefault="00A82FCC" w:rsidP="00925848">
      <w:pPr>
        <w:spacing w:after="0" w:line="360" w:lineRule="auto"/>
        <w:jc w:val="both"/>
        <w:rPr>
          <w:rFonts w:ascii="Book Antiqua" w:hAnsi="Book Antiqua"/>
          <w:sz w:val="18"/>
          <w:szCs w:val="18"/>
        </w:rPr>
      </w:pPr>
    </w:p>
    <w:p w:rsidR="00277535" w:rsidRDefault="00DA14E5" w:rsidP="00277535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Hasil </w:t>
      </w:r>
      <w:proofErr w:type="spellStart"/>
      <w:r>
        <w:rPr>
          <w:rFonts w:ascii="Book Antiqua" w:hAnsi="Book Antiqua"/>
          <w:sz w:val="24"/>
          <w:szCs w:val="24"/>
        </w:rPr>
        <w:t>penelitian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relevan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tentang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penggunaan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11BAA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eknik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akrostik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dapat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meningkatkan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kemampuan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menulis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puisi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="00277535">
        <w:rPr>
          <w:rFonts w:ascii="Book Antiqua" w:hAnsi="Book Antiqua"/>
          <w:sz w:val="24"/>
          <w:szCs w:val="24"/>
        </w:rPr>
        <w:t xml:space="preserve">juga </w:t>
      </w:r>
      <w:proofErr w:type="spellStart"/>
      <w:r w:rsidR="00277535">
        <w:rPr>
          <w:rFonts w:ascii="Book Antiqua" w:hAnsi="Book Antiqua"/>
          <w:sz w:val="24"/>
          <w:szCs w:val="24"/>
        </w:rPr>
        <w:t>dilakukan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oleh: </w:t>
      </w:r>
      <w:r>
        <w:rPr>
          <w:rFonts w:ascii="Book Antiqua" w:hAnsi="Book Antiqua"/>
          <w:sz w:val="24"/>
          <w:szCs w:val="24"/>
        </w:rPr>
        <w:t>(Diana</w:t>
      </w:r>
      <w:r w:rsidR="00277535">
        <w:rPr>
          <w:rFonts w:ascii="Book Antiqua" w:hAnsi="Book Antiqua"/>
          <w:sz w:val="24"/>
          <w:szCs w:val="24"/>
        </w:rPr>
        <w:t xml:space="preserve"> &amp; </w:t>
      </w:r>
      <w:proofErr w:type="spellStart"/>
      <w:r w:rsidR="00277535">
        <w:rPr>
          <w:rFonts w:ascii="Book Antiqua" w:hAnsi="Book Antiqua"/>
          <w:sz w:val="24"/>
          <w:szCs w:val="24"/>
        </w:rPr>
        <w:t>Nasihudin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, 2018), </w:t>
      </w:r>
      <w:proofErr w:type="spellStart"/>
      <w:r w:rsidR="00277535">
        <w:rPr>
          <w:rFonts w:ascii="Book Antiqua" w:hAnsi="Book Antiqua"/>
          <w:sz w:val="24"/>
          <w:szCs w:val="24"/>
        </w:rPr>
        <w:t>Triswanto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77535">
        <w:rPr>
          <w:rFonts w:ascii="Book Antiqua" w:hAnsi="Book Antiqua"/>
          <w:sz w:val="24"/>
          <w:szCs w:val="24"/>
        </w:rPr>
        <w:t>Mujiyanto</w:t>
      </w:r>
      <w:proofErr w:type="spellEnd"/>
      <w:r w:rsidR="00277535">
        <w:rPr>
          <w:rFonts w:ascii="Book Antiqua" w:hAnsi="Book Antiqua"/>
          <w:sz w:val="24"/>
          <w:szCs w:val="24"/>
        </w:rPr>
        <w:t>, Ivana, 2019) dan (</w:t>
      </w:r>
      <w:proofErr w:type="spellStart"/>
      <w:r w:rsidR="00277535">
        <w:rPr>
          <w:rFonts w:ascii="Book Antiqua" w:hAnsi="Book Antiqua"/>
          <w:sz w:val="24"/>
          <w:szCs w:val="24"/>
        </w:rPr>
        <w:t>Hidayat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&amp; </w:t>
      </w:r>
      <w:proofErr w:type="spellStart"/>
      <w:r w:rsidR="00277535">
        <w:rPr>
          <w:rFonts w:ascii="Book Antiqua" w:hAnsi="Book Antiqua"/>
          <w:sz w:val="24"/>
          <w:szCs w:val="24"/>
        </w:rPr>
        <w:t>Indihadi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, 2019). </w:t>
      </w:r>
      <w:proofErr w:type="spellStart"/>
      <w:r w:rsidR="00277535">
        <w:rPr>
          <w:rFonts w:ascii="Book Antiqua" w:hAnsi="Book Antiqua"/>
          <w:sz w:val="24"/>
          <w:szCs w:val="24"/>
        </w:rPr>
        <w:t>Diperkuat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dengan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data yang </w:t>
      </w:r>
      <w:proofErr w:type="spellStart"/>
      <w:r w:rsidR="00277535">
        <w:rPr>
          <w:rFonts w:ascii="Book Antiqua" w:hAnsi="Book Antiqua"/>
          <w:sz w:val="24"/>
          <w:szCs w:val="24"/>
        </w:rPr>
        <w:t>diperoleh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maka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penelitian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tindakan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kelas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277535">
        <w:rPr>
          <w:rFonts w:ascii="Book Antiqua" w:hAnsi="Book Antiqua"/>
          <w:sz w:val="24"/>
          <w:szCs w:val="24"/>
        </w:rPr>
        <w:t>telah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dilaksanakan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277535">
        <w:rPr>
          <w:rFonts w:ascii="Book Antiqua" w:hAnsi="Book Antiqua"/>
          <w:sz w:val="24"/>
          <w:szCs w:val="24"/>
        </w:rPr>
        <w:t>siswa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kelas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IV SDN </w:t>
      </w:r>
      <w:proofErr w:type="spellStart"/>
      <w:r w:rsidR="00277535">
        <w:rPr>
          <w:rFonts w:ascii="Book Antiqua" w:hAnsi="Book Antiqua"/>
          <w:sz w:val="24"/>
          <w:szCs w:val="24"/>
        </w:rPr>
        <w:t>Pakujaya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01 Tangerang Selatan </w:t>
      </w:r>
      <w:proofErr w:type="spellStart"/>
      <w:r w:rsidR="00277535">
        <w:rPr>
          <w:rFonts w:ascii="Book Antiqua" w:hAnsi="Book Antiqua"/>
          <w:sz w:val="24"/>
          <w:szCs w:val="24"/>
        </w:rPr>
        <w:t>telah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selesai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dengan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tujuan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277535">
        <w:rPr>
          <w:rFonts w:ascii="Book Antiqua" w:hAnsi="Book Antiqua"/>
          <w:sz w:val="24"/>
          <w:szCs w:val="24"/>
        </w:rPr>
        <w:t>diharapkan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77535">
        <w:rPr>
          <w:rFonts w:ascii="Book Antiqua" w:hAnsi="Book Antiqua"/>
          <w:sz w:val="24"/>
          <w:szCs w:val="24"/>
        </w:rPr>
        <w:t>yakni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dapat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meningkatkan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kemampuan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menulis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puisi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277535">
        <w:rPr>
          <w:rFonts w:ascii="Book Antiqua" w:hAnsi="Book Antiqua"/>
          <w:sz w:val="24"/>
          <w:szCs w:val="24"/>
        </w:rPr>
        <w:t>mata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77535">
        <w:rPr>
          <w:rFonts w:ascii="Book Antiqua" w:hAnsi="Book Antiqua"/>
          <w:sz w:val="24"/>
          <w:szCs w:val="24"/>
        </w:rPr>
        <w:t>pelajaran</w:t>
      </w:r>
      <w:proofErr w:type="spellEnd"/>
      <w:r w:rsidR="00277535">
        <w:rPr>
          <w:rFonts w:ascii="Book Antiqua" w:hAnsi="Book Antiqua"/>
          <w:sz w:val="24"/>
          <w:szCs w:val="24"/>
        </w:rPr>
        <w:t xml:space="preserve"> Bahasa Indonesia.</w:t>
      </w:r>
    </w:p>
    <w:p w:rsidR="00654DF4" w:rsidRDefault="00654DF4" w:rsidP="00A82FCC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Saran </w:t>
      </w:r>
    </w:p>
    <w:p w:rsidR="00654DF4" w:rsidRDefault="00654DF4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Hasil </w:t>
      </w:r>
      <w:proofErr w:type="spellStart"/>
      <w:r>
        <w:rPr>
          <w:rFonts w:ascii="Book Antiqua" w:hAnsi="Book Antiqua"/>
          <w:sz w:val="24"/>
          <w:szCs w:val="24"/>
        </w:rPr>
        <w:t>kesimpulan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diatas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memunculkan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rekomendasi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bahwa</w:t>
      </w:r>
      <w:proofErr w:type="spellEnd"/>
      <w:r>
        <w:rPr>
          <w:rFonts w:ascii="Book Antiqua" w:hAnsi="Book Antiqua"/>
          <w:sz w:val="24"/>
          <w:szCs w:val="24"/>
        </w:rPr>
        <w:t xml:space="preserve"> guru </w:t>
      </w:r>
      <w:proofErr w:type="spellStart"/>
      <w:r w:rsidR="002E7FC9">
        <w:rPr>
          <w:rFonts w:ascii="Book Antiqua" w:hAnsi="Book Antiqua"/>
          <w:sz w:val="24"/>
          <w:szCs w:val="24"/>
        </w:rPr>
        <w:t>harus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mampu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menguasai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berbagai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11BAA">
        <w:rPr>
          <w:rFonts w:ascii="Book Antiqua" w:hAnsi="Book Antiqua"/>
          <w:sz w:val="24"/>
          <w:szCs w:val="24"/>
        </w:rPr>
        <w:t>t</w:t>
      </w:r>
      <w:r w:rsidR="002E7FC9">
        <w:rPr>
          <w:rFonts w:ascii="Book Antiqua" w:hAnsi="Book Antiqua"/>
          <w:sz w:val="24"/>
          <w:szCs w:val="24"/>
        </w:rPr>
        <w:t>eknik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baru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2E7FC9">
        <w:rPr>
          <w:rFonts w:ascii="Book Antiqua" w:hAnsi="Book Antiqua"/>
          <w:sz w:val="24"/>
          <w:szCs w:val="24"/>
        </w:rPr>
        <w:t>dapat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membuat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suasana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belajar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menyenangkan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. Teknik </w:t>
      </w:r>
      <w:proofErr w:type="spellStart"/>
      <w:r w:rsidR="002E7FC9">
        <w:rPr>
          <w:rFonts w:ascii="Book Antiqua" w:hAnsi="Book Antiqua"/>
          <w:sz w:val="24"/>
          <w:szCs w:val="24"/>
        </w:rPr>
        <w:t>akrostik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merupakan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salah </w:t>
      </w:r>
      <w:proofErr w:type="spellStart"/>
      <w:r w:rsidR="002E7FC9">
        <w:rPr>
          <w:rFonts w:ascii="Book Antiqua" w:hAnsi="Book Antiqua"/>
          <w:sz w:val="24"/>
          <w:szCs w:val="24"/>
        </w:rPr>
        <w:t>satu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11BAA">
        <w:rPr>
          <w:rFonts w:ascii="Book Antiqua" w:hAnsi="Book Antiqua"/>
          <w:sz w:val="24"/>
          <w:szCs w:val="24"/>
        </w:rPr>
        <w:t>t</w:t>
      </w:r>
      <w:r w:rsidR="002E7FC9">
        <w:rPr>
          <w:rFonts w:ascii="Book Antiqua" w:hAnsi="Book Antiqua"/>
          <w:sz w:val="24"/>
          <w:szCs w:val="24"/>
        </w:rPr>
        <w:t>eknik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2E7FC9">
        <w:rPr>
          <w:rFonts w:ascii="Book Antiqua" w:hAnsi="Book Antiqua"/>
          <w:sz w:val="24"/>
          <w:szCs w:val="24"/>
        </w:rPr>
        <w:t>harus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diterapkan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agar </w:t>
      </w:r>
      <w:proofErr w:type="spellStart"/>
      <w:r w:rsidR="002E7FC9">
        <w:rPr>
          <w:rFonts w:ascii="Book Antiqua" w:hAnsi="Book Antiqua"/>
          <w:sz w:val="24"/>
          <w:szCs w:val="24"/>
        </w:rPr>
        <w:t>pembelajaran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menulis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puisi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siswa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dapat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terus</w:t>
      </w:r>
      <w:proofErr w:type="spellEnd"/>
      <w:r w:rsidR="002E7FC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E7FC9">
        <w:rPr>
          <w:rFonts w:ascii="Book Antiqua" w:hAnsi="Book Antiqua"/>
          <w:sz w:val="24"/>
          <w:szCs w:val="24"/>
        </w:rPr>
        <w:t>meningkat</w:t>
      </w:r>
      <w:proofErr w:type="spellEnd"/>
      <w:r w:rsidR="002E7FC9">
        <w:rPr>
          <w:rFonts w:ascii="Book Antiqua" w:hAnsi="Book Antiqua"/>
          <w:sz w:val="24"/>
          <w:szCs w:val="24"/>
        </w:rPr>
        <w:t>.</w:t>
      </w:r>
    </w:p>
    <w:p w:rsidR="00CF062B" w:rsidRDefault="00CF062B" w:rsidP="00E11DB0">
      <w:pPr>
        <w:spacing w:after="0" w:line="360" w:lineRule="auto"/>
        <w:ind w:firstLine="454"/>
        <w:jc w:val="both"/>
        <w:rPr>
          <w:rFonts w:ascii="Book Antiqua" w:hAnsi="Book Antiqua"/>
          <w:sz w:val="24"/>
          <w:szCs w:val="24"/>
        </w:rPr>
      </w:pPr>
    </w:p>
    <w:p w:rsidR="00055225" w:rsidRDefault="00CE26A8" w:rsidP="00C21C57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D5943">
        <w:rPr>
          <w:rFonts w:ascii="Book Antiqua" w:hAnsi="Book Antiqua"/>
          <w:b/>
          <w:sz w:val="24"/>
          <w:szCs w:val="24"/>
        </w:rPr>
        <w:t>DAFTAR</w:t>
      </w:r>
      <w:r>
        <w:rPr>
          <w:rFonts w:ascii="Book Antiqua" w:hAnsi="Book Antiqua"/>
          <w:sz w:val="24"/>
          <w:szCs w:val="24"/>
        </w:rPr>
        <w:t xml:space="preserve"> </w:t>
      </w:r>
      <w:r w:rsidRPr="000D5943">
        <w:rPr>
          <w:rFonts w:ascii="Book Antiqua" w:hAnsi="Book Antiqua"/>
          <w:b/>
          <w:sz w:val="24"/>
          <w:szCs w:val="24"/>
        </w:rPr>
        <w:t>PUSTAKA</w:t>
      </w:r>
    </w:p>
    <w:p w:rsidR="00C21C57" w:rsidRPr="00C21C57" w:rsidRDefault="00C21C57" w:rsidP="00C21C57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75DA6" w:rsidRPr="004445BF" w:rsidRDefault="00D75DA6" w:rsidP="00D75DA6">
      <w:pPr>
        <w:spacing w:after="0" w:line="240" w:lineRule="auto"/>
        <w:ind w:left="426" w:hanging="426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Abidin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4445BF">
        <w:rPr>
          <w:rFonts w:ascii="Book Antiqua" w:hAnsi="Book Antiqua"/>
          <w:sz w:val="24"/>
          <w:szCs w:val="24"/>
        </w:rPr>
        <w:t>Yunus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(2016). Desain </w:t>
      </w:r>
      <w:proofErr w:type="spellStart"/>
      <w:r w:rsidRPr="004445BF">
        <w:rPr>
          <w:rFonts w:ascii="Book Antiqua" w:hAnsi="Book Antiqua"/>
          <w:sz w:val="24"/>
          <w:szCs w:val="24"/>
        </w:rPr>
        <w:t>Sistem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  </w:t>
      </w:r>
      <w:proofErr w:type="spellStart"/>
      <w:r w:rsidRPr="004445BF">
        <w:rPr>
          <w:rFonts w:ascii="Book Antiqua" w:hAnsi="Book Antiqua"/>
          <w:sz w:val="24"/>
          <w:szCs w:val="24"/>
        </w:rPr>
        <w:t>Pembelajaran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dalam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Konteks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Kurikulum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2013. Bandung:</w:t>
      </w:r>
      <w:r w:rsidR="00360681"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Refikas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Aditama</w:t>
      </w:r>
      <w:proofErr w:type="spellEnd"/>
      <w:r w:rsidR="00360681" w:rsidRPr="004445BF">
        <w:rPr>
          <w:rFonts w:ascii="Book Antiqua" w:hAnsi="Book Antiqua"/>
          <w:sz w:val="24"/>
          <w:szCs w:val="24"/>
        </w:rPr>
        <w:t>.</w:t>
      </w:r>
    </w:p>
    <w:p w:rsidR="00360681" w:rsidRPr="004445BF" w:rsidRDefault="00360681" w:rsidP="00D75DA6">
      <w:pPr>
        <w:spacing w:after="0" w:line="240" w:lineRule="auto"/>
        <w:ind w:left="426" w:hanging="426"/>
        <w:jc w:val="both"/>
        <w:rPr>
          <w:rFonts w:ascii="Book Antiqua" w:hAnsi="Book Antiqua"/>
          <w:sz w:val="24"/>
          <w:szCs w:val="24"/>
        </w:rPr>
      </w:pPr>
      <w:r w:rsidRPr="004445BF">
        <w:rPr>
          <w:rFonts w:ascii="Book Antiqua" w:hAnsi="Book Antiqua"/>
          <w:sz w:val="24"/>
          <w:szCs w:val="24"/>
        </w:rPr>
        <w:t xml:space="preserve">Ahmadi, I.K., &amp; Amri, S. (2014). </w:t>
      </w:r>
      <w:proofErr w:type="spellStart"/>
      <w:r w:rsidRPr="004445BF">
        <w:rPr>
          <w:rFonts w:ascii="Book Antiqua" w:hAnsi="Book Antiqua"/>
          <w:sz w:val="24"/>
          <w:szCs w:val="24"/>
        </w:rPr>
        <w:t>Pengembangan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&amp; Model </w:t>
      </w:r>
      <w:proofErr w:type="spellStart"/>
      <w:r w:rsidRPr="004445BF">
        <w:rPr>
          <w:rFonts w:ascii="Book Antiqua" w:hAnsi="Book Antiqua"/>
          <w:sz w:val="24"/>
          <w:szCs w:val="24"/>
        </w:rPr>
        <w:t>Pembelajaran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Tematik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Integratif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Jakarta: PT </w:t>
      </w:r>
      <w:proofErr w:type="spellStart"/>
      <w:r w:rsidRPr="004445BF">
        <w:rPr>
          <w:rFonts w:ascii="Book Antiqua" w:hAnsi="Book Antiqua"/>
          <w:sz w:val="24"/>
          <w:szCs w:val="24"/>
        </w:rPr>
        <w:t>Prestasi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Pustakaraya</w:t>
      </w:r>
      <w:proofErr w:type="spellEnd"/>
      <w:r w:rsidRPr="004445BF">
        <w:rPr>
          <w:rFonts w:ascii="Book Antiqua" w:hAnsi="Book Antiqua"/>
          <w:sz w:val="24"/>
          <w:szCs w:val="24"/>
        </w:rPr>
        <w:t>.</w:t>
      </w:r>
    </w:p>
    <w:p w:rsidR="00360681" w:rsidRPr="004445BF" w:rsidRDefault="00360681" w:rsidP="00D75DA6">
      <w:pPr>
        <w:spacing w:after="0" w:line="240" w:lineRule="auto"/>
        <w:ind w:left="426" w:hanging="426"/>
        <w:jc w:val="both"/>
        <w:rPr>
          <w:rFonts w:ascii="Book Antiqua" w:hAnsi="Book Antiqua"/>
          <w:sz w:val="24"/>
          <w:szCs w:val="24"/>
        </w:rPr>
      </w:pPr>
      <w:r w:rsidRPr="004445BF">
        <w:rPr>
          <w:rFonts w:ascii="Book Antiqua" w:hAnsi="Book Antiqua"/>
          <w:sz w:val="24"/>
          <w:szCs w:val="24"/>
        </w:rPr>
        <w:t xml:space="preserve">Aqib, Z. &amp; </w:t>
      </w:r>
      <w:proofErr w:type="spellStart"/>
      <w:r w:rsidRPr="004445BF">
        <w:rPr>
          <w:rFonts w:ascii="Book Antiqua" w:hAnsi="Book Antiqua"/>
          <w:sz w:val="24"/>
          <w:szCs w:val="24"/>
        </w:rPr>
        <w:t>Murtadlo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A. (2016). Kumpulan </w:t>
      </w:r>
      <w:proofErr w:type="spellStart"/>
      <w:r w:rsidRPr="004445BF">
        <w:rPr>
          <w:rFonts w:ascii="Book Antiqua" w:hAnsi="Book Antiqua"/>
          <w:sz w:val="24"/>
          <w:szCs w:val="24"/>
        </w:rPr>
        <w:t>Metode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Pembelajaran</w:t>
      </w:r>
      <w:proofErr w:type="spellEnd"/>
      <w:r w:rsidRPr="004445BF">
        <w:rPr>
          <w:rFonts w:ascii="Book Antiqua" w:hAnsi="Book Antiqua"/>
          <w:sz w:val="24"/>
          <w:szCs w:val="24"/>
        </w:rPr>
        <w:t>. Bandung: PT Sarana Tutorial Nurani Sejahtera.</w:t>
      </w:r>
    </w:p>
    <w:p w:rsidR="00360681" w:rsidRDefault="00360681" w:rsidP="00D75DA6">
      <w:pPr>
        <w:spacing w:after="0" w:line="240" w:lineRule="auto"/>
        <w:ind w:left="426" w:hanging="426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r w:rsidRPr="004445BF">
        <w:rPr>
          <w:rFonts w:ascii="Book Antiqua" w:hAnsi="Book Antiqua"/>
          <w:sz w:val="24"/>
          <w:szCs w:val="24"/>
        </w:rPr>
        <w:t>Diana, Ina.,</w:t>
      </w:r>
      <w:r w:rsidR="00A14D32">
        <w:rPr>
          <w:rFonts w:ascii="Book Antiqua" w:hAnsi="Book Antiqua"/>
          <w:sz w:val="24"/>
          <w:szCs w:val="24"/>
        </w:rPr>
        <w:t xml:space="preserve"> </w:t>
      </w:r>
      <w:r w:rsidRPr="004445BF">
        <w:rPr>
          <w:rFonts w:ascii="Book Antiqua" w:hAnsi="Book Antiqua"/>
          <w:sz w:val="24"/>
          <w:szCs w:val="24"/>
        </w:rPr>
        <w:t xml:space="preserve">&amp; </w:t>
      </w:r>
      <w:proofErr w:type="spellStart"/>
      <w:r w:rsidRPr="004445BF">
        <w:rPr>
          <w:rFonts w:ascii="Book Antiqua" w:hAnsi="Book Antiqua"/>
          <w:sz w:val="24"/>
          <w:szCs w:val="24"/>
        </w:rPr>
        <w:t>Nasihudin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(2018). </w:t>
      </w:r>
      <w:proofErr w:type="spellStart"/>
      <w:r w:rsidRPr="004445BF">
        <w:rPr>
          <w:rFonts w:ascii="Book Antiqua" w:hAnsi="Book Antiqua"/>
          <w:sz w:val="24"/>
          <w:szCs w:val="24"/>
        </w:rPr>
        <w:t>Penerapan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Teknik </w:t>
      </w:r>
      <w:proofErr w:type="spellStart"/>
      <w:r w:rsidRPr="004445BF">
        <w:rPr>
          <w:rFonts w:ascii="Book Antiqua" w:hAnsi="Book Antiqua"/>
          <w:sz w:val="24"/>
          <w:szCs w:val="24"/>
        </w:rPr>
        <w:t>Akrostik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untuk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Meningkatkan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Keterampilan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Menulis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Puisi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Siswa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Madrasah </w:t>
      </w:r>
      <w:proofErr w:type="spellStart"/>
      <w:r w:rsidRPr="004445BF">
        <w:rPr>
          <w:rFonts w:ascii="Book Antiqua" w:hAnsi="Book Antiqua"/>
          <w:sz w:val="24"/>
          <w:szCs w:val="24"/>
        </w:rPr>
        <w:t>Ibtidaiyah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</w:t>
      </w:r>
      <w:r w:rsidR="00AE3AEF" w:rsidRPr="004445BF">
        <w:rPr>
          <w:rFonts w:ascii="Book Antiqua" w:hAnsi="Book Antiqua"/>
          <w:sz w:val="24"/>
          <w:szCs w:val="24"/>
        </w:rPr>
        <w:t>Al-</w:t>
      </w:r>
      <w:proofErr w:type="spellStart"/>
      <w:r w:rsidR="00AE3AEF" w:rsidRPr="004445BF">
        <w:rPr>
          <w:rFonts w:ascii="Book Antiqua" w:hAnsi="Book Antiqua"/>
          <w:sz w:val="24"/>
          <w:szCs w:val="24"/>
        </w:rPr>
        <w:t>Aulad</w:t>
      </w:r>
      <w:proofErr w:type="spellEnd"/>
      <w:r w:rsidR="00AE3AEF" w:rsidRPr="004445BF">
        <w:rPr>
          <w:rFonts w:ascii="Book Antiqua" w:hAnsi="Book Antiqua"/>
          <w:sz w:val="24"/>
          <w:szCs w:val="24"/>
        </w:rPr>
        <w:t xml:space="preserve">: </w:t>
      </w:r>
      <w:r w:rsidRPr="004445BF">
        <w:rPr>
          <w:rFonts w:ascii="Book Antiqua" w:hAnsi="Book Antiqua"/>
          <w:sz w:val="24"/>
          <w:szCs w:val="24"/>
        </w:rPr>
        <w:t xml:space="preserve">Journal of Islamic Education, 1 (2), 2018, 20-30. </w:t>
      </w:r>
      <w:hyperlink r:id="rId18" w:history="1">
        <w:r w:rsidRPr="004445BF">
          <w:rPr>
            <w:rStyle w:val="Hyperlink"/>
            <w:rFonts w:ascii="Book Antiqua" w:eastAsia="Times New Roman" w:hAnsi="Book Antiqua" w:cs="Times New Roman"/>
            <w:sz w:val="24"/>
            <w:szCs w:val="24"/>
            <w:lang w:val="id-ID" w:eastAsia="id-ID"/>
          </w:rPr>
          <w:t>http://journal.uinsgd.ac.id/index.php/al-aulad</w:t>
        </w:r>
      </w:hyperlink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.</w:t>
      </w:r>
    </w:p>
    <w:p w:rsidR="005255A8" w:rsidRPr="004445BF" w:rsidRDefault="005255A8" w:rsidP="005255A8">
      <w:pPr>
        <w:spacing w:after="0" w:line="240" w:lineRule="auto"/>
        <w:ind w:left="426" w:hanging="426"/>
        <w:jc w:val="both"/>
        <w:rPr>
          <w:rFonts w:ascii="Book Antiqua" w:eastAsia="Times New Roman" w:hAnsi="Book Antiqua" w:cs="Times New Roman"/>
          <w:sz w:val="24"/>
          <w:szCs w:val="24"/>
          <w:lang w:eastAsia="id-ID"/>
        </w:rPr>
      </w:pP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lastRenderedPageBreak/>
        <w:t>Hayati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T. (2013).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Evaluasi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Pembelajaran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. Bandung: CV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Insan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id-ID"/>
        </w:rPr>
        <w:t>Mandiri</w:t>
      </w:r>
      <w:proofErr w:type="spellEnd"/>
    </w:p>
    <w:p w:rsidR="00AE3AEF" w:rsidRPr="004445BF" w:rsidRDefault="00360681" w:rsidP="00A14D32">
      <w:pPr>
        <w:ind w:left="426" w:hanging="426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Hidayat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G. T., &amp;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Indihadi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Dian. (2018). Teknik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Akrostik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dalam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Penulisan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Puisi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(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Studi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Deskriptif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Terhadap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Karya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Siswa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Kelas V S</w:t>
      </w:r>
      <w:r w:rsidR="00A14D32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DN </w:t>
      </w:r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1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Gunungperang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).</w:t>
      </w:r>
      <w:r w:rsidR="00AE3AEF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="00AE3AEF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Pedadidaktika</w:t>
      </w:r>
      <w:proofErr w:type="spellEnd"/>
      <w:r w:rsidR="00AE3AEF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:</w:t>
      </w:r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Jurnal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Ilmiah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Pendidi</w:t>
      </w:r>
      <w:r w:rsidR="00AE3AEF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k</w:t>
      </w:r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an Guru </w:t>
      </w:r>
      <w:proofErr w:type="spellStart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Sekolah</w:t>
      </w:r>
      <w:proofErr w:type="spellEnd"/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r w:rsidR="00AE3AEF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D</w:t>
      </w:r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asar</w:t>
      </w:r>
      <w:r w:rsidR="00AE3AEF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,</w:t>
      </w:r>
      <w:r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5 (2). 103-109</w:t>
      </w:r>
      <w:r w:rsidR="00AE3AEF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hyperlink r:id="rId19" w:history="1">
        <w:r w:rsidR="00AE3AEF" w:rsidRPr="004445BF">
          <w:rPr>
            <w:rStyle w:val="Hyperlink"/>
            <w:rFonts w:ascii="Book Antiqua" w:hAnsi="Book Antiqua"/>
            <w:sz w:val="24"/>
            <w:szCs w:val="24"/>
          </w:rPr>
          <w:t>https://ejournal.upi.edu/index.php/pedadidaktika/article/view/7233/7471</w:t>
        </w:r>
      </w:hyperlink>
    </w:p>
    <w:p w:rsidR="00360681" w:rsidRPr="004445BF" w:rsidRDefault="00AE3AEF" w:rsidP="00AE3AEF">
      <w:pPr>
        <w:spacing w:after="0" w:line="240" w:lineRule="auto"/>
        <w:ind w:left="426" w:hanging="426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Kreitner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R., &amp; Kinicki, A. (2014). </w:t>
      </w:r>
      <w:proofErr w:type="spellStart"/>
      <w:r w:rsidRPr="004445BF">
        <w:rPr>
          <w:rFonts w:ascii="Book Antiqua" w:hAnsi="Book Antiqua"/>
          <w:sz w:val="24"/>
          <w:szCs w:val="24"/>
        </w:rPr>
        <w:t>Perilaku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Orgasnisasi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Edisi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9. Jakarta: </w:t>
      </w:r>
      <w:proofErr w:type="spellStart"/>
      <w:r w:rsidRPr="004445BF">
        <w:rPr>
          <w:rFonts w:ascii="Book Antiqua" w:hAnsi="Book Antiqua"/>
          <w:sz w:val="24"/>
          <w:szCs w:val="24"/>
        </w:rPr>
        <w:t>Salemba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Empat</w:t>
      </w:r>
      <w:proofErr w:type="spellEnd"/>
      <w:r w:rsidRPr="004445BF">
        <w:rPr>
          <w:rFonts w:ascii="Book Antiqua" w:hAnsi="Book Antiqua"/>
          <w:sz w:val="24"/>
          <w:szCs w:val="24"/>
        </w:rPr>
        <w:t>.</w:t>
      </w:r>
    </w:p>
    <w:p w:rsidR="00360681" w:rsidRPr="004445BF" w:rsidRDefault="00AE3AEF" w:rsidP="00AE3AEF">
      <w:pPr>
        <w:spacing w:after="0" w:line="24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Madjid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A. (2014). </w:t>
      </w:r>
      <w:proofErr w:type="spellStart"/>
      <w:r w:rsidRPr="004445BF">
        <w:rPr>
          <w:rFonts w:ascii="Book Antiqua" w:hAnsi="Book Antiqua"/>
          <w:sz w:val="24"/>
          <w:szCs w:val="24"/>
        </w:rPr>
        <w:t>Pembelajaran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Tematik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Terpadu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Bandung: PT </w:t>
      </w:r>
      <w:proofErr w:type="spellStart"/>
      <w:r w:rsidRPr="004445BF">
        <w:rPr>
          <w:rFonts w:ascii="Book Antiqua" w:hAnsi="Book Antiqua"/>
          <w:sz w:val="24"/>
          <w:szCs w:val="24"/>
        </w:rPr>
        <w:t>Remajasrosdakarya</w:t>
      </w:r>
      <w:proofErr w:type="spellEnd"/>
    </w:p>
    <w:p w:rsidR="00AE3AEF" w:rsidRPr="004445BF" w:rsidRDefault="00AE3AEF" w:rsidP="00AE3AEF">
      <w:pPr>
        <w:spacing w:after="0" w:line="24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Nurgiyantoro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B. (2010). </w:t>
      </w:r>
      <w:proofErr w:type="spellStart"/>
      <w:r w:rsidRPr="004445BF">
        <w:rPr>
          <w:rFonts w:ascii="Book Antiqua" w:hAnsi="Book Antiqua"/>
          <w:sz w:val="24"/>
          <w:szCs w:val="24"/>
        </w:rPr>
        <w:t>Penilaian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Pembelajaran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Bahasa </w:t>
      </w:r>
      <w:proofErr w:type="spellStart"/>
      <w:r w:rsidRPr="004445BF">
        <w:rPr>
          <w:rFonts w:ascii="Book Antiqua" w:hAnsi="Book Antiqua"/>
          <w:sz w:val="24"/>
          <w:szCs w:val="24"/>
        </w:rPr>
        <w:t>Berbasis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Kompetensi</w:t>
      </w:r>
      <w:proofErr w:type="spellEnd"/>
      <w:r w:rsidRPr="004445BF">
        <w:rPr>
          <w:rFonts w:ascii="Book Antiqua" w:hAnsi="Book Antiqua"/>
          <w:sz w:val="24"/>
          <w:szCs w:val="24"/>
        </w:rPr>
        <w:t>. Yogyakarta: BPFE-Yogyakarta.</w:t>
      </w:r>
    </w:p>
    <w:p w:rsidR="00AE3AEF" w:rsidRPr="004445BF" w:rsidRDefault="00AE3AEF" w:rsidP="00AE3AEF">
      <w:pPr>
        <w:spacing w:after="0" w:line="24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Pirnawati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M. (2015). </w:t>
      </w:r>
      <w:proofErr w:type="spellStart"/>
      <w:r w:rsidRPr="004445BF">
        <w:rPr>
          <w:rFonts w:ascii="Book Antiqua" w:hAnsi="Book Antiqua"/>
          <w:sz w:val="24"/>
          <w:szCs w:val="24"/>
        </w:rPr>
        <w:t>Peningkatan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Kemampuan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Menulis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Puisi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Dengan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Teknik </w:t>
      </w:r>
      <w:proofErr w:type="spellStart"/>
      <w:r w:rsidRPr="004445BF">
        <w:rPr>
          <w:rFonts w:ascii="Book Antiqua" w:hAnsi="Book Antiqua"/>
          <w:sz w:val="24"/>
          <w:szCs w:val="24"/>
        </w:rPr>
        <w:t>Menulis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Puisi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Akrostik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Surabaya: </w:t>
      </w:r>
      <w:proofErr w:type="spellStart"/>
      <w:r w:rsidRPr="004445BF">
        <w:rPr>
          <w:rFonts w:ascii="Book Antiqua" w:hAnsi="Book Antiqua"/>
          <w:sz w:val="24"/>
          <w:szCs w:val="24"/>
        </w:rPr>
        <w:t>Kresna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Bina </w:t>
      </w:r>
      <w:proofErr w:type="spellStart"/>
      <w:r w:rsidRPr="004445BF">
        <w:rPr>
          <w:rFonts w:ascii="Book Antiqua" w:hAnsi="Book Antiqua"/>
          <w:sz w:val="24"/>
          <w:szCs w:val="24"/>
        </w:rPr>
        <w:t>Insan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Prima.</w:t>
      </w:r>
    </w:p>
    <w:p w:rsidR="00AE3AEF" w:rsidRDefault="00AE3AEF" w:rsidP="00AE3AEF">
      <w:pPr>
        <w:spacing w:after="0" w:line="24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Pradopo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R.D. (2017). </w:t>
      </w:r>
      <w:proofErr w:type="spellStart"/>
      <w:r w:rsidRPr="004445BF">
        <w:rPr>
          <w:rFonts w:ascii="Book Antiqua" w:hAnsi="Book Antiqua"/>
          <w:sz w:val="24"/>
          <w:szCs w:val="24"/>
        </w:rPr>
        <w:t>Pengkajian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Puisi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Yogyakarta: Gadjah </w:t>
      </w:r>
      <w:proofErr w:type="spellStart"/>
      <w:r w:rsidRPr="004445BF">
        <w:rPr>
          <w:rFonts w:ascii="Book Antiqua" w:hAnsi="Book Antiqua"/>
          <w:sz w:val="24"/>
          <w:szCs w:val="24"/>
        </w:rPr>
        <w:t>Mada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University Press.</w:t>
      </w:r>
    </w:p>
    <w:p w:rsidR="00F352C7" w:rsidRPr="004445BF" w:rsidRDefault="00F352C7" w:rsidP="00F352C7">
      <w:pPr>
        <w:spacing w:after="0" w:line="24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Rozak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A. (2014). </w:t>
      </w:r>
      <w:proofErr w:type="spellStart"/>
      <w:r w:rsidRPr="004445BF">
        <w:rPr>
          <w:rFonts w:ascii="Book Antiqua" w:hAnsi="Book Antiqua"/>
          <w:sz w:val="24"/>
          <w:szCs w:val="24"/>
        </w:rPr>
        <w:t>Membaca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</w:t>
      </w:r>
      <w:r w:rsidRPr="004445BF">
        <w:rPr>
          <w:rFonts w:ascii="Book Antiqua" w:hAnsi="Book Antiqua"/>
          <w:sz w:val="24"/>
          <w:szCs w:val="24"/>
        </w:rPr>
        <w:t xml:space="preserve">astra </w:t>
      </w:r>
      <w:proofErr w:type="spellStart"/>
      <w:r w:rsidRPr="004445BF">
        <w:rPr>
          <w:rFonts w:ascii="Book Antiqua" w:hAnsi="Book Antiqua"/>
          <w:sz w:val="24"/>
          <w:szCs w:val="24"/>
        </w:rPr>
        <w:t>dalam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45BF">
        <w:rPr>
          <w:rFonts w:ascii="Book Antiqua" w:hAnsi="Book Antiqua"/>
          <w:sz w:val="24"/>
          <w:szCs w:val="24"/>
        </w:rPr>
        <w:t>Kurikulum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2013. Repository FKIP </w:t>
      </w:r>
      <w:proofErr w:type="spellStart"/>
      <w:r w:rsidRPr="004445BF">
        <w:rPr>
          <w:rFonts w:ascii="Book Antiqua" w:hAnsi="Book Antiqua"/>
          <w:sz w:val="24"/>
          <w:szCs w:val="24"/>
        </w:rPr>
        <w:t>Unswagati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. </w:t>
      </w:r>
      <w:hyperlink r:id="rId20" w:history="1">
        <w:r w:rsidRPr="004445BF">
          <w:rPr>
            <w:rStyle w:val="Hyperlink"/>
            <w:rFonts w:ascii="Book Antiqua" w:hAnsi="Book Antiqua" w:cs="Times New Roman"/>
            <w:sz w:val="24"/>
            <w:szCs w:val="24"/>
          </w:rPr>
          <w:t>https://scholar.google.co.id/citacions</w:t>
        </w:r>
      </w:hyperlink>
    </w:p>
    <w:p w:rsidR="00AE3AEF" w:rsidRPr="004445BF" w:rsidRDefault="00AE3AEF" w:rsidP="00AE3AEF">
      <w:pPr>
        <w:spacing w:after="0" w:line="24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Salahudin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A. (2015). </w:t>
      </w:r>
      <w:proofErr w:type="spellStart"/>
      <w:r w:rsidRPr="004445BF">
        <w:rPr>
          <w:rFonts w:ascii="Book Antiqua" w:hAnsi="Book Antiqua"/>
          <w:sz w:val="24"/>
          <w:szCs w:val="24"/>
        </w:rPr>
        <w:t>Penelitian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 Tindakan Kelas. Bandung: PT Pustaka Setia.</w:t>
      </w:r>
    </w:p>
    <w:p w:rsidR="00AE3AEF" w:rsidRPr="004445BF" w:rsidRDefault="00AE3AEF" w:rsidP="00AE3AEF">
      <w:pPr>
        <w:spacing w:after="0" w:line="240" w:lineRule="auto"/>
        <w:ind w:left="567" w:hanging="567"/>
        <w:jc w:val="both"/>
        <w:rPr>
          <w:rFonts w:ascii="Book Antiqua" w:hAnsi="Book Antiqua"/>
          <w:sz w:val="24"/>
          <w:szCs w:val="24"/>
        </w:rPr>
      </w:pPr>
      <w:proofErr w:type="spellStart"/>
      <w:r w:rsidRPr="004445BF">
        <w:rPr>
          <w:rFonts w:ascii="Book Antiqua" w:hAnsi="Book Antiqua"/>
          <w:sz w:val="24"/>
          <w:szCs w:val="24"/>
        </w:rPr>
        <w:t>Triswanto</w:t>
      </w:r>
      <w:proofErr w:type="spellEnd"/>
      <w:r w:rsidRPr="004445BF">
        <w:rPr>
          <w:rFonts w:ascii="Book Antiqua" w:hAnsi="Book Antiqua"/>
          <w:sz w:val="24"/>
          <w:szCs w:val="24"/>
        </w:rPr>
        <w:t xml:space="preserve">, D., </w:t>
      </w:r>
      <w:proofErr w:type="spellStart"/>
      <w:r w:rsidRPr="004445BF">
        <w:rPr>
          <w:rFonts w:ascii="Book Antiqua" w:hAnsi="Book Antiqua"/>
          <w:sz w:val="24"/>
          <w:szCs w:val="24"/>
        </w:rPr>
        <w:t>Mujiyanti</w:t>
      </w:r>
      <w:proofErr w:type="spellEnd"/>
      <w:r w:rsidRPr="004445BF">
        <w:rPr>
          <w:rFonts w:ascii="Book Antiqua" w:hAnsi="Book Antiqua"/>
          <w:sz w:val="24"/>
          <w:szCs w:val="24"/>
        </w:rPr>
        <w:t>, G.,</w:t>
      </w:r>
      <w:r w:rsidR="00C21C57" w:rsidRPr="004445BF">
        <w:rPr>
          <w:rFonts w:ascii="Book Antiqua" w:hAnsi="Book Antiqua"/>
          <w:sz w:val="24"/>
          <w:szCs w:val="24"/>
        </w:rPr>
        <w:t xml:space="preserve"> &amp;</w:t>
      </w:r>
      <w:r w:rsidR="00A14D32">
        <w:rPr>
          <w:rFonts w:ascii="Book Antiqua" w:hAnsi="Book Antiqua"/>
          <w:sz w:val="24"/>
          <w:szCs w:val="24"/>
        </w:rPr>
        <w:t xml:space="preserve"> </w:t>
      </w:r>
      <w:r w:rsidR="00C21C57" w:rsidRPr="004445BF">
        <w:rPr>
          <w:rFonts w:ascii="Book Antiqua" w:hAnsi="Book Antiqua"/>
          <w:sz w:val="24"/>
          <w:szCs w:val="24"/>
        </w:rPr>
        <w:t xml:space="preserve">Ivana, L. (2019). </w:t>
      </w:r>
      <w:proofErr w:type="spellStart"/>
      <w:r w:rsidR="00C21C57" w:rsidRPr="004445BF">
        <w:rPr>
          <w:rFonts w:ascii="Book Antiqua" w:hAnsi="Book Antiqua"/>
          <w:sz w:val="24"/>
          <w:szCs w:val="24"/>
        </w:rPr>
        <w:t>Dialektika</w:t>
      </w:r>
      <w:proofErr w:type="spellEnd"/>
      <w:r w:rsidR="00C21C57" w:rsidRPr="004445BF">
        <w:rPr>
          <w:rFonts w:ascii="Book Antiqua" w:hAnsi="Book Antiqua"/>
          <w:sz w:val="24"/>
          <w:szCs w:val="24"/>
        </w:rPr>
        <w:t xml:space="preserve">: </w:t>
      </w:r>
      <w:proofErr w:type="spellStart"/>
      <w:r w:rsidR="00C21C57" w:rsidRPr="004445BF">
        <w:rPr>
          <w:rFonts w:ascii="Book Antiqua" w:hAnsi="Book Antiqua"/>
          <w:sz w:val="24"/>
          <w:szCs w:val="24"/>
        </w:rPr>
        <w:t>Jurnal</w:t>
      </w:r>
      <w:proofErr w:type="spellEnd"/>
      <w:r w:rsidR="00C21C57" w:rsidRPr="004445BF">
        <w:rPr>
          <w:rFonts w:ascii="Book Antiqua" w:hAnsi="Book Antiqua"/>
          <w:sz w:val="24"/>
          <w:szCs w:val="24"/>
        </w:rPr>
        <w:t xml:space="preserve"> Bahasa Sastra, dan Pendidikan Bahasa dan Sastra Indonesia. 6 (2), 126-138. </w:t>
      </w:r>
      <w:hyperlink r:id="rId21" w:history="1">
        <w:r w:rsidR="00C21C57" w:rsidRPr="004445BF">
          <w:rPr>
            <w:rStyle w:val="Hyperlink"/>
            <w:rFonts w:ascii="Book Antiqua" w:eastAsia="Times New Roman" w:hAnsi="Book Antiqua" w:cs="Times New Roman"/>
            <w:sz w:val="24"/>
            <w:szCs w:val="24"/>
            <w:lang w:val="id-ID" w:eastAsia="id-ID"/>
          </w:rPr>
          <w:t>http://journal.uinjkt.ac.id/index.php/dialektika</w:t>
        </w:r>
      </w:hyperlink>
      <w:r w:rsidR="00C21C57" w:rsidRPr="004445BF">
        <w:rPr>
          <w:rFonts w:ascii="Book Antiqua" w:eastAsia="Times New Roman" w:hAnsi="Book Antiqua" w:cs="Times New Roman"/>
          <w:sz w:val="24"/>
          <w:szCs w:val="24"/>
          <w:lang w:eastAsia="id-ID"/>
        </w:rPr>
        <w:t>.</w:t>
      </w:r>
    </w:p>
    <w:p w:rsidR="00360681" w:rsidRPr="004445BF" w:rsidRDefault="00360681" w:rsidP="00D75DA6">
      <w:pPr>
        <w:spacing w:after="0" w:line="240" w:lineRule="auto"/>
        <w:ind w:left="426" w:hanging="426"/>
        <w:jc w:val="both"/>
        <w:rPr>
          <w:rFonts w:ascii="Book Antiqua" w:hAnsi="Book Antiqua"/>
          <w:sz w:val="24"/>
          <w:szCs w:val="24"/>
        </w:rPr>
      </w:pPr>
    </w:p>
    <w:p w:rsidR="00360681" w:rsidRPr="004445BF" w:rsidRDefault="00360681" w:rsidP="00360681">
      <w:pPr>
        <w:spacing w:after="0" w:line="240" w:lineRule="auto"/>
        <w:jc w:val="both"/>
        <w:rPr>
          <w:rFonts w:ascii="Book Antiqua" w:hAnsi="Book Antiqua"/>
          <w:sz w:val="24"/>
          <w:szCs w:val="24"/>
        </w:rPr>
        <w:sectPr w:rsidR="00360681" w:rsidRPr="004445BF" w:rsidSect="000B32CC">
          <w:type w:val="continuous"/>
          <w:pgSz w:w="11906" w:h="16838" w:code="9"/>
          <w:pgMar w:top="1440" w:right="1440" w:bottom="1440" w:left="1440" w:header="720" w:footer="720" w:gutter="0"/>
          <w:cols w:num="2" w:space="567"/>
          <w:docGrid w:linePitch="360"/>
        </w:sectPr>
      </w:pPr>
    </w:p>
    <w:p w:rsidR="00A82FCC" w:rsidRPr="004445BF" w:rsidRDefault="00A82FCC">
      <w:pPr>
        <w:rPr>
          <w:rFonts w:ascii="Book Antiqua" w:hAnsi="Book Antiqua" w:cs="Times New Roman"/>
          <w:color w:val="000000"/>
          <w:sz w:val="24"/>
          <w:szCs w:val="24"/>
        </w:rPr>
      </w:pPr>
    </w:p>
    <w:p w:rsidR="00250118" w:rsidRPr="004445BF" w:rsidRDefault="00250118">
      <w:pPr>
        <w:rPr>
          <w:rFonts w:ascii="Book Antiqua" w:hAnsi="Book Antiqua" w:cs="Times New Roman"/>
          <w:color w:val="000000"/>
          <w:sz w:val="24"/>
          <w:szCs w:val="24"/>
        </w:rPr>
      </w:pPr>
    </w:p>
    <w:p w:rsidR="00D75DA6" w:rsidRPr="00D75DA6" w:rsidRDefault="00D75DA6" w:rsidP="00D75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803D6B" w:rsidRPr="00250118" w:rsidRDefault="00803D6B">
      <w:pPr>
        <w:rPr>
          <w:rFonts w:ascii="Book Antiqua" w:hAnsi="Book Antiqua"/>
          <w:sz w:val="24"/>
          <w:szCs w:val="24"/>
        </w:rPr>
      </w:pPr>
    </w:p>
    <w:sectPr w:rsidR="00803D6B" w:rsidRPr="00250118" w:rsidSect="00885ACC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4986" w:rsidRDefault="00614986" w:rsidP="00346057">
      <w:pPr>
        <w:spacing w:after="0" w:line="240" w:lineRule="auto"/>
      </w:pPr>
      <w:r>
        <w:separator/>
      </w:r>
    </w:p>
  </w:endnote>
  <w:endnote w:type="continuationSeparator" w:id="0">
    <w:p w:rsidR="00614986" w:rsidRDefault="00614986" w:rsidP="0034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isi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6235D8" w:rsidTr="00D7750B">
      <w:tc>
        <w:tcPr>
          <w:tcW w:w="9016" w:type="dxa"/>
        </w:tcPr>
        <w:p w:rsidR="006235D8" w:rsidRPr="000B32CC" w:rsidRDefault="006235D8" w:rsidP="000755E7">
          <w:pPr>
            <w:pStyle w:val="Header"/>
            <w:jc w:val="center"/>
            <w:rPr>
              <w:rFonts w:ascii="Book Antiqua" w:hAnsi="Book Antiqua"/>
            </w:rPr>
          </w:pPr>
          <w:proofErr w:type="spellStart"/>
          <w:r>
            <w:rPr>
              <w:rFonts w:ascii="Book Antiqua" w:hAnsi="Book Antiqua"/>
            </w:rPr>
            <w:t>Didaktika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Tauhidi</w:t>
          </w:r>
          <w:proofErr w:type="spellEnd"/>
          <w:r>
            <w:rPr>
              <w:rFonts w:ascii="Book Antiqua" w:hAnsi="Book Antiqua"/>
            </w:rPr>
            <w:t xml:space="preserve">: </w:t>
          </w:r>
          <w:proofErr w:type="spellStart"/>
          <w:r>
            <w:rPr>
              <w:rFonts w:ascii="Book Antiqua" w:hAnsi="Book Antiqua"/>
            </w:rPr>
            <w:t>Jurnal</w:t>
          </w:r>
          <w:proofErr w:type="spellEnd"/>
          <w:r>
            <w:rPr>
              <w:rFonts w:ascii="Book Antiqua" w:hAnsi="Book Antiqua"/>
            </w:rPr>
            <w:t xml:space="preserve"> Pendidikan Guru </w:t>
          </w:r>
          <w:proofErr w:type="spellStart"/>
          <w:r>
            <w:rPr>
              <w:rFonts w:ascii="Book Antiqua" w:hAnsi="Book Antiqua"/>
            </w:rPr>
            <w:t>Sekolah</w:t>
          </w:r>
          <w:proofErr w:type="spellEnd"/>
          <w:r>
            <w:rPr>
              <w:rFonts w:ascii="Book Antiqua" w:hAnsi="Book Antiqua"/>
            </w:rPr>
            <w:t xml:space="preserve"> Dasar, Vx </w:t>
          </w:r>
          <w:proofErr w:type="spellStart"/>
          <w:r>
            <w:rPr>
              <w:rFonts w:ascii="Book Antiqua" w:hAnsi="Book Antiqua"/>
            </w:rPr>
            <w:t>Nx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Bulan</w:t>
          </w:r>
          <w:proofErr w:type="spellEnd"/>
          <w:r>
            <w:rPr>
              <w:rFonts w:ascii="Book Antiqua" w:hAnsi="Book Antiqua"/>
            </w:rPr>
            <w:t xml:space="preserve"> 20</w:t>
          </w:r>
          <w:proofErr w:type="gramStart"/>
          <w:r>
            <w:rPr>
              <w:rFonts w:ascii="Book Antiqua" w:hAnsi="Book Antiqua"/>
            </w:rPr>
            <w:t>xx:xx</w:t>
          </w:r>
          <w:proofErr w:type="gramEnd"/>
          <w:r>
            <w:rPr>
              <w:rFonts w:ascii="Book Antiqua" w:hAnsi="Book Antiqua"/>
            </w:rPr>
            <w:t>-xx</w:t>
          </w:r>
        </w:p>
      </w:tc>
    </w:tr>
  </w:tbl>
  <w:p w:rsidR="006235D8" w:rsidRDefault="00623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isi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6235D8" w:rsidTr="004C67BE">
      <w:tc>
        <w:tcPr>
          <w:tcW w:w="9016" w:type="dxa"/>
        </w:tcPr>
        <w:p w:rsidR="006235D8" w:rsidRPr="000B32CC" w:rsidRDefault="006235D8" w:rsidP="004C67BE">
          <w:pPr>
            <w:pStyle w:val="Header"/>
            <w:jc w:val="center"/>
            <w:rPr>
              <w:rFonts w:ascii="Book Antiqua" w:hAnsi="Book Antiqua"/>
            </w:rPr>
          </w:pPr>
          <w:proofErr w:type="spellStart"/>
          <w:r>
            <w:rPr>
              <w:rFonts w:ascii="Book Antiqua" w:hAnsi="Book Antiqua"/>
            </w:rPr>
            <w:t>Didaktika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Tauhidi</w:t>
          </w:r>
          <w:proofErr w:type="spellEnd"/>
          <w:r>
            <w:rPr>
              <w:rFonts w:ascii="Book Antiqua" w:hAnsi="Book Antiqua"/>
            </w:rPr>
            <w:t xml:space="preserve">: </w:t>
          </w:r>
          <w:proofErr w:type="spellStart"/>
          <w:r>
            <w:rPr>
              <w:rFonts w:ascii="Book Antiqua" w:hAnsi="Book Antiqua"/>
            </w:rPr>
            <w:t>Jurnal</w:t>
          </w:r>
          <w:proofErr w:type="spellEnd"/>
          <w:r>
            <w:rPr>
              <w:rFonts w:ascii="Book Antiqua" w:hAnsi="Book Antiqua"/>
            </w:rPr>
            <w:t xml:space="preserve"> Pendidikan Guru </w:t>
          </w:r>
          <w:proofErr w:type="spellStart"/>
          <w:r>
            <w:rPr>
              <w:rFonts w:ascii="Book Antiqua" w:hAnsi="Book Antiqua"/>
            </w:rPr>
            <w:t>Sekolah</w:t>
          </w:r>
          <w:proofErr w:type="spellEnd"/>
          <w:r>
            <w:rPr>
              <w:rFonts w:ascii="Book Antiqua" w:hAnsi="Book Antiqua"/>
            </w:rPr>
            <w:t xml:space="preserve"> Dasar, Vx </w:t>
          </w:r>
          <w:proofErr w:type="spellStart"/>
          <w:r>
            <w:rPr>
              <w:rFonts w:ascii="Book Antiqua" w:hAnsi="Book Antiqua"/>
            </w:rPr>
            <w:t>Nx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Bulan</w:t>
          </w:r>
          <w:proofErr w:type="spellEnd"/>
          <w:r>
            <w:rPr>
              <w:rFonts w:ascii="Book Antiqua" w:hAnsi="Book Antiqua"/>
            </w:rPr>
            <w:t xml:space="preserve"> 20</w:t>
          </w:r>
          <w:proofErr w:type="gramStart"/>
          <w:r>
            <w:rPr>
              <w:rFonts w:ascii="Book Antiqua" w:hAnsi="Book Antiqua"/>
            </w:rPr>
            <w:t>xx:xx</w:t>
          </w:r>
          <w:proofErr w:type="gramEnd"/>
          <w:r>
            <w:rPr>
              <w:rFonts w:ascii="Book Antiqua" w:hAnsi="Book Antiqua"/>
            </w:rPr>
            <w:t>-xx</w:t>
          </w:r>
        </w:p>
      </w:tc>
    </w:tr>
  </w:tbl>
  <w:p w:rsidR="006235D8" w:rsidRDefault="00623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isi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10"/>
    </w:tblGrid>
    <w:tr w:rsidR="006235D8" w:rsidTr="00D7750B">
      <w:tc>
        <w:tcPr>
          <w:tcW w:w="1555" w:type="dxa"/>
        </w:tcPr>
        <w:p w:rsidR="006235D8" w:rsidRDefault="006235D8" w:rsidP="00CE26A8">
          <w:pPr>
            <w:pStyle w:val="Footer"/>
            <w:rPr>
              <w:rFonts w:ascii="Book Antiqua" w:hAnsi="Book Antiqu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B4FC038" wp14:editId="1D8E1A95">
                <wp:extent cx="946150" cy="400050"/>
                <wp:effectExtent l="0" t="0" r="6350" b="0"/>
                <wp:docPr id="3" name="Picture 3" descr="Creative Commons Lic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409" cy="409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1" w:type="dxa"/>
        </w:tcPr>
        <w:p w:rsidR="006235D8" w:rsidRDefault="006235D8" w:rsidP="00CE26A8">
          <w:pPr>
            <w:pStyle w:val="Footer"/>
            <w:rPr>
              <w:rFonts w:ascii="Book Antiqua" w:hAnsi="Book Antiqua"/>
              <w:sz w:val="18"/>
              <w:szCs w:val="18"/>
            </w:rPr>
          </w:pPr>
          <w:r w:rsidRPr="00CE26A8">
            <w:rPr>
              <w:rFonts w:ascii="Book Antiqua" w:hAnsi="Book Antiqua"/>
              <w:sz w:val="18"/>
              <w:szCs w:val="18"/>
            </w:rPr>
            <w:t>DIDAKTIKA TAUHIDI: JURNAL PENDIDIKAN GURU SEKOLAH DASAR is licensed under a Creative Commons Attribution-Share Alike 4.0 International License.</w:t>
          </w:r>
          <w:r>
            <w:rPr>
              <w:rFonts w:ascii="Book Antiqua" w:hAnsi="Book Antiqua"/>
              <w:sz w:val="18"/>
              <w:szCs w:val="18"/>
            </w:rPr>
            <w:t xml:space="preserve"> Copyright @ 2020 Universitas </w:t>
          </w:r>
          <w:proofErr w:type="spellStart"/>
          <w:r>
            <w:rPr>
              <w:rFonts w:ascii="Book Antiqua" w:hAnsi="Book Antiqua"/>
              <w:sz w:val="18"/>
              <w:szCs w:val="18"/>
            </w:rPr>
            <w:t>Djuanda</w:t>
          </w:r>
          <w:proofErr w:type="spellEnd"/>
          <w:r>
            <w:rPr>
              <w:rFonts w:ascii="Book Antiqua" w:hAnsi="Book Antiqua"/>
              <w:sz w:val="18"/>
              <w:szCs w:val="18"/>
            </w:rPr>
            <w:t xml:space="preserve">. All Rights Reserved </w:t>
          </w:r>
          <w:r w:rsidRPr="006437C6">
            <w:rPr>
              <w:rFonts w:ascii="Book Antiqua" w:hAnsi="Book Antiqua"/>
              <w:sz w:val="18"/>
              <w:szCs w:val="18"/>
            </w:rPr>
            <w:t>p-ISSN 2442-4544 | e-ISSN 2550-0252</w:t>
          </w:r>
        </w:p>
      </w:tc>
    </w:tr>
  </w:tbl>
  <w:p w:rsidR="006235D8" w:rsidRDefault="00623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4986" w:rsidRDefault="00614986" w:rsidP="00346057">
      <w:pPr>
        <w:spacing w:after="0" w:line="240" w:lineRule="auto"/>
      </w:pPr>
      <w:r>
        <w:separator/>
      </w:r>
    </w:p>
  </w:footnote>
  <w:footnote w:type="continuationSeparator" w:id="0">
    <w:p w:rsidR="00614986" w:rsidRDefault="00614986" w:rsidP="0034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isi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887"/>
    </w:tblGrid>
    <w:tr w:rsidR="006235D8" w:rsidRPr="004C67BE" w:rsidTr="004C67BE">
      <w:tc>
        <w:tcPr>
          <w:tcW w:w="1129" w:type="dxa"/>
          <w:tcBorders>
            <w:right w:val="thinThickSmallGap" w:sz="24" w:space="0" w:color="auto"/>
          </w:tcBorders>
        </w:tcPr>
        <w:p w:rsidR="006235D8" w:rsidRPr="004C67BE" w:rsidRDefault="006235D8" w:rsidP="004C67BE">
          <w:pPr>
            <w:pStyle w:val="Header"/>
            <w:jc w:val="right"/>
            <w:rPr>
              <w:rFonts w:ascii="Book Antiqua" w:hAnsi="Book Antiqua"/>
            </w:rPr>
          </w:pPr>
          <w:r w:rsidRPr="004C67BE">
            <w:rPr>
              <w:rFonts w:ascii="Book Antiqua" w:hAnsi="Book Antiqua"/>
            </w:rPr>
            <w:fldChar w:fldCharType="begin"/>
          </w:r>
          <w:r w:rsidRPr="004C67BE">
            <w:rPr>
              <w:rFonts w:ascii="Book Antiqua" w:hAnsi="Book Antiqua"/>
            </w:rPr>
            <w:instrText xml:space="preserve"> PAGE   \* MERGEFORMAT </w:instrText>
          </w:r>
          <w:r w:rsidRPr="004C67BE">
            <w:rPr>
              <w:rFonts w:ascii="Book Antiqua" w:hAnsi="Book Antiqua"/>
            </w:rPr>
            <w:fldChar w:fldCharType="separate"/>
          </w:r>
          <w:r>
            <w:rPr>
              <w:rFonts w:ascii="Book Antiqua" w:hAnsi="Book Antiqua"/>
              <w:noProof/>
            </w:rPr>
            <w:t>2</w:t>
          </w:r>
          <w:r w:rsidRPr="004C67BE">
            <w:rPr>
              <w:rFonts w:ascii="Book Antiqua" w:hAnsi="Book Antiqua"/>
              <w:noProof/>
            </w:rPr>
            <w:fldChar w:fldCharType="end"/>
          </w:r>
        </w:p>
      </w:tc>
      <w:tc>
        <w:tcPr>
          <w:tcW w:w="7887" w:type="dxa"/>
          <w:tcBorders>
            <w:left w:val="thinThickSmallGap" w:sz="24" w:space="0" w:color="auto"/>
          </w:tcBorders>
        </w:tcPr>
        <w:p w:rsidR="006235D8" w:rsidRDefault="006235D8">
          <w:pPr>
            <w:pStyle w:val="Header"/>
            <w:rPr>
              <w:rFonts w:ascii="Book Antiqua" w:hAnsi="Book Antiqua"/>
            </w:rPr>
          </w:pPr>
          <w:proofErr w:type="spellStart"/>
          <w:r>
            <w:rPr>
              <w:rFonts w:ascii="Book Antiqua" w:hAnsi="Book Antiqua"/>
            </w:rPr>
            <w:t>Yayah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Huliatunisa</w:t>
          </w:r>
          <w:proofErr w:type="spellEnd"/>
          <w:r>
            <w:rPr>
              <w:rFonts w:ascii="Book Antiqua" w:hAnsi="Book Antiqua"/>
            </w:rPr>
            <w:t xml:space="preserve"> &amp; </w:t>
          </w:r>
          <w:proofErr w:type="spellStart"/>
          <w:r>
            <w:rPr>
              <w:rFonts w:ascii="Book Antiqua" w:hAnsi="Book Antiqua"/>
            </w:rPr>
            <w:t>Vinna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Octaviani</w:t>
          </w:r>
          <w:proofErr w:type="spellEnd"/>
        </w:p>
        <w:p w:rsidR="006235D8" w:rsidRPr="004C67BE" w:rsidRDefault="006235D8">
          <w:pPr>
            <w:pStyle w:val="Header"/>
            <w:rPr>
              <w:rFonts w:ascii="Book Antiqua" w:hAnsi="Book Antiqua"/>
            </w:rPr>
          </w:pPr>
          <w:proofErr w:type="spellStart"/>
          <w:r>
            <w:rPr>
              <w:rFonts w:ascii="Book Antiqua" w:hAnsi="Book Antiqua"/>
            </w:rPr>
            <w:t>Upaya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Meningkatkan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Kemampuan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Menulis</w:t>
          </w:r>
          <w:proofErr w:type="spellEnd"/>
          <w:r>
            <w:rPr>
              <w:rFonts w:ascii="Book Antiqua" w:hAnsi="Book Antiqua"/>
            </w:rPr>
            <w:t xml:space="preserve"> </w:t>
          </w:r>
          <w:proofErr w:type="spellStart"/>
          <w:r>
            <w:rPr>
              <w:rFonts w:ascii="Book Antiqua" w:hAnsi="Book Antiqua"/>
            </w:rPr>
            <w:t>Puisi</w:t>
          </w:r>
          <w:proofErr w:type="spellEnd"/>
          <w:r>
            <w:rPr>
              <w:rFonts w:ascii="Book Antiqua" w:hAnsi="Book Antiqua"/>
            </w:rPr>
            <w:t>…</w:t>
          </w:r>
        </w:p>
      </w:tc>
    </w:tr>
  </w:tbl>
  <w:p w:rsidR="006235D8" w:rsidRDefault="00623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isi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657"/>
    </w:tblGrid>
    <w:tr w:rsidR="006235D8" w:rsidTr="004C67BE">
      <w:tc>
        <w:tcPr>
          <w:tcW w:w="8359" w:type="dxa"/>
          <w:tcBorders>
            <w:right w:val="thickThinSmallGap" w:sz="24" w:space="0" w:color="auto"/>
          </w:tcBorders>
        </w:tcPr>
        <w:p w:rsidR="006235D8" w:rsidRDefault="006235D8" w:rsidP="000B32CC">
          <w:pPr>
            <w:pStyle w:val="Header"/>
            <w:jc w:val="right"/>
            <w:rPr>
              <w:rFonts w:ascii="Book Antiqua" w:hAnsi="Book Antiqua"/>
            </w:rPr>
          </w:pPr>
          <w:r w:rsidRPr="000B32CC">
            <w:rPr>
              <w:rFonts w:ascii="Book Antiqua" w:hAnsi="Book Antiqua"/>
            </w:rPr>
            <w:t>p-ISSN 2442-4544 | e-ISSN 2550-0252</w:t>
          </w:r>
        </w:p>
        <w:p w:rsidR="006235D8" w:rsidRPr="000B32CC" w:rsidRDefault="006235D8" w:rsidP="000B32CC">
          <w:pPr>
            <w:pStyle w:val="Header"/>
            <w:jc w:val="right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DOI: 10.30997/</w:t>
          </w:r>
          <w:proofErr w:type="spellStart"/>
          <w:r>
            <w:rPr>
              <w:rFonts w:ascii="Book Antiqua" w:hAnsi="Book Antiqua"/>
            </w:rPr>
            <w:t>dt.vxix.xxxx</w:t>
          </w:r>
          <w:proofErr w:type="spellEnd"/>
        </w:p>
      </w:tc>
      <w:tc>
        <w:tcPr>
          <w:tcW w:w="657" w:type="dxa"/>
          <w:tcBorders>
            <w:left w:val="thickThinSmallGap" w:sz="24" w:space="0" w:color="auto"/>
          </w:tcBorders>
        </w:tcPr>
        <w:p w:rsidR="006235D8" w:rsidRPr="000B32CC" w:rsidRDefault="006235D8">
          <w:pPr>
            <w:pStyle w:val="Header"/>
            <w:rPr>
              <w:rFonts w:ascii="Book Antiqua" w:hAnsi="Book Antiqua"/>
            </w:rPr>
          </w:pPr>
          <w:r w:rsidRPr="000B32CC">
            <w:rPr>
              <w:rFonts w:ascii="Book Antiqua" w:hAnsi="Book Antiqua"/>
            </w:rPr>
            <w:fldChar w:fldCharType="begin"/>
          </w:r>
          <w:r w:rsidRPr="000B32CC">
            <w:rPr>
              <w:rFonts w:ascii="Book Antiqua" w:hAnsi="Book Antiqua"/>
            </w:rPr>
            <w:instrText xml:space="preserve"> PAGE   \* MERGEFORMAT </w:instrText>
          </w:r>
          <w:r w:rsidRPr="000B32CC">
            <w:rPr>
              <w:rFonts w:ascii="Book Antiqua" w:hAnsi="Book Antiqua"/>
            </w:rPr>
            <w:fldChar w:fldCharType="separate"/>
          </w:r>
          <w:r>
            <w:rPr>
              <w:rFonts w:ascii="Book Antiqua" w:hAnsi="Book Antiqua"/>
              <w:noProof/>
            </w:rPr>
            <w:t>7</w:t>
          </w:r>
          <w:r w:rsidRPr="000B32CC">
            <w:rPr>
              <w:rFonts w:ascii="Book Antiqua" w:hAnsi="Book Antiqua"/>
              <w:noProof/>
            </w:rPr>
            <w:fldChar w:fldCharType="end"/>
          </w:r>
        </w:p>
      </w:tc>
    </w:tr>
  </w:tbl>
  <w:p w:rsidR="006235D8" w:rsidRDefault="00623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85F57"/>
    <w:multiLevelType w:val="hybridMultilevel"/>
    <w:tmpl w:val="44B6870E"/>
    <w:lvl w:ilvl="0" w:tplc="40E4B6E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4" w:hanging="360"/>
      </w:pPr>
    </w:lvl>
    <w:lvl w:ilvl="2" w:tplc="0421001B" w:tentative="1">
      <w:start w:val="1"/>
      <w:numFmt w:val="lowerRoman"/>
      <w:lvlText w:val="%3."/>
      <w:lvlJc w:val="right"/>
      <w:pPr>
        <w:ind w:left="2254" w:hanging="180"/>
      </w:pPr>
    </w:lvl>
    <w:lvl w:ilvl="3" w:tplc="0421000F" w:tentative="1">
      <w:start w:val="1"/>
      <w:numFmt w:val="decimal"/>
      <w:lvlText w:val="%4."/>
      <w:lvlJc w:val="left"/>
      <w:pPr>
        <w:ind w:left="2974" w:hanging="360"/>
      </w:pPr>
    </w:lvl>
    <w:lvl w:ilvl="4" w:tplc="04210019" w:tentative="1">
      <w:start w:val="1"/>
      <w:numFmt w:val="lowerLetter"/>
      <w:lvlText w:val="%5."/>
      <w:lvlJc w:val="left"/>
      <w:pPr>
        <w:ind w:left="3694" w:hanging="360"/>
      </w:pPr>
    </w:lvl>
    <w:lvl w:ilvl="5" w:tplc="0421001B" w:tentative="1">
      <w:start w:val="1"/>
      <w:numFmt w:val="lowerRoman"/>
      <w:lvlText w:val="%6."/>
      <w:lvlJc w:val="right"/>
      <w:pPr>
        <w:ind w:left="4414" w:hanging="180"/>
      </w:pPr>
    </w:lvl>
    <w:lvl w:ilvl="6" w:tplc="0421000F" w:tentative="1">
      <w:start w:val="1"/>
      <w:numFmt w:val="decimal"/>
      <w:lvlText w:val="%7."/>
      <w:lvlJc w:val="left"/>
      <w:pPr>
        <w:ind w:left="5134" w:hanging="360"/>
      </w:pPr>
    </w:lvl>
    <w:lvl w:ilvl="7" w:tplc="04210019" w:tentative="1">
      <w:start w:val="1"/>
      <w:numFmt w:val="lowerLetter"/>
      <w:lvlText w:val="%8."/>
      <w:lvlJc w:val="left"/>
      <w:pPr>
        <w:ind w:left="5854" w:hanging="360"/>
      </w:pPr>
    </w:lvl>
    <w:lvl w:ilvl="8" w:tplc="0421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4DAD31F1"/>
    <w:multiLevelType w:val="hybridMultilevel"/>
    <w:tmpl w:val="9F0E4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94CA8"/>
    <w:multiLevelType w:val="hybridMultilevel"/>
    <w:tmpl w:val="9D8CA2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8078B"/>
    <w:multiLevelType w:val="hybridMultilevel"/>
    <w:tmpl w:val="CD8CE8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7302"/>
    <w:multiLevelType w:val="hybridMultilevel"/>
    <w:tmpl w:val="8340BE8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18"/>
    <w:rsid w:val="000012C2"/>
    <w:rsid w:val="00010019"/>
    <w:rsid w:val="00027CDA"/>
    <w:rsid w:val="00043D83"/>
    <w:rsid w:val="00055057"/>
    <w:rsid w:val="00055225"/>
    <w:rsid w:val="000558F8"/>
    <w:rsid w:val="000755E7"/>
    <w:rsid w:val="00077798"/>
    <w:rsid w:val="000848B6"/>
    <w:rsid w:val="00092C40"/>
    <w:rsid w:val="000A776B"/>
    <w:rsid w:val="000B2EA7"/>
    <w:rsid w:val="000B32CC"/>
    <w:rsid w:val="000B6510"/>
    <w:rsid w:val="000C06F7"/>
    <w:rsid w:val="000D5943"/>
    <w:rsid w:val="000D63E8"/>
    <w:rsid w:val="000D6B08"/>
    <w:rsid w:val="000E7872"/>
    <w:rsid w:val="00103F36"/>
    <w:rsid w:val="00113E28"/>
    <w:rsid w:val="00172441"/>
    <w:rsid w:val="00176BDD"/>
    <w:rsid w:val="001A717C"/>
    <w:rsid w:val="00216E4A"/>
    <w:rsid w:val="00220159"/>
    <w:rsid w:val="002222D4"/>
    <w:rsid w:val="00250118"/>
    <w:rsid w:val="00273326"/>
    <w:rsid w:val="00277535"/>
    <w:rsid w:val="00291DCF"/>
    <w:rsid w:val="00293893"/>
    <w:rsid w:val="0029447E"/>
    <w:rsid w:val="002A043D"/>
    <w:rsid w:val="002B2144"/>
    <w:rsid w:val="002E7FC9"/>
    <w:rsid w:val="00342340"/>
    <w:rsid w:val="00346057"/>
    <w:rsid w:val="00360681"/>
    <w:rsid w:val="0036205B"/>
    <w:rsid w:val="00363DE2"/>
    <w:rsid w:val="00370920"/>
    <w:rsid w:val="00372B47"/>
    <w:rsid w:val="0038200F"/>
    <w:rsid w:val="003A08E2"/>
    <w:rsid w:val="003D562B"/>
    <w:rsid w:val="003D79FD"/>
    <w:rsid w:val="004026FB"/>
    <w:rsid w:val="004264F5"/>
    <w:rsid w:val="004445BF"/>
    <w:rsid w:val="00465251"/>
    <w:rsid w:val="0047213B"/>
    <w:rsid w:val="004864A4"/>
    <w:rsid w:val="004964A0"/>
    <w:rsid w:val="00496EFC"/>
    <w:rsid w:val="004B2BC9"/>
    <w:rsid w:val="004B7F26"/>
    <w:rsid w:val="004C6614"/>
    <w:rsid w:val="004C67BE"/>
    <w:rsid w:val="004F0EC2"/>
    <w:rsid w:val="00520D44"/>
    <w:rsid w:val="00524764"/>
    <w:rsid w:val="005255A8"/>
    <w:rsid w:val="0054038B"/>
    <w:rsid w:val="0054071C"/>
    <w:rsid w:val="00555B18"/>
    <w:rsid w:val="00561879"/>
    <w:rsid w:val="00563328"/>
    <w:rsid w:val="00563B90"/>
    <w:rsid w:val="00565377"/>
    <w:rsid w:val="005A5148"/>
    <w:rsid w:val="005E0027"/>
    <w:rsid w:val="005F32C1"/>
    <w:rsid w:val="00614986"/>
    <w:rsid w:val="006235D8"/>
    <w:rsid w:val="006327D4"/>
    <w:rsid w:val="00642B5E"/>
    <w:rsid w:val="006437C6"/>
    <w:rsid w:val="0065385A"/>
    <w:rsid w:val="00654DF4"/>
    <w:rsid w:val="006765D6"/>
    <w:rsid w:val="006809E2"/>
    <w:rsid w:val="00683053"/>
    <w:rsid w:val="006A1535"/>
    <w:rsid w:val="006B7FA1"/>
    <w:rsid w:val="006C1047"/>
    <w:rsid w:val="006C552E"/>
    <w:rsid w:val="006D2D25"/>
    <w:rsid w:val="006D509F"/>
    <w:rsid w:val="006E0EB2"/>
    <w:rsid w:val="006F00EC"/>
    <w:rsid w:val="00711BAA"/>
    <w:rsid w:val="00716BCE"/>
    <w:rsid w:val="00721669"/>
    <w:rsid w:val="00735E9E"/>
    <w:rsid w:val="00736DD3"/>
    <w:rsid w:val="00737F60"/>
    <w:rsid w:val="00746334"/>
    <w:rsid w:val="00781B7C"/>
    <w:rsid w:val="007850F3"/>
    <w:rsid w:val="007A4CC7"/>
    <w:rsid w:val="007D63C1"/>
    <w:rsid w:val="007F3068"/>
    <w:rsid w:val="008013C3"/>
    <w:rsid w:val="00803D6B"/>
    <w:rsid w:val="008107EA"/>
    <w:rsid w:val="008251D4"/>
    <w:rsid w:val="00863562"/>
    <w:rsid w:val="00885ACC"/>
    <w:rsid w:val="008944A9"/>
    <w:rsid w:val="008A5821"/>
    <w:rsid w:val="008B7D1D"/>
    <w:rsid w:val="008C785D"/>
    <w:rsid w:val="008D4789"/>
    <w:rsid w:val="008D4B3B"/>
    <w:rsid w:val="008E27C9"/>
    <w:rsid w:val="00916DAC"/>
    <w:rsid w:val="00921CF6"/>
    <w:rsid w:val="00925848"/>
    <w:rsid w:val="00927609"/>
    <w:rsid w:val="009348F6"/>
    <w:rsid w:val="009351FC"/>
    <w:rsid w:val="009363CB"/>
    <w:rsid w:val="0097473F"/>
    <w:rsid w:val="00992298"/>
    <w:rsid w:val="00996C17"/>
    <w:rsid w:val="009B71CF"/>
    <w:rsid w:val="009D5490"/>
    <w:rsid w:val="009F7B18"/>
    <w:rsid w:val="00A010E4"/>
    <w:rsid w:val="00A14D32"/>
    <w:rsid w:val="00A15FA0"/>
    <w:rsid w:val="00A552F5"/>
    <w:rsid w:val="00A5564C"/>
    <w:rsid w:val="00A82FCC"/>
    <w:rsid w:val="00A84C75"/>
    <w:rsid w:val="00A863A5"/>
    <w:rsid w:val="00AB1859"/>
    <w:rsid w:val="00AB6D20"/>
    <w:rsid w:val="00AD21DC"/>
    <w:rsid w:val="00AE3AEF"/>
    <w:rsid w:val="00AF1D2E"/>
    <w:rsid w:val="00B6002F"/>
    <w:rsid w:val="00B64277"/>
    <w:rsid w:val="00B7320C"/>
    <w:rsid w:val="00B91BEA"/>
    <w:rsid w:val="00BC28EC"/>
    <w:rsid w:val="00BC76B9"/>
    <w:rsid w:val="00BD7FBD"/>
    <w:rsid w:val="00C20394"/>
    <w:rsid w:val="00C21C57"/>
    <w:rsid w:val="00C863FF"/>
    <w:rsid w:val="00C86AEA"/>
    <w:rsid w:val="00C90AD3"/>
    <w:rsid w:val="00C90C22"/>
    <w:rsid w:val="00CB46BA"/>
    <w:rsid w:val="00CC6EDD"/>
    <w:rsid w:val="00CE26A8"/>
    <w:rsid w:val="00CF062B"/>
    <w:rsid w:val="00D0187F"/>
    <w:rsid w:val="00D52F78"/>
    <w:rsid w:val="00D54006"/>
    <w:rsid w:val="00D75DA6"/>
    <w:rsid w:val="00D7611F"/>
    <w:rsid w:val="00D7750B"/>
    <w:rsid w:val="00D80840"/>
    <w:rsid w:val="00DA14E5"/>
    <w:rsid w:val="00DA31F2"/>
    <w:rsid w:val="00DC0A04"/>
    <w:rsid w:val="00DD7067"/>
    <w:rsid w:val="00DD7964"/>
    <w:rsid w:val="00DE2EC8"/>
    <w:rsid w:val="00DE4F8C"/>
    <w:rsid w:val="00E11DB0"/>
    <w:rsid w:val="00E21784"/>
    <w:rsid w:val="00E23D4C"/>
    <w:rsid w:val="00E24435"/>
    <w:rsid w:val="00E44A2A"/>
    <w:rsid w:val="00E942F3"/>
    <w:rsid w:val="00EA5067"/>
    <w:rsid w:val="00F267B0"/>
    <w:rsid w:val="00F34C66"/>
    <w:rsid w:val="00F352C7"/>
    <w:rsid w:val="00F375E1"/>
    <w:rsid w:val="00F52CBB"/>
    <w:rsid w:val="00F6092D"/>
    <w:rsid w:val="00FB1525"/>
    <w:rsid w:val="00FB2632"/>
    <w:rsid w:val="00FB6ACF"/>
    <w:rsid w:val="00FD292F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05C3F"/>
  <w15:chartTrackingRefBased/>
  <w15:docId w15:val="{C937344E-C43B-4D84-A402-1E895B6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92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250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34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346057"/>
  </w:style>
  <w:style w:type="paragraph" w:styleId="Footer">
    <w:name w:val="footer"/>
    <w:basedOn w:val="Normal"/>
    <w:link w:val="FooterKAR"/>
    <w:uiPriority w:val="99"/>
    <w:unhideWhenUsed/>
    <w:rsid w:val="0034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346057"/>
  </w:style>
  <w:style w:type="paragraph" w:styleId="Keterangan">
    <w:name w:val="caption"/>
    <w:basedOn w:val="Normal"/>
    <w:next w:val="Normal"/>
    <w:uiPriority w:val="35"/>
    <w:unhideWhenUsed/>
    <w:qFormat/>
    <w:rsid w:val="00563B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ParagrafDefault"/>
    <w:uiPriority w:val="99"/>
    <w:unhideWhenUsed/>
    <w:rsid w:val="00737F60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37F60"/>
    <w:rPr>
      <w:color w:val="605E5C"/>
      <w:shd w:val="clear" w:color="auto" w:fill="E1DFDD"/>
    </w:rPr>
  </w:style>
  <w:style w:type="paragraph" w:styleId="Bibliografi">
    <w:name w:val="Bibliography"/>
    <w:basedOn w:val="Normal"/>
    <w:next w:val="Normal"/>
    <w:uiPriority w:val="37"/>
    <w:unhideWhenUsed/>
    <w:rsid w:val="00A84C75"/>
    <w:pPr>
      <w:jc w:val="both"/>
    </w:pPr>
    <w:rPr>
      <w:rFonts w:ascii="Times New Roman" w:hAnsi="Times New Roman"/>
      <w:sz w:val="24"/>
    </w:rPr>
  </w:style>
  <w:style w:type="paragraph" w:styleId="DaftarParagraf">
    <w:name w:val="List Paragraph"/>
    <w:aliases w:val="Body of text,List Paragraph1,Body of text+1,Body of text+2,Body of text+3,List Paragraph11,list paragraph"/>
    <w:basedOn w:val="Normal"/>
    <w:link w:val="DaftarParagrafKAR"/>
    <w:uiPriority w:val="34"/>
    <w:qFormat/>
    <w:rsid w:val="00736DD3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DaftarParagrafKAR">
    <w:name w:val="Daftar Paragraf KAR"/>
    <w:aliases w:val="Body of text KAR,List Paragraph1 KAR,Body of text+1 KAR,Body of text+2 KAR,Body of text+3 KAR,List Paragraph11 KAR,list paragraph KAR"/>
    <w:basedOn w:val="FontParagrafDefault"/>
    <w:link w:val="DaftarParagraf"/>
    <w:uiPriority w:val="34"/>
    <w:qFormat/>
    <w:locked/>
    <w:rsid w:val="00736DD3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93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KisiTabelTerang">
    <w:name w:val="Grid Table Light"/>
    <w:basedOn w:val="TabelNormal"/>
    <w:uiPriority w:val="40"/>
    <w:rsid w:val="00DA31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Biasa1">
    <w:name w:val="Plain Table 1"/>
    <w:basedOn w:val="TabelNormal"/>
    <w:uiPriority w:val="41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3">
    <w:name w:val="Plain Table 3"/>
    <w:basedOn w:val="TabelNormal"/>
    <w:uiPriority w:val="43"/>
    <w:rsid w:val="00DA31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Biasa4">
    <w:name w:val="Plain Table 4"/>
    <w:basedOn w:val="TabelNormal"/>
    <w:uiPriority w:val="44"/>
    <w:rsid w:val="00DA31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WebTabel2">
    <w:name w:val="Table Web 2"/>
    <w:basedOn w:val="TabelNormal"/>
    <w:uiPriority w:val="99"/>
    <w:rsid w:val="00DA31F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isi1Terang">
    <w:name w:val="Grid Table 1 Light"/>
    <w:basedOn w:val="TabelNormal"/>
    <w:uiPriority w:val="46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1">
    <w:name w:val="Grid Table 1 Light Accent 1"/>
    <w:basedOn w:val="TabelNormal"/>
    <w:uiPriority w:val="46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2">
    <w:name w:val="Grid Table 1 Light Accent 2"/>
    <w:basedOn w:val="TabelNormal"/>
    <w:uiPriority w:val="46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6Berwarna-Aksen3">
    <w:name w:val="Grid Table 6 Colorful Accent 3"/>
    <w:basedOn w:val="TabelNormal"/>
    <w:uiPriority w:val="51"/>
    <w:rsid w:val="00DA31F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5Gelap">
    <w:name w:val="List Table 5 Dark"/>
    <w:basedOn w:val="TabelNormal"/>
    <w:uiPriority w:val="50"/>
    <w:rsid w:val="00DA31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6">
    <w:name w:val="List Table 5 Dark Accent 6"/>
    <w:basedOn w:val="TabelNormal"/>
    <w:uiPriority w:val="50"/>
    <w:rsid w:val="00DA31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6Berwarna">
    <w:name w:val="List Table 6 Colorful"/>
    <w:basedOn w:val="TabelNormal"/>
    <w:uiPriority w:val="51"/>
    <w:rsid w:val="00DA31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6Berwarna-Aksen1">
    <w:name w:val="List Table 6 Colorful Accent 1"/>
    <w:basedOn w:val="TabelNormal"/>
    <w:uiPriority w:val="51"/>
    <w:rsid w:val="00DA31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6Berwarna-Aksen2">
    <w:name w:val="List Table 6 Colorful Accent 2"/>
    <w:basedOn w:val="TabelNormal"/>
    <w:uiPriority w:val="51"/>
    <w:rsid w:val="00DA31F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7Berwarna">
    <w:name w:val="Grid Table 7 Colorful"/>
    <w:basedOn w:val="TabelNormal"/>
    <w:uiPriority w:val="52"/>
    <w:rsid w:val="00DA31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7Berwarna-Aksen2">
    <w:name w:val="Grid Table 7 Colorful Accent 2"/>
    <w:basedOn w:val="TabelNormal"/>
    <w:uiPriority w:val="52"/>
    <w:rsid w:val="00DA31F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Kisi7Berwarna-Aksen1">
    <w:name w:val="Grid Table 7 Colorful Accent 1"/>
    <w:basedOn w:val="TabelNormal"/>
    <w:uiPriority w:val="52"/>
    <w:rsid w:val="00DA31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Kisi6Berwarna-Aksen5">
    <w:name w:val="Grid Table 6 Colorful Accent 5"/>
    <w:basedOn w:val="TabelNormal"/>
    <w:uiPriority w:val="51"/>
    <w:rsid w:val="00DA31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7Berwarna-Aksen3">
    <w:name w:val="Grid Table 7 Colorful Accent 3"/>
    <w:basedOn w:val="TabelNormal"/>
    <w:uiPriority w:val="52"/>
    <w:rsid w:val="00DA31F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Kisi7Berwarna-Aksen4">
    <w:name w:val="Grid Table 7 Colorful Accent 4"/>
    <w:basedOn w:val="TabelNormal"/>
    <w:uiPriority w:val="52"/>
    <w:rsid w:val="00DA31F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Kisi7Berwarna-Aksen5">
    <w:name w:val="Grid Table 7 Colorful Accent 5"/>
    <w:basedOn w:val="TabelNormal"/>
    <w:uiPriority w:val="52"/>
    <w:rsid w:val="00DA31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Kisi7Berwarna-Aksen6">
    <w:name w:val="Grid Table 7 Colorful Accent 6"/>
    <w:basedOn w:val="TabelNormal"/>
    <w:uiPriority w:val="52"/>
    <w:rsid w:val="00DA31F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isiCahaya-Aksen1">
    <w:name w:val="Light Grid Accent 1"/>
    <w:basedOn w:val="TabelNormal"/>
    <w:uiPriority w:val="62"/>
    <w:rsid w:val="00DA31F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abelDaftar2">
    <w:name w:val="List Table 2"/>
    <w:basedOn w:val="TabelNormal"/>
    <w:uiPriority w:val="47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3-Aksen3">
    <w:name w:val="List Table 3 Accent 3"/>
    <w:basedOn w:val="TabelNormal"/>
    <w:uiPriority w:val="48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Daftar3-Aksen2">
    <w:name w:val="List Table 3 Accent 2"/>
    <w:basedOn w:val="TabelNormal"/>
    <w:uiPriority w:val="48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Daftar3-Aksen1">
    <w:name w:val="List Table 3 Accent 1"/>
    <w:basedOn w:val="TabelNormal"/>
    <w:uiPriority w:val="48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Daftar3">
    <w:name w:val="List Table 3"/>
    <w:basedOn w:val="TabelNormal"/>
    <w:uiPriority w:val="48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Daftar2-Aksen6">
    <w:name w:val="List Table 2 Accent 6"/>
    <w:basedOn w:val="TabelNormal"/>
    <w:uiPriority w:val="47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2-Aksen5">
    <w:name w:val="List Table 2 Accent 5"/>
    <w:basedOn w:val="TabelNormal"/>
    <w:uiPriority w:val="47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2-Aksen3">
    <w:name w:val="List Table 2 Accent 3"/>
    <w:basedOn w:val="TabelNormal"/>
    <w:uiPriority w:val="47"/>
    <w:rsid w:val="00DA31F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Biasa2">
    <w:name w:val="Plain Table 2"/>
    <w:basedOn w:val="TabelNormal"/>
    <w:uiPriority w:val="42"/>
    <w:rsid w:val="009363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Kisi6Berwarna-Aksen6">
    <w:name w:val="Grid Table 6 Colorful Accent 6"/>
    <w:basedOn w:val="TabelNormal"/>
    <w:uiPriority w:val="51"/>
    <w:rsid w:val="008107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1Terang">
    <w:name w:val="List Table 1 Light"/>
    <w:basedOn w:val="TabelNormal"/>
    <w:uiPriority w:val="46"/>
    <w:rsid w:val="00810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810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1Terang-Aksen2">
    <w:name w:val="List Table 1 Light Accent 2"/>
    <w:basedOn w:val="TabelNormal"/>
    <w:uiPriority w:val="46"/>
    <w:rsid w:val="00810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1Terang-Aksen3">
    <w:name w:val="List Table 1 Light Accent 3"/>
    <w:basedOn w:val="TabelNormal"/>
    <w:uiPriority w:val="46"/>
    <w:rsid w:val="00810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1Terang-Aksen4">
    <w:name w:val="List Table 1 Light Accent 4"/>
    <w:basedOn w:val="TabelNormal"/>
    <w:uiPriority w:val="46"/>
    <w:rsid w:val="00810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1Terang-Aksen5">
    <w:name w:val="List Table 1 Light Accent 5"/>
    <w:basedOn w:val="TabelNormal"/>
    <w:uiPriority w:val="46"/>
    <w:rsid w:val="00810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1Terang-Aksen6">
    <w:name w:val="List Table 1 Light Accent 6"/>
    <w:basedOn w:val="TabelNormal"/>
    <w:uiPriority w:val="46"/>
    <w:rsid w:val="008107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2-Aksen1">
    <w:name w:val="List Table 2 Accent 1"/>
    <w:basedOn w:val="TabelNormal"/>
    <w:uiPriority w:val="47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2-Aksen2">
    <w:name w:val="List Table 2 Accent 2"/>
    <w:basedOn w:val="TabelNormal"/>
    <w:uiPriority w:val="47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2-Aksen4">
    <w:name w:val="List Table 2 Accent 4"/>
    <w:basedOn w:val="TabelNormal"/>
    <w:uiPriority w:val="47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3-Aksen4">
    <w:name w:val="List Table 3 Accent 4"/>
    <w:basedOn w:val="TabelNormal"/>
    <w:uiPriority w:val="48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Daftar3-Aksen5">
    <w:name w:val="List Table 3 Accent 5"/>
    <w:basedOn w:val="TabelNormal"/>
    <w:uiPriority w:val="48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Daftar3-Aksen6">
    <w:name w:val="List Table 3 Accent 6"/>
    <w:basedOn w:val="TabelNormal"/>
    <w:uiPriority w:val="48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Daftar4">
    <w:name w:val="List Table 4"/>
    <w:basedOn w:val="TabelNormal"/>
    <w:uiPriority w:val="49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4-Aksen1">
    <w:name w:val="List Table 4 Accent 1"/>
    <w:basedOn w:val="TabelNormal"/>
    <w:uiPriority w:val="49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4-Aksen3">
    <w:name w:val="List Table 4 Accent 3"/>
    <w:basedOn w:val="TabelNormal"/>
    <w:uiPriority w:val="49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4-Aksen4">
    <w:name w:val="List Table 4 Accent 4"/>
    <w:basedOn w:val="TabelNormal"/>
    <w:uiPriority w:val="49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4-Aksen5">
    <w:name w:val="List Table 4 Accent 5"/>
    <w:basedOn w:val="TabelNormal"/>
    <w:uiPriority w:val="49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4-Aksen6">
    <w:name w:val="List Table 4 Accent 6"/>
    <w:basedOn w:val="TabelNormal"/>
    <w:uiPriority w:val="49"/>
    <w:rsid w:val="008107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5Gelap-Aksen1">
    <w:name w:val="List Table 5 Dark Accent 1"/>
    <w:basedOn w:val="TabelNormal"/>
    <w:uiPriority w:val="50"/>
    <w:rsid w:val="008107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2">
    <w:name w:val="List Table 5 Dark Accent 2"/>
    <w:basedOn w:val="TabelNormal"/>
    <w:uiPriority w:val="50"/>
    <w:rsid w:val="008107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3">
    <w:name w:val="List Table 5 Dark Accent 3"/>
    <w:basedOn w:val="TabelNormal"/>
    <w:uiPriority w:val="50"/>
    <w:rsid w:val="008107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4">
    <w:name w:val="List Table 5 Dark Accent 4"/>
    <w:basedOn w:val="TabelNormal"/>
    <w:uiPriority w:val="50"/>
    <w:rsid w:val="008107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6Berwarna-Aksen3">
    <w:name w:val="List Table 6 Colorful Accent 3"/>
    <w:basedOn w:val="TabelNormal"/>
    <w:uiPriority w:val="51"/>
    <w:rsid w:val="008107E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6Berwarna-Aksen4">
    <w:name w:val="List Table 6 Colorful Accent 4"/>
    <w:basedOn w:val="TabelNormal"/>
    <w:uiPriority w:val="51"/>
    <w:rsid w:val="008107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6Berwarna-Aksen5">
    <w:name w:val="List Table 6 Colorful Accent 5"/>
    <w:basedOn w:val="TabelNormal"/>
    <w:uiPriority w:val="51"/>
    <w:rsid w:val="008107E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ksBalon">
    <w:name w:val="Balloon Text"/>
    <w:basedOn w:val="Normal"/>
    <w:link w:val="TeksBalonKAR"/>
    <w:uiPriority w:val="99"/>
    <w:semiHidden/>
    <w:unhideWhenUsed/>
    <w:rsid w:val="000C06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C06F7"/>
    <w:rPr>
      <w:rFonts w:ascii="Times New Roman" w:hAnsi="Times New Roman" w:cs="Times New Roman"/>
      <w:sz w:val="18"/>
      <w:szCs w:val="18"/>
    </w:rPr>
  </w:style>
  <w:style w:type="character" w:styleId="HiperlinkyangDiikuti">
    <w:name w:val="FollowedHyperlink"/>
    <w:basedOn w:val="FontParagrafDefault"/>
    <w:uiPriority w:val="99"/>
    <w:semiHidden/>
    <w:unhideWhenUsed/>
    <w:rsid w:val="00AE3AEF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925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925848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styleId="TidakAdaSpasi">
    <w:name w:val="No Spacing"/>
    <w:uiPriority w:val="1"/>
    <w:qFormat/>
    <w:rsid w:val="00925848"/>
    <w:pPr>
      <w:spacing w:after="0" w:line="240" w:lineRule="auto"/>
    </w:pPr>
  </w:style>
  <w:style w:type="character" w:customStyle="1" w:styleId="Judul1KAR">
    <w:name w:val="Judul 1 KAR"/>
    <w:basedOn w:val="FontParagrafDefault"/>
    <w:link w:val="Judul1"/>
    <w:uiPriority w:val="9"/>
    <w:rsid w:val="0092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journal.uinsgd.ac.id/index.php/al-aulad" TargetMode="External"/><Relationship Id="rId3" Type="http://schemas.openxmlformats.org/officeDocument/2006/relationships/styles" Target="styles.xml"/><Relationship Id="rId21" Type="http://schemas.openxmlformats.org/officeDocument/2006/relationships/hyperlink" Target="http://journal.uinjkt.ac.id/index.php/dialektika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yperlink" Target="https://scholar.google.co.id/citac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ejournal.upi.edu/index.php/pedadidaktika/article/view/7233/74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yah.huliatunisa@umt.ac.id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yayahhuliatunisa/Documents/Buku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yayahhuliatunisa/Documents/Buku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yayahhuliatunisa/Documents/Buku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 sz="900" baseline="0">
                <a:latin typeface="Book Antiqua" panose="02040602050305030304" pitchFamily="18" charset="0"/>
              </a:rPr>
              <a:t>Persentase Aktivitas Guru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solidFill>
              <a:srgbClr val="FFFF00"/>
            </a:solidFill>
          </c:spPr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F15-EC41-8171-2C85063D15FE}"/>
              </c:ext>
            </c:extLst>
          </c:dPt>
          <c:dPt>
            <c:idx val="1"/>
            <c:bubble3D val="0"/>
            <c:spPr>
              <a:solidFill>
                <a:srgbClr val="00B050">
                  <a:alpha val="68000"/>
                </a:srgb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F15-EC41-8171-2C85063D15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Lembar1!$A$5:$A$6</c:f>
              <c:strCache>
                <c:ptCount val="2"/>
                <c:pt idx="0">
                  <c:v>Siklus I</c:v>
                </c:pt>
                <c:pt idx="1">
                  <c:v>Siklus II</c:v>
                </c:pt>
              </c:strCache>
            </c:strRef>
          </c:cat>
          <c:val>
            <c:numRef>
              <c:f>Lembar1!$B$5:$B$6</c:f>
              <c:numCache>
                <c:formatCode>0.0%</c:formatCode>
                <c:ptCount val="2"/>
                <c:pt idx="0" formatCode="0%">
                  <c:v>0.65</c:v>
                </c:pt>
                <c:pt idx="1">
                  <c:v>0.82499999999999996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15-EC41-8171-2C85063D15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id-ID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id-ID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r>
              <a:rPr lang="id-ID" sz="900">
                <a:latin typeface="Book Antiqua" panose="02040602050305030304" pitchFamily="18" charset="0"/>
              </a:rPr>
              <a:t>Persentase Aktivitas Siswa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ook Antiqua" panose="02040602050305030304" pitchFamily="18" charset="0"/>
              <a:ea typeface="+mn-ea"/>
              <a:cs typeface="+mn-cs"/>
            </a:defRPr>
          </a:pPr>
          <a:endParaRPr lang="id-ID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rgbClr val="AB88B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8DF-EF4D-BF71-0690896270CE}"/>
              </c:ext>
            </c:extLst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8DF-EF4D-BF71-0690896270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Lembar1!$D$5:$D$6</c:f>
              <c:strCache>
                <c:ptCount val="2"/>
                <c:pt idx="0">
                  <c:v>Siklus I</c:v>
                </c:pt>
                <c:pt idx="1">
                  <c:v>Siklus II</c:v>
                </c:pt>
              </c:strCache>
            </c:strRef>
          </c:cat>
          <c:val>
            <c:numRef>
              <c:f>Lembar1!$E$5:$E$6</c:f>
              <c:numCache>
                <c:formatCode>0.0%</c:formatCode>
                <c:ptCount val="2"/>
                <c:pt idx="0" formatCode="0%">
                  <c:v>0.66</c:v>
                </c:pt>
                <c:pt idx="1">
                  <c:v>0.84499999999999997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8DF-EF4D-BF71-069089627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Book Antiqua" panose="02040602050305030304" pitchFamily="18" charset="0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r>
              <a:rPr lang="id-ID" sz="900">
                <a:latin typeface="Book Antiqua" panose="02040602050305030304" pitchFamily="18" charset="0"/>
              </a:rPr>
              <a:t>Kemampuan Menulis Puisi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ook Antiqua" panose="02040602050305030304" pitchFamily="18" charset="0"/>
              <a:ea typeface="+mn-ea"/>
              <a:cs typeface="+mn-cs"/>
            </a:defRPr>
          </a:pPr>
          <a:endParaRPr lang="id-ID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Lembar1!$G$5:$G$7</c:f>
              <c:strCache>
                <c:ptCount val="3"/>
                <c:pt idx="0">
                  <c:v>Pra Siklus</c:v>
                </c:pt>
                <c:pt idx="1">
                  <c:v>Siklus I</c:v>
                </c:pt>
                <c:pt idx="2">
                  <c:v>Siklus II</c:v>
                </c:pt>
              </c:strCache>
            </c:strRef>
          </c:cat>
          <c:val>
            <c:numRef>
              <c:f>Lembar1!$H$5:$H$7</c:f>
              <c:numCache>
                <c:formatCode>0%</c:formatCode>
                <c:ptCount val="3"/>
                <c:pt idx="0">
                  <c:v>0.4</c:v>
                </c:pt>
                <c:pt idx="1">
                  <c:v>0.69</c:v>
                </c:pt>
                <c:pt idx="2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04-CD42-BA64-3B20556FA3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6109760"/>
        <c:axId val="985513808"/>
      </c:barChart>
      <c:catAx>
        <c:axId val="106610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id-ID"/>
          </a:p>
        </c:txPr>
        <c:crossAx val="985513808"/>
        <c:crosses val="autoZero"/>
        <c:auto val="1"/>
        <c:lblAlgn val="ctr"/>
        <c:lblOffset val="100"/>
        <c:noMultiLvlLbl val="0"/>
      </c:catAx>
      <c:valAx>
        <c:axId val="98551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66109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5238-7945-AD4F-AFBD-96F31068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yhuliatunisa13@gmail.com</cp:lastModifiedBy>
  <cp:revision>2</cp:revision>
  <dcterms:created xsi:type="dcterms:W3CDTF">2020-10-09T03:07:00Z</dcterms:created>
  <dcterms:modified xsi:type="dcterms:W3CDTF">2020-10-09T03:07:00Z</dcterms:modified>
</cp:coreProperties>
</file>