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C38" w:rsidRPr="00F87C38" w:rsidRDefault="00F87C38" w:rsidP="00F87C38">
      <w:pPr>
        <w:pStyle w:val="ListParagraph1"/>
        <w:spacing w:after="0" w:line="240" w:lineRule="auto"/>
        <w:ind w:left="0"/>
        <w:jc w:val="center"/>
        <w:rPr>
          <w:rFonts w:ascii="Times New Roman" w:hAnsi="Times New Roman"/>
          <w:b/>
          <w:sz w:val="28"/>
          <w:szCs w:val="28"/>
        </w:rPr>
      </w:pPr>
      <w:r w:rsidRPr="00F87C38">
        <w:rPr>
          <w:rFonts w:ascii="Times New Roman" w:hAnsi="Times New Roman"/>
          <w:b/>
          <w:sz w:val="28"/>
          <w:szCs w:val="28"/>
        </w:rPr>
        <w:t>Desain Kemasan Aneka Dodol Berbasis Bahan Baku Lokal sebagai Oleh-Oleh Khas Liwa Lampung Barat</w:t>
      </w:r>
    </w:p>
    <w:p w:rsidR="00E83854" w:rsidRPr="00E83854" w:rsidRDefault="00E83854" w:rsidP="00E83854">
      <w:pPr>
        <w:spacing w:after="120" w:line="240" w:lineRule="auto"/>
        <w:jc w:val="center"/>
        <w:rPr>
          <w:rFonts w:ascii="Times New Roman" w:hAnsi="Times New Roman"/>
          <w:sz w:val="24"/>
          <w:szCs w:val="24"/>
        </w:rPr>
      </w:pPr>
    </w:p>
    <w:p w:rsidR="00F87C38" w:rsidRPr="00F87C38" w:rsidRDefault="00F87C38" w:rsidP="00F87C38">
      <w:pPr>
        <w:pStyle w:val="HTMLPreformatted"/>
        <w:shd w:val="clear" w:color="auto" w:fill="F8F9FA"/>
        <w:spacing w:line="360" w:lineRule="atLeast"/>
        <w:jc w:val="center"/>
        <w:rPr>
          <w:rFonts w:ascii="Times New Roman" w:hAnsi="Times New Roman" w:cs="Times New Roman"/>
          <w:b/>
          <w:color w:val="222222"/>
          <w:sz w:val="28"/>
          <w:szCs w:val="28"/>
        </w:rPr>
      </w:pPr>
      <w:r w:rsidRPr="00F87C38">
        <w:rPr>
          <w:rFonts w:ascii="Times New Roman" w:hAnsi="Times New Roman" w:cs="Times New Roman"/>
          <w:b/>
          <w:color w:val="222222"/>
          <w:sz w:val="28"/>
          <w:szCs w:val="28"/>
        </w:rPr>
        <w:t xml:space="preserve">Design of Various Dodol Packaging Based on Local Raw Materials </w:t>
      </w:r>
      <w:proofErr w:type="gramStart"/>
      <w:r w:rsidRPr="00F87C38">
        <w:rPr>
          <w:rFonts w:ascii="Times New Roman" w:hAnsi="Times New Roman" w:cs="Times New Roman"/>
          <w:b/>
          <w:color w:val="222222"/>
          <w:sz w:val="28"/>
          <w:szCs w:val="28"/>
        </w:rPr>
        <w:t>as a Typical Souvenirs</w:t>
      </w:r>
      <w:proofErr w:type="gramEnd"/>
      <w:r w:rsidRPr="00F87C38">
        <w:rPr>
          <w:rFonts w:ascii="Times New Roman" w:hAnsi="Times New Roman" w:cs="Times New Roman"/>
          <w:b/>
          <w:color w:val="222222"/>
          <w:sz w:val="28"/>
          <w:szCs w:val="28"/>
        </w:rPr>
        <w:t xml:space="preserve"> of West Lampung Liwa</w:t>
      </w:r>
    </w:p>
    <w:p w:rsidR="00E83854" w:rsidRPr="00E83854" w:rsidRDefault="00E83854" w:rsidP="00E83854">
      <w:pPr>
        <w:spacing w:after="120" w:line="240" w:lineRule="auto"/>
        <w:jc w:val="center"/>
        <w:rPr>
          <w:rFonts w:ascii="Times New Roman" w:hAnsi="Times New Roman"/>
          <w:sz w:val="24"/>
          <w:szCs w:val="24"/>
        </w:rPr>
      </w:pPr>
    </w:p>
    <w:p w:rsidR="00E83854" w:rsidRPr="00F87C38" w:rsidRDefault="00F87C38" w:rsidP="00F87C38">
      <w:pPr>
        <w:pStyle w:val="PlainText"/>
        <w:jc w:val="center"/>
        <w:rPr>
          <w:rFonts w:ascii="Times New Roman" w:hAnsi="Times New Roman"/>
          <w:b/>
          <w:bCs/>
          <w:sz w:val="22"/>
          <w:szCs w:val="22"/>
          <w:lang w:eastAsia="zh-CN"/>
        </w:rPr>
      </w:pPr>
      <w:r>
        <w:rPr>
          <w:rFonts w:ascii="Times New Roman" w:hAnsi="Times New Roman"/>
          <w:b/>
          <w:bCs/>
          <w:sz w:val="22"/>
          <w:szCs w:val="22"/>
        </w:rPr>
        <w:t>Analianasari</w:t>
      </w:r>
      <w:r>
        <w:rPr>
          <w:rFonts w:ascii="Times New Roman" w:hAnsi="Times New Roman"/>
          <w:b/>
          <w:bCs/>
          <w:sz w:val="22"/>
          <w:szCs w:val="22"/>
          <w:vertAlign w:val="superscript"/>
          <w:lang w:eastAsia="zh-CN"/>
        </w:rPr>
        <w:t>1</w:t>
      </w:r>
      <w:r w:rsidR="00E83854" w:rsidRPr="00E83854">
        <w:rPr>
          <w:rFonts w:ascii="Times New Roman" w:hAnsi="Times New Roman"/>
          <w:b/>
          <w:bCs/>
          <w:sz w:val="22"/>
          <w:szCs w:val="22"/>
          <w:lang w:eastAsia="zh-CN"/>
        </w:rPr>
        <w:t>,</w:t>
      </w:r>
      <w:r>
        <w:rPr>
          <w:rFonts w:ascii="Times New Roman" w:hAnsi="Times New Roman"/>
          <w:b/>
          <w:bCs/>
          <w:sz w:val="22"/>
          <w:szCs w:val="22"/>
        </w:rPr>
        <w:t xml:space="preserve"> Dayang Berliana</w:t>
      </w:r>
      <w:r>
        <w:rPr>
          <w:rFonts w:ascii="Times New Roman" w:hAnsi="Times New Roman"/>
          <w:b/>
          <w:bCs/>
          <w:sz w:val="22"/>
          <w:szCs w:val="22"/>
          <w:vertAlign w:val="superscript"/>
          <w:lang w:eastAsia="zh-CN"/>
        </w:rPr>
        <w:t xml:space="preserve"> 2</w:t>
      </w:r>
      <w:r>
        <w:rPr>
          <w:rFonts w:ascii="Times New Roman" w:hAnsi="Times New Roman"/>
          <w:b/>
          <w:bCs/>
          <w:sz w:val="22"/>
          <w:szCs w:val="22"/>
          <w:lang w:eastAsia="zh-CN"/>
        </w:rPr>
        <w:t>, Tri Sandika Jaya</w:t>
      </w:r>
      <w:r>
        <w:rPr>
          <w:rFonts w:ascii="Times New Roman" w:hAnsi="Times New Roman"/>
          <w:b/>
          <w:bCs/>
          <w:sz w:val="22"/>
          <w:szCs w:val="22"/>
          <w:vertAlign w:val="superscript"/>
          <w:lang w:eastAsia="zh-CN"/>
        </w:rPr>
        <w:t>3</w:t>
      </w:r>
    </w:p>
    <w:p w:rsidR="00F87C38" w:rsidRDefault="00E83854" w:rsidP="00F87C38">
      <w:pPr>
        <w:pStyle w:val="PlainText"/>
        <w:jc w:val="center"/>
        <w:rPr>
          <w:rFonts w:ascii="Times New Roman" w:hAnsi="Times New Roman"/>
          <w:b/>
          <w:bCs/>
        </w:rPr>
      </w:pPr>
      <w:r w:rsidRPr="00F87C38">
        <w:rPr>
          <w:rFonts w:ascii="Times New Roman" w:hAnsi="Times New Roman"/>
          <w:b/>
          <w:bCs/>
          <w:vertAlign w:val="superscript"/>
          <w:lang w:eastAsia="zh-CN"/>
        </w:rPr>
        <w:t>1</w:t>
      </w:r>
      <w:r w:rsidR="00F87C38" w:rsidRPr="00F87C38">
        <w:rPr>
          <w:rFonts w:ascii="Times New Roman" w:hAnsi="Times New Roman"/>
          <w:b/>
        </w:rPr>
        <w:t xml:space="preserve"> Program Studi Agribisnis, Jurusan Ekonomi dan Bisnis, Politeknik Negeri Lampung</w:t>
      </w:r>
      <w:r w:rsidRPr="00F87C38">
        <w:rPr>
          <w:rFonts w:ascii="Times New Roman" w:hAnsi="Times New Roman"/>
          <w:b/>
          <w:bCs/>
        </w:rPr>
        <w:t xml:space="preserve">, </w:t>
      </w:r>
    </w:p>
    <w:p w:rsidR="00E83854" w:rsidRPr="00F87C38" w:rsidRDefault="00F87C38" w:rsidP="00F87C38">
      <w:pPr>
        <w:pStyle w:val="PlainText"/>
        <w:jc w:val="center"/>
        <w:rPr>
          <w:rFonts w:ascii="Times New Roman" w:hAnsi="Times New Roman"/>
        </w:rPr>
      </w:pPr>
      <w:r w:rsidRPr="00F87C38">
        <w:rPr>
          <w:rFonts w:ascii="Times New Roman" w:hAnsi="Times New Roman"/>
          <w:b/>
          <w:bCs/>
        </w:rPr>
        <w:t>Jl Soekarno Hatta No 10 Rajabasa Lampung</w:t>
      </w:r>
      <w:r w:rsidR="00E83854" w:rsidRPr="00F87C38">
        <w:rPr>
          <w:rFonts w:ascii="Times New Roman" w:hAnsi="Times New Roman"/>
          <w:b/>
          <w:bCs/>
        </w:rPr>
        <w:t xml:space="preserve">, </w:t>
      </w:r>
      <w:hyperlink r:id="rId9" w:history="1">
        <w:r w:rsidRPr="00F87C38">
          <w:rPr>
            <w:rStyle w:val="Hyperlink"/>
            <w:rFonts w:ascii="Times New Roman" w:hAnsi="Times New Roman"/>
          </w:rPr>
          <w:t>analianasari@polinela.ac.id</w:t>
        </w:r>
      </w:hyperlink>
    </w:p>
    <w:p w:rsidR="00F87C38" w:rsidRDefault="00E83854" w:rsidP="00F87C38">
      <w:pPr>
        <w:pStyle w:val="PlainText"/>
        <w:jc w:val="center"/>
        <w:rPr>
          <w:rFonts w:ascii="Times New Roman" w:hAnsi="Times New Roman"/>
          <w:b/>
          <w:bCs/>
        </w:rPr>
      </w:pPr>
      <w:r w:rsidRPr="00E83854">
        <w:rPr>
          <w:rFonts w:ascii="Times New Roman" w:hAnsi="Times New Roman"/>
          <w:b/>
          <w:bCs/>
          <w:sz w:val="22"/>
          <w:szCs w:val="22"/>
          <w:vertAlign w:val="superscript"/>
          <w:lang w:eastAsia="zh-CN"/>
        </w:rPr>
        <w:t>2</w:t>
      </w:r>
      <w:r w:rsidRPr="00E83854">
        <w:rPr>
          <w:rFonts w:ascii="Times New Roman" w:hAnsi="Times New Roman"/>
          <w:b/>
          <w:bCs/>
          <w:sz w:val="22"/>
          <w:szCs w:val="22"/>
        </w:rPr>
        <w:t xml:space="preserve"> </w:t>
      </w:r>
      <w:r w:rsidR="00F87C38" w:rsidRPr="00F87C38">
        <w:rPr>
          <w:rFonts w:ascii="Times New Roman" w:hAnsi="Times New Roman"/>
          <w:b/>
        </w:rPr>
        <w:t>Program Studi Agribisnis</w:t>
      </w:r>
      <w:r w:rsidR="00F87C38">
        <w:rPr>
          <w:rFonts w:ascii="Times New Roman" w:hAnsi="Times New Roman"/>
          <w:b/>
        </w:rPr>
        <w:t xml:space="preserve"> Pangan</w:t>
      </w:r>
      <w:r w:rsidR="00F87C38" w:rsidRPr="00F87C38">
        <w:rPr>
          <w:rFonts w:ascii="Times New Roman" w:hAnsi="Times New Roman"/>
          <w:b/>
        </w:rPr>
        <w:t>, Jurusan Ekonomi dan Bisnis, Politeknik Negeri Lampung</w:t>
      </w:r>
      <w:r w:rsidR="00F87C38" w:rsidRPr="00F87C38">
        <w:rPr>
          <w:rFonts w:ascii="Times New Roman" w:hAnsi="Times New Roman"/>
          <w:b/>
          <w:bCs/>
        </w:rPr>
        <w:t xml:space="preserve">, </w:t>
      </w:r>
    </w:p>
    <w:p w:rsidR="00E83854" w:rsidRDefault="00F87C38" w:rsidP="00F87C38">
      <w:pPr>
        <w:pStyle w:val="PlainText"/>
        <w:jc w:val="center"/>
        <w:rPr>
          <w:rFonts w:ascii="Times New Roman" w:hAnsi="Times New Roman"/>
        </w:rPr>
      </w:pPr>
      <w:r w:rsidRPr="00F87C38">
        <w:rPr>
          <w:rFonts w:ascii="Times New Roman" w:hAnsi="Times New Roman"/>
          <w:b/>
          <w:bCs/>
        </w:rPr>
        <w:t xml:space="preserve">Jl Soekarno Hatta No 10 Rajabasa Lampung, </w:t>
      </w:r>
      <w:hyperlink r:id="rId10" w:history="1">
        <w:r w:rsidRPr="006A6D68">
          <w:rPr>
            <w:rStyle w:val="Hyperlink"/>
            <w:rFonts w:ascii="Times New Roman" w:hAnsi="Times New Roman"/>
          </w:rPr>
          <w:t>dayang@polinela.ac.id</w:t>
        </w:r>
      </w:hyperlink>
    </w:p>
    <w:p w:rsidR="00F87C38" w:rsidRDefault="00F87C38" w:rsidP="00F87C38">
      <w:pPr>
        <w:pStyle w:val="PlainText"/>
        <w:jc w:val="center"/>
        <w:rPr>
          <w:rFonts w:ascii="Times New Roman" w:hAnsi="Times New Roman"/>
          <w:b/>
          <w:bCs/>
        </w:rPr>
      </w:pPr>
      <w:r w:rsidRPr="00E83854">
        <w:rPr>
          <w:rFonts w:ascii="Times New Roman" w:hAnsi="Times New Roman"/>
          <w:b/>
          <w:bCs/>
          <w:sz w:val="22"/>
          <w:szCs w:val="22"/>
          <w:vertAlign w:val="superscript"/>
          <w:lang w:eastAsia="zh-CN"/>
        </w:rPr>
        <w:t>2</w:t>
      </w:r>
      <w:r w:rsidRPr="00E83854">
        <w:rPr>
          <w:rFonts w:ascii="Times New Roman" w:hAnsi="Times New Roman"/>
          <w:b/>
          <w:bCs/>
          <w:sz w:val="22"/>
          <w:szCs w:val="22"/>
        </w:rPr>
        <w:t xml:space="preserve"> </w:t>
      </w:r>
      <w:r>
        <w:rPr>
          <w:rFonts w:ascii="Times New Roman" w:hAnsi="Times New Roman"/>
          <w:b/>
        </w:rPr>
        <w:t>Program Studi Manajemen Informatika</w:t>
      </w:r>
      <w:r w:rsidRPr="00F87C38">
        <w:rPr>
          <w:rFonts w:ascii="Times New Roman" w:hAnsi="Times New Roman"/>
          <w:b/>
        </w:rPr>
        <w:t>, Jurusan Ekonomi dan Bisnis, Politeknik Negeri Lampung</w:t>
      </w:r>
      <w:r w:rsidRPr="00F87C38">
        <w:rPr>
          <w:rFonts w:ascii="Times New Roman" w:hAnsi="Times New Roman"/>
          <w:b/>
          <w:bCs/>
        </w:rPr>
        <w:t xml:space="preserve">, </w:t>
      </w:r>
    </w:p>
    <w:p w:rsidR="00F87C38" w:rsidRPr="00E83854" w:rsidRDefault="00F87C38" w:rsidP="00F87C38">
      <w:pPr>
        <w:pStyle w:val="PlainText"/>
        <w:jc w:val="center"/>
        <w:rPr>
          <w:rFonts w:ascii="Times New Roman" w:hAnsi="Times New Roman"/>
          <w:b/>
          <w:bCs/>
          <w:iCs/>
          <w:sz w:val="22"/>
          <w:szCs w:val="22"/>
          <w:lang w:eastAsia="zh-CN"/>
        </w:rPr>
      </w:pPr>
      <w:r w:rsidRPr="00F87C38">
        <w:rPr>
          <w:rFonts w:ascii="Times New Roman" w:hAnsi="Times New Roman"/>
          <w:b/>
          <w:bCs/>
        </w:rPr>
        <w:t xml:space="preserve">Jl Soekarno Hatta No 10 Rajabasa Lampung, </w:t>
      </w:r>
      <w:hyperlink r:id="rId11" w:history="1">
        <w:r w:rsidRPr="006A6D68">
          <w:rPr>
            <w:rStyle w:val="Hyperlink"/>
            <w:rFonts w:ascii="Times New Roman" w:hAnsi="Times New Roman"/>
          </w:rPr>
          <w:t>sandi@polinela.ac.id</w:t>
        </w:r>
      </w:hyperlink>
    </w:p>
    <w:p w:rsidR="00E83854" w:rsidRPr="00E83854" w:rsidRDefault="00E83854" w:rsidP="00E83854">
      <w:pPr>
        <w:spacing w:after="120" w:line="240" w:lineRule="auto"/>
        <w:jc w:val="center"/>
        <w:rPr>
          <w:rFonts w:ascii="Times New Roman" w:hAnsi="Times New Roman"/>
          <w:b/>
          <w:bCs/>
          <w:lang w:eastAsia="zh-CN"/>
        </w:rPr>
      </w:pPr>
    </w:p>
    <w:p w:rsidR="001B40DF" w:rsidRPr="001B40DF" w:rsidRDefault="00E83854" w:rsidP="001B40DF">
      <w:pPr>
        <w:pStyle w:val="SammaryHeader"/>
        <w:ind w:left="273" w:hangingChars="97" w:hanging="273"/>
        <w:jc w:val="center"/>
        <w:rPr>
          <w:sz w:val="28"/>
        </w:rPr>
      </w:pPr>
      <w:r w:rsidRPr="00E83854">
        <w:rPr>
          <w:sz w:val="28"/>
        </w:rPr>
        <w:t>ABSTRACT</w:t>
      </w:r>
    </w:p>
    <w:p w:rsidR="001B40DF" w:rsidRDefault="001B40DF" w:rsidP="001B40DF">
      <w:pPr>
        <w:spacing w:after="0" w:line="240" w:lineRule="auto"/>
        <w:ind w:right="68"/>
        <w:rPr>
          <w:rFonts w:ascii="Times New Roman" w:eastAsia="Cambria" w:hAnsi="Times New Roman"/>
          <w:spacing w:val="-1"/>
          <w:sz w:val="20"/>
          <w:szCs w:val="20"/>
        </w:rPr>
      </w:pPr>
      <w:r w:rsidRPr="001B40DF">
        <w:rPr>
          <w:rFonts w:ascii="Times New Roman" w:eastAsia="Cambria" w:hAnsi="Times New Roman"/>
          <w:spacing w:val="-1"/>
          <w:sz w:val="20"/>
          <w:szCs w:val="20"/>
        </w:rPr>
        <w:t>KWT Sekar Wangi is one of the women farmer mobilization groups to empower women to make dodol based on local raw materials as souvenirs from Liwa Lampung Barat. Dodol produced from the raw material of tomatoes, squash, Dutch eggplant and coffee. Dodol is a souvenir product typical of Liwa Lampung Barat must have specificities such as raw materials and product packaging. The purpose of this activity is to design packaging that characterizes the distinctiveness of West Lampung Regency by using ceulugham batik patterns. Ceulugham batik on dodol product packaging is expected to highlight the identity of Sekar Wangi KWT products as souvenirs from Liwa West Lampung. This activity is to support the diversification of processed based on local raw materials as a distinctive product for West Lampung as a tourist destination in Lampung Province.</w:t>
      </w:r>
    </w:p>
    <w:p w:rsidR="001B40DF" w:rsidRPr="001B40DF" w:rsidRDefault="001B40DF" w:rsidP="001B40DF">
      <w:pPr>
        <w:spacing w:after="0" w:line="240" w:lineRule="auto"/>
        <w:ind w:right="68"/>
        <w:rPr>
          <w:rFonts w:ascii="Times New Roman" w:eastAsia="Cambria" w:hAnsi="Times New Roman"/>
          <w:spacing w:val="-1"/>
          <w:sz w:val="20"/>
          <w:szCs w:val="20"/>
        </w:rPr>
      </w:pPr>
    </w:p>
    <w:p w:rsidR="00E83854" w:rsidRPr="001B40DF" w:rsidRDefault="001B40DF" w:rsidP="001B40DF">
      <w:pPr>
        <w:spacing w:line="240" w:lineRule="auto"/>
        <w:ind w:left="851" w:right="67" w:hanging="851"/>
        <w:jc w:val="both"/>
        <w:rPr>
          <w:rFonts w:ascii="Times New Roman" w:eastAsia="Cambria" w:hAnsi="Times New Roman"/>
          <w:b/>
          <w:spacing w:val="-1"/>
          <w:sz w:val="20"/>
          <w:szCs w:val="20"/>
        </w:rPr>
      </w:pPr>
      <w:r w:rsidRPr="001B40DF">
        <w:rPr>
          <w:rFonts w:ascii="Times New Roman" w:eastAsia="Cambria" w:hAnsi="Times New Roman"/>
          <w:b/>
          <w:spacing w:val="-1"/>
          <w:sz w:val="20"/>
          <w:szCs w:val="20"/>
        </w:rPr>
        <w:t>Keywords: Packaging, packaging design, Dodol, souvenirs of West Lampung</w:t>
      </w:r>
    </w:p>
    <w:p w:rsidR="001B40DF" w:rsidRPr="001B40DF" w:rsidRDefault="00E83854" w:rsidP="001B40DF">
      <w:pPr>
        <w:pStyle w:val="SammaryHeader"/>
        <w:ind w:left="329" w:hanging="329"/>
        <w:jc w:val="center"/>
        <w:rPr>
          <w:sz w:val="28"/>
        </w:rPr>
      </w:pPr>
      <w:r w:rsidRPr="00E83854">
        <w:rPr>
          <w:sz w:val="28"/>
        </w:rPr>
        <w:t>ABSTRAK</w:t>
      </w:r>
    </w:p>
    <w:p w:rsidR="001B40DF" w:rsidRPr="001B40DF" w:rsidRDefault="001B40DF" w:rsidP="001B40DF">
      <w:pPr>
        <w:spacing w:after="0" w:line="240" w:lineRule="auto"/>
        <w:jc w:val="both"/>
        <w:rPr>
          <w:rFonts w:ascii="Times New Roman" w:hAnsi="Times New Roman"/>
          <w:sz w:val="20"/>
          <w:szCs w:val="20"/>
        </w:rPr>
      </w:pPr>
      <w:r w:rsidRPr="001B40DF">
        <w:rPr>
          <w:rFonts w:ascii="Times New Roman" w:hAnsi="Times New Roman"/>
          <w:sz w:val="20"/>
          <w:szCs w:val="20"/>
        </w:rPr>
        <w:t xml:space="preserve">KWT Sekar Wangi adalah salah satu kelompok penggerak wanita tani untuk memberdayakan wanita membuat olahan dodol berbasis bahan </w:t>
      </w:r>
      <w:proofErr w:type="gramStart"/>
      <w:r w:rsidRPr="001B40DF">
        <w:rPr>
          <w:rFonts w:ascii="Times New Roman" w:hAnsi="Times New Roman"/>
          <w:sz w:val="20"/>
          <w:szCs w:val="20"/>
        </w:rPr>
        <w:t>baku</w:t>
      </w:r>
      <w:proofErr w:type="gramEnd"/>
      <w:r w:rsidRPr="001B40DF">
        <w:rPr>
          <w:rFonts w:ascii="Times New Roman" w:hAnsi="Times New Roman"/>
          <w:sz w:val="20"/>
          <w:szCs w:val="20"/>
        </w:rPr>
        <w:t xml:space="preserve"> lokal sebagai oleh-oleh khas Liwa Lampung Barat. Dodol yang diproduksi beraasal dari bahan </w:t>
      </w:r>
      <w:proofErr w:type="gramStart"/>
      <w:r w:rsidRPr="001B40DF">
        <w:rPr>
          <w:rFonts w:ascii="Times New Roman" w:hAnsi="Times New Roman"/>
          <w:sz w:val="20"/>
          <w:szCs w:val="20"/>
        </w:rPr>
        <w:t>baku</w:t>
      </w:r>
      <w:proofErr w:type="gramEnd"/>
      <w:r w:rsidRPr="001B40DF">
        <w:rPr>
          <w:rFonts w:ascii="Times New Roman" w:hAnsi="Times New Roman"/>
          <w:sz w:val="20"/>
          <w:szCs w:val="20"/>
        </w:rPr>
        <w:t xml:space="preserve"> tomat, labu siam, terong belanda dan kopi.  Dodol sebagai produk oleh-oleh khas Liwa Lampung Barat harus memiliki kekhasan seperti bahan </w:t>
      </w:r>
      <w:proofErr w:type="gramStart"/>
      <w:r w:rsidRPr="001B40DF">
        <w:rPr>
          <w:rFonts w:ascii="Times New Roman" w:hAnsi="Times New Roman"/>
          <w:sz w:val="20"/>
          <w:szCs w:val="20"/>
        </w:rPr>
        <w:t>baku</w:t>
      </w:r>
      <w:proofErr w:type="gramEnd"/>
      <w:r w:rsidRPr="001B40DF">
        <w:rPr>
          <w:rFonts w:ascii="Times New Roman" w:hAnsi="Times New Roman"/>
          <w:sz w:val="20"/>
          <w:szCs w:val="20"/>
        </w:rPr>
        <w:t xml:space="preserve"> dan kemasan produk. </w:t>
      </w:r>
      <w:proofErr w:type="gramStart"/>
      <w:r w:rsidRPr="001B40DF">
        <w:rPr>
          <w:rFonts w:ascii="Times New Roman" w:hAnsi="Times New Roman"/>
          <w:sz w:val="20"/>
          <w:szCs w:val="20"/>
        </w:rPr>
        <w:t>Tujuan kegiatan ini adalah mendesain kemasan yang mencirikan kekhasan Kabupaten Lampung Barat dengan menggunakan corak batik ceulugham.</w:t>
      </w:r>
      <w:proofErr w:type="gramEnd"/>
      <w:r w:rsidRPr="001B40DF">
        <w:rPr>
          <w:rFonts w:ascii="Times New Roman" w:hAnsi="Times New Roman"/>
          <w:sz w:val="20"/>
          <w:szCs w:val="20"/>
        </w:rPr>
        <w:t xml:space="preserve">  </w:t>
      </w:r>
      <w:proofErr w:type="gramStart"/>
      <w:r w:rsidRPr="001B40DF">
        <w:rPr>
          <w:rFonts w:ascii="Times New Roman" w:hAnsi="Times New Roman"/>
          <w:sz w:val="20"/>
          <w:szCs w:val="20"/>
        </w:rPr>
        <w:t>Batik Ceulugham pada kemasan produk dodol diharapkan dapat menonjolkan identitas produk KWT Sekar Wangi sebagai oleh-oleh khas Liwa Lampung Barat.</w:t>
      </w:r>
      <w:proofErr w:type="gramEnd"/>
      <w:r w:rsidRPr="001B40DF">
        <w:rPr>
          <w:rFonts w:ascii="Times New Roman" w:hAnsi="Times New Roman"/>
          <w:sz w:val="20"/>
          <w:szCs w:val="20"/>
        </w:rPr>
        <w:t xml:space="preserve"> Kegiatan ini untuk mendukung diversifikasi olahan berbasis bahan baku lokal sebagai produk khas oleh-oleh Lampung Barat sebagai kabupaten destinasi wisata di Provinsi Lampung</w:t>
      </w:r>
      <w:proofErr w:type="gramStart"/>
      <w:r w:rsidRPr="001B40DF">
        <w:rPr>
          <w:rFonts w:ascii="Times New Roman" w:hAnsi="Times New Roman"/>
          <w:sz w:val="20"/>
          <w:szCs w:val="20"/>
        </w:rPr>
        <w:t>..</w:t>
      </w:r>
      <w:proofErr w:type="gramEnd"/>
      <w:r w:rsidRPr="001B40DF">
        <w:rPr>
          <w:rFonts w:ascii="Times New Roman" w:hAnsi="Times New Roman"/>
          <w:sz w:val="20"/>
          <w:szCs w:val="20"/>
        </w:rPr>
        <w:t xml:space="preserve"> </w:t>
      </w:r>
    </w:p>
    <w:p w:rsidR="001B40DF" w:rsidRPr="001B40DF" w:rsidRDefault="001B40DF" w:rsidP="001B40DF">
      <w:pPr>
        <w:spacing w:after="0" w:line="240" w:lineRule="auto"/>
        <w:jc w:val="both"/>
        <w:rPr>
          <w:rFonts w:ascii="Times New Roman" w:hAnsi="Times New Roman"/>
          <w:sz w:val="20"/>
          <w:szCs w:val="20"/>
        </w:rPr>
      </w:pPr>
    </w:p>
    <w:p w:rsidR="00E83854" w:rsidRDefault="001B40DF" w:rsidP="001B40DF">
      <w:pPr>
        <w:jc w:val="both"/>
        <w:rPr>
          <w:rFonts w:ascii="Times New Roman" w:hAnsi="Times New Roman"/>
          <w:b/>
          <w:sz w:val="20"/>
          <w:szCs w:val="20"/>
        </w:rPr>
      </w:pPr>
      <w:r w:rsidRPr="001B40DF">
        <w:rPr>
          <w:rFonts w:ascii="Times New Roman" w:hAnsi="Times New Roman"/>
          <w:b/>
          <w:sz w:val="20"/>
          <w:szCs w:val="20"/>
        </w:rPr>
        <w:t>Kata Kunci: Kemasan, Desain kemasan, Dodol, Oleh-oleh Lampung Barat</w:t>
      </w:r>
    </w:p>
    <w:p w:rsidR="00A14416" w:rsidRPr="00E83854" w:rsidRDefault="00A14416" w:rsidP="00E83854">
      <w:pPr>
        <w:spacing w:after="120" w:line="240" w:lineRule="auto"/>
        <w:ind w:left="993" w:hanging="993"/>
        <w:jc w:val="both"/>
        <w:rPr>
          <w:rFonts w:ascii="Times New Roman" w:hAnsi="Times New Roman"/>
          <w:b/>
          <w:sz w:val="20"/>
          <w:szCs w:val="20"/>
        </w:rPr>
      </w:pPr>
    </w:p>
    <w:p w:rsidR="00E83854" w:rsidRPr="00E83854" w:rsidRDefault="00E83854" w:rsidP="00E83854">
      <w:pPr>
        <w:pStyle w:val="ChapterTitle"/>
        <w:spacing w:before="0" w:after="0"/>
        <w:ind w:left="0" w:right="67" w:firstLineChars="0" w:firstLine="0"/>
        <w:jc w:val="center"/>
        <w:rPr>
          <w:szCs w:val="20"/>
        </w:rPr>
      </w:pPr>
      <w:r>
        <w:rPr>
          <w:szCs w:val="20"/>
        </w:rPr>
        <w:t>PENDAHULUAN</w:t>
      </w:r>
    </w:p>
    <w:p w:rsidR="001B40DF" w:rsidRDefault="001B40DF" w:rsidP="001B40DF">
      <w:pPr>
        <w:ind w:firstLine="420"/>
        <w:jc w:val="both"/>
        <w:rPr>
          <w:rFonts w:ascii="Times New Roman" w:hAnsi="Times New Roman"/>
          <w:sz w:val="24"/>
          <w:szCs w:val="24"/>
        </w:rPr>
      </w:pPr>
    </w:p>
    <w:p w:rsidR="001B40DF" w:rsidRPr="001B40DF" w:rsidRDefault="001B40DF" w:rsidP="001B40DF">
      <w:pPr>
        <w:spacing w:line="360" w:lineRule="auto"/>
        <w:ind w:firstLine="420"/>
        <w:jc w:val="both"/>
        <w:rPr>
          <w:rFonts w:ascii="Times New Roman" w:hAnsi="Times New Roman"/>
          <w:sz w:val="24"/>
          <w:szCs w:val="24"/>
        </w:rPr>
      </w:pPr>
      <w:proofErr w:type="gramStart"/>
      <w:r w:rsidRPr="001B40DF">
        <w:rPr>
          <w:rFonts w:ascii="Times New Roman" w:hAnsi="Times New Roman"/>
          <w:sz w:val="24"/>
          <w:szCs w:val="24"/>
        </w:rPr>
        <w:t>KWT Sekar Wangi adalah Kelompok Wanita Tani yang sudah dibentuak sejak tahun 2008 oleh Sri Yuni dan saat ini sudah beranggotakan 40 orang.</w:t>
      </w:r>
      <w:proofErr w:type="gramEnd"/>
      <w:r w:rsidRPr="001B40DF">
        <w:rPr>
          <w:rFonts w:ascii="Times New Roman" w:hAnsi="Times New Roman"/>
          <w:sz w:val="24"/>
          <w:szCs w:val="24"/>
        </w:rPr>
        <w:t xml:space="preserve"> </w:t>
      </w:r>
      <w:proofErr w:type="gramStart"/>
      <w:r w:rsidRPr="001B40DF">
        <w:rPr>
          <w:rFonts w:ascii="Times New Roman" w:hAnsi="Times New Roman"/>
          <w:sz w:val="24"/>
          <w:szCs w:val="24"/>
        </w:rPr>
        <w:t>Awal terbentuknya KWT ini adalah melihat kondisi komoditas pertanian pada saat panen mengalami lonjakan harga yang rendah sehingga tercetus ide untuk mengolah komoditas pertanian menjadi produk olahan makanan.</w:t>
      </w:r>
      <w:proofErr w:type="gramEnd"/>
      <w:r w:rsidRPr="001B40DF">
        <w:rPr>
          <w:rFonts w:ascii="Times New Roman" w:hAnsi="Times New Roman"/>
          <w:sz w:val="24"/>
          <w:szCs w:val="24"/>
        </w:rPr>
        <w:t xml:space="preserve">  Produk olahan makanan yang dihasikan adalah dodol tomat, dan dodol labu </w:t>
      </w:r>
      <w:proofErr w:type="gramStart"/>
      <w:r w:rsidRPr="001B40DF">
        <w:rPr>
          <w:rFonts w:ascii="Times New Roman" w:hAnsi="Times New Roman"/>
          <w:sz w:val="24"/>
          <w:szCs w:val="24"/>
        </w:rPr>
        <w:t>siam</w:t>
      </w:r>
      <w:proofErr w:type="gramEnd"/>
      <w:r w:rsidRPr="001B40DF">
        <w:rPr>
          <w:rFonts w:ascii="Times New Roman" w:hAnsi="Times New Roman"/>
          <w:sz w:val="24"/>
          <w:szCs w:val="24"/>
        </w:rPr>
        <w:t xml:space="preserve">.  </w:t>
      </w:r>
    </w:p>
    <w:p w:rsidR="00575630" w:rsidRPr="001B40DF" w:rsidRDefault="001B40DF" w:rsidP="00575630">
      <w:pPr>
        <w:spacing w:line="360" w:lineRule="auto"/>
        <w:ind w:firstLine="420"/>
        <w:jc w:val="both"/>
        <w:rPr>
          <w:rFonts w:ascii="Times New Roman" w:hAnsi="Times New Roman"/>
          <w:color w:val="191919"/>
          <w:sz w:val="24"/>
          <w:szCs w:val="24"/>
        </w:rPr>
      </w:pPr>
      <w:proofErr w:type="gramStart"/>
      <w:r w:rsidRPr="001B40DF">
        <w:rPr>
          <w:rFonts w:ascii="Times New Roman" w:hAnsi="Times New Roman"/>
          <w:sz w:val="24"/>
          <w:szCs w:val="24"/>
        </w:rPr>
        <w:lastRenderedPageBreak/>
        <w:t>Aneka variasi dodol yang diproduksi KWT Sekar Wangi menjadikan dodol sebagai makanan khas oleh-oleh Liwa Kabupaten Lampung Barat.</w:t>
      </w:r>
      <w:proofErr w:type="gramEnd"/>
      <w:r w:rsidRPr="001B40DF">
        <w:rPr>
          <w:rFonts w:ascii="Times New Roman" w:hAnsi="Times New Roman"/>
          <w:sz w:val="24"/>
          <w:szCs w:val="24"/>
        </w:rPr>
        <w:t xml:space="preserve">  </w:t>
      </w:r>
      <w:r w:rsidRPr="001B40DF">
        <w:rPr>
          <w:rFonts w:ascii="Times New Roman" w:hAnsi="Times New Roman"/>
          <w:sz w:val="24"/>
          <w:szCs w:val="24"/>
        </w:rPr>
        <w:fldChar w:fldCharType="begin" w:fldLock="1"/>
      </w:r>
      <w:r w:rsidRPr="001B40DF">
        <w:rPr>
          <w:rFonts w:ascii="Times New Roman" w:hAnsi="Times New Roman"/>
          <w:sz w:val="24"/>
          <w:szCs w:val="24"/>
        </w:rPr>
        <w:instrText>ADDIN CSL_CITATION { "citationItems" : [ { "id" : "ITEM-1", "itemData" : { "author" : [ { "dropping-particle" : "", "family" : "Susilawaty", "given" : "Desy", "non-dropping-particle" : "", "parse-names" : false, "suffix" : "" } ], "container-title" : "Koran Republika", "id" : "ITEM-1", "issue" : "September", "issued" : { "date-parts" : [ [ "2016" ] ] }, "page" : "2016", "title" : "Kontribusi Oleh-Oleh dalam Dunia Pariwisata.", "type" : "article-newspaper" }, "uris" : [ "http://www.mendeley.com/documents/?uuid=93727623-42e7-4a66-9995-83b57d334a78" ] } ], "mendeley" : { "formattedCitation" : "(Susilawaty, 2016)", "manualFormatting" : "Susilawaty, (2016)", "plainTextFormattedCitation" : "(Susilawaty, 2016)", "previouslyFormattedCitation" : "(Susilawaty, 2016)" }, "properties" : { "noteIndex" : 0 }, "schema" : "https://github.com/citation-style-language/schema/raw/master/csl-citation.json" }</w:instrText>
      </w:r>
      <w:r w:rsidRPr="001B40DF">
        <w:rPr>
          <w:rFonts w:ascii="Times New Roman" w:hAnsi="Times New Roman"/>
          <w:sz w:val="24"/>
          <w:szCs w:val="24"/>
        </w:rPr>
        <w:fldChar w:fldCharType="separate"/>
      </w:r>
      <w:r w:rsidRPr="001B40DF">
        <w:rPr>
          <w:rFonts w:ascii="Times New Roman" w:hAnsi="Times New Roman"/>
          <w:noProof/>
          <w:sz w:val="24"/>
          <w:szCs w:val="24"/>
        </w:rPr>
        <w:t>Susilawaty, (2016)</w:t>
      </w:r>
      <w:r w:rsidRPr="001B40DF">
        <w:rPr>
          <w:rFonts w:ascii="Times New Roman" w:hAnsi="Times New Roman"/>
          <w:sz w:val="24"/>
          <w:szCs w:val="24"/>
        </w:rPr>
        <w:fldChar w:fldCharType="end"/>
      </w:r>
      <w:r w:rsidRPr="001B40DF">
        <w:rPr>
          <w:rFonts w:ascii="Times New Roman" w:hAnsi="Times New Roman"/>
          <w:sz w:val="24"/>
          <w:szCs w:val="24"/>
        </w:rPr>
        <w:t xml:space="preserve"> menyatakan bahwa banyaknya masyarakat </w:t>
      </w:r>
      <w:r w:rsidRPr="001B40DF">
        <w:rPr>
          <w:rFonts w:ascii="Times New Roman" w:hAnsi="Times New Roman"/>
          <w:color w:val="191919"/>
          <w:sz w:val="24"/>
          <w:szCs w:val="24"/>
        </w:rPr>
        <w:t xml:space="preserve">sekitar 98 persen </w:t>
      </w:r>
      <w:r w:rsidRPr="001B40DF">
        <w:rPr>
          <w:rFonts w:ascii="Times New Roman" w:hAnsi="Times New Roman"/>
          <w:sz w:val="24"/>
          <w:szCs w:val="24"/>
        </w:rPr>
        <w:t xml:space="preserve">yang berkunjung ke destinasi wisata </w:t>
      </w:r>
      <w:proofErr w:type="gramStart"/>
      <w:r w:rsidRPr="001B40DF">
        <w:rPr>
          <w:rFonts w:ascii="Times New Roman" w:hAnsi="Times New Roman"/>
          <w:color w:val="191919"/>
          <w:sz w:val="24"/>
          <w:szCs w:val="24"/>
        </w:rPr>
        <w:t>akan</w:t>
      </w:r>
      <w:proofErr w:type="gramEnd"/>
      <w:r w:rsidRPr="001B40DF">
        <w:rPr>
          <w:rFonts w:ascii="Times New Roman" w:hAnsi="Times New Roman"/>
          <w:color w:val="191919"/>
          <w:sz w:val="24"/>
          <w:szCs w:val="24"/>
        </w:rPr>
        <w:t xml:space="preserve"> membeli oleh-oleh khas suatu daerah. Konsumen dalam membeli produk biasanya memperhatikan kemasan sebelum memutuskan pembelian produk </w:t>
      </w:r>
      <w:r w:rsidRPr="001B40DF">
        <w:rPr>
          <w:rFonts w:ascii="Times New Roman" w:hAnsi="Times New Roman"/>
          <w:color w:val="191919"/>
          <w:sz w:val="24"/>
          <w:szCs w:val="24"/>
        </w:rPr>
        <w:fldChar w:fldCharType="begin" w:fldLock="1"/>
      </w:r>
      <w:r w:rsidRPr="001B40DF">
        <w:rPr>
          <w:rFonts w:ascii="Times New Roman" w:hAnsi="Times New Roman"/>
          <w:color w:val="191919"/>
          <w:sz w:val="24"/>
          <w:szCs w:val="24"/>
        </w:rPr>
        <w:instrText>ADDIN CSL_CITATION { "citationItems" : [ { "id" : "ITEM-1", "itemData" : { "author" : [ { "dropping-particle" : "", "family" : "Darmawan", "given" : "Didit", "non-dropping-particle" : "", "parse-names" : false, "suffix" : "" } ], "container-title" : "Agrimas", "id" : "ITEM-1", "issue" : "April", "issued" : { "date-parts" : [ [ "2017" ] ] }, "page" : "1-10", "title" : "Pengaruh Kemasan dan Harga Terhadap Keputusan Pembelian Produk Sayuran Hidroponik", "type" : "article-journal", "volume" : "1" }, "uris" : [ "http://www.mendeley.com/documents/?uuid=6f80cc4b-85ca-49c6-bb01-d151c4f632f2" ] } ], "mendeley" : { "formattedCitation" : "(Darmawan, 2017)", "plainTextFormattedCitation" : "(Darmawan, 2017)", "previouslyFormattedCitation" : "(Darmawan, 2017)" }, "properties" : { "noteIndex" : 0 }, "schema" : "https://github.com/citation-style-language/schema/raw/master/csl-citation.json" }</w:instrText>
      </w:r>
      <w:r w:rsidRPr="001B40DF">
        <w:rPr>
          <w:rFonts w:ascii="Times New Roman" w:hAnsi="Times New Roman"/>
          <w:color w:val="191919"/>
          <w:sz w:val="24"/>
          <w:szCs w:val="24"/>
        </w:rPr>
        <w:fldChar w:fldCharType="separate"/>
      </w:r>
      <w:r w:rsidRPr="001B40DF">
        <w:rPr>
          <w:rFonts w:ascii="Times New Roman" w:hAnsi="Times New Roman"/>
          <w:noProof/>
          <w:color w:val="191919"/>
          <w:sz w:val="24"/>
          <w:szCs w:val="24"/>
        </w:rPr>
        <w:t>(Darmawan, 2017)</w:t>
      </w:r>
      <w:r w:rsidRPr="001B40DF">
        <w:rPr>
          <w:rFonts w:ascii="Times New Roman" w:hAnsi="Times New Roman"/>
          <w:color w:val="191919"/>
          <w:sz w:val="24"/>
          <w:szCs w:val="24"/>
        </w:rPr>
        <w:fldChar w:fldCharType="end"/>
      </w:r>
      <w:r w:rsidRPr="001B40DF">
        <w:rPr>
          <w:rFonts w:ascii="Times New Roman" w:hAnsi="Times New Roman"/>
          <w:color w:val="191919"/>
          <w:sz w:val="24"/>
          <w:szCs w:val="24"/>
        </w:rPr>
        <w:t xml:space="preserve">.  </w:t>
      </w:r>
      <w:proofErr w:type="gramStart"/>
      <w:r w:rsidRPr="001B40DF">
        <w:rPr>
          <w:rFonts w:ascii="Times New Roman" w:hAnsi="Times New Roman"/>
          <w:color w:val="191919"/>
          <w:sz w:val="24"/>
          <w:szCs w:val="24"/>
        </w:rPr>
        <w:t>Pengemasan bertujuan untuk melindungi produk dan memberikan tampilan yang menarik.</w:t>
      </w:r>
      <w:proofErr w:type="gramEnd"/>
      <w:r w:rsidRPr="001B40DF">
        <w:rPr>
          <w:rFonts w:ascii="Times New Roman" w:hAnsi="Times New Roman"/>
          <w:color w:val="191919"/>
          <w:sz w:val="24"/>
          <w:szCs w:val="24"/>
        </w:rPr>
        <w:t xml:space="preserve">  </w:t>
      </w:r>
      <w:proofErr w:type="gramStart"/>
      <w:r w:rsidRPr="001B40DF">
        <w:rPr>
          <w:rFonts w:ascii="Times New Roman" w:hAnsi="Times New Roman"/>
          <w:color w:val="191919"/>
          <w:sz w:val="24"/>
          <w:szCs w:val="24"/>
        </w:rPr>
        <w:t>Kemasan produk yang baik memuat informasi tentang identitas produk termasuk berat, tanggal kemasan, tanggal kadaluarsa, jenis produk, dan komposisi.</w:t>
      </w:r>
      <w:proofErr w:type="gramEnd"/>
      <w:r w:rsidRPr="001B40DF">
        <w:rPr>
          <w:rFonts w:ascii="Times New Roman" w:hAnsi="Times New Roman"/>
          <w:color w:val="191919"/>
          <w:sz w:val="24"/>
          <w:szCs w:val="24"/>
        </w:rPr>
        <w:t xml:space="preserve">  Desain kemasan yang menarik untuk mendapatkan nilai tambah sehingga memberikan </w:t>
      </w:r>
      <w:r w:rsidRPr="001B40DF">
        <w:rPr>
          <w:rFonts w:ascii="Times New Roman" w:hAnsi="Times New Roman"/>
          <w:i/>
          <w:color w:val="191919"/>
          <w:sz w:val="24"/>
          <w:szCs w:val="24"/>
        </w:rPr>
        <w:t>emotional benefit</w:t>
      </w:r>
      <w:r w:rsidRPr="001B40DF">
        <w:rPr>
          <w:rFonts w:ascii="Times New Roman" w:hAnsi="Times New Roman"/>
          <w:color w:val="191919"/>
          <w:sz w:val="24"/>
          <w:szCs w:val="24"/>
        </w:rPr>
        <w:t xml:space="preserve"> pada konsumen </w:t>
      </w:r>
      <w:r w:rsidRPr="001B40DF">
        <w:rPr>
          <w:rFonts w:ascii="Times New Roman" w:hAnsi="Times New Roman"/>
          <w:color w:val="191919"/>
          <w:sz w:val="24"/>
          <w:szCs w:val="24"/>
        </w:rPr>
        <w:fldChar w:fldCharType="begin" w:fldLock="1"/>
      </w:r>
      <w:r w:rsidRPr="001B40DF">
        <w:rPr>
          <w:rFonts w:ascii="Times New Roman" w:hAnsi="Times New Roman"/>
          <w:color w:val="191919"/>
          <w:sz w:val="24"/>
          <w:szCs w:val="24"/>
        </w:rPr>
        <w:instrText>ADDIN CSL_CITATION { "citationItems" : [ { "id" : "ITEM-1", "itemData" : { "ISSN" : "0215-0905", "abstract" : "Packaging becomes a striker because its function directly encounters with customers. Hence%2C packaging must be able to give spontaneous impression to influence customer s positive actions in the market. In the cruel competition situation%2C aesthetics becomes an additional point that also functions as a powerful \"emotional trap\" to attract customers. This paper will discuss about how packaging design can maximize a product selling power in the market. Abstract in Bahasa Indonesia : Kemasan merupakan \"pemicu\" karena fungsinya langsung berhadapan dengan konsumen. Dengan demikian%2C kemasan harus dapat memberikan impresi spontan yang mempengaruhi tindakan positif konsumen di tempat penjualan. Dengan situasi persaingan yang semakin tajam%2C estetika merupakan suatu nilai tambah yang dapat berfungsi sebagai \"perangkap emosional\" yang sangat ampuh untuk menjaring konsumen. Tulisan ini akan membahas tentang bagaimana desain kemasan dapat memaksimalkan daya jual suatu produk dalam pasar. packing%2C packing design%2C market%2C marketing", "author" : [ { "dropping-particle" : "", "family" : "Cenadi", "given" : "Christine Suharto", "non-dropping-particle" : "", "parse-names" : false, "suffix" : "" } ], "container-title" : "Nirmana", "id" : "ITEM-1", "issue" : "2", "issued" : { "date-parts" : [ [ "2000" ] ] }, "page" : "92-103", "title" : "Peranan Desain Kemasan Dalam Dunia Pemasaran", "type" : "article-journal", "volume" : "2" }, "uris" : [ "http://www.mendeley.com/documents/?uuid=9d6837fd-7cbb-49b0-aa04-e7f222cd9ab5" ] } ], "mendeley" : { "formattedCitation" : "(Cenadi, 2000)", "plainTextFormattedCitation" : "(Cenadi, 2000)", "previouslyFormattedCitation" : "(Cenadi, 2000)" }, "properties" : { "noteIndex" : 0 }, "schema" : "https://github.com/citation-style-language/schema/raw/master/csl-citation.json" }</w:instrText>
      </w:r>
      <w:r w:rsidRPr="001B40DF">
        <w:rPr>
          <w:rFonts w:ascii="Times New Roman" w:hAnsi="Times New Roman"/>
          <w:color w:val="191919"/>
          <w:sz w:val="24"/>
          <w:szCs w:val="24"/>
        </w:rPr>
        <w:fldChar w:fldCharType="separate"/>
      </w:r>
      <w:r w:rsidRPr="001B40DF">
        <w:rPr>
          <w:rFonts w:ascii="Times New Roman" w:hAnsi="Times New Roman"/>
          <w:noProof/>
          <w:color w:val="191919"/>
          <w:sz w:val="24"/>
          <w:szCs w:val="24"/>
        </w:rPr>
        <w:t>(Cenadi, 2000)</w:t>
      </w:r>
      <w:r w:rsidRPr="001B40DF">
        <w:rPr>
          <w:rFonts w:ascii="Times New Roman" w:hAnsi="Times New Roman"/>
          <w:color w:val="191919"/>
          <w:sz w:val="24"/>
          <w:szCs w:val="24"/>
        </w:rPr>
        <w:fldChar w:fldCharType="end"/>
      </w:r>
      <w:r w:rsidRPr="001B40DF">
        <w:rPr>
          <w:rFonts w:ascii="Times New Roman" w:hAnsi="Times New Roman"/>
          <w:color w:val="191919"/>
          <w:sz w:val="24"/>
          <w:szCs w:val="24"/>
        </w:rPr>
        <w:t>.</w:t>
      </w:r>
      <w:r w:rsidR="00575630">
        <w:rPr>
          <w:rFonts w:ascii="Times New Roman" w:hAnsi="Times New Roman"/>
          <w:color w:val="191919"/>
          <w:sz w:val="24"/>
          <w:szCs w:val="24"/>
        </w:rPr>
        <w:t xml:space="preserve">  </w:t>
      </w:r>
    </w:p>
    <w:p w:rsidR="00E83854" w:rsidRPr="001B40DF" w:rsidRDefault="001B40DF" w:rsidP="001B40DF">
      <w:pPr>
        <w:spacing w:line="360" w:lineRule="auto"/>
        <w:ind w:firstLine="420"/>
        <w:jc w:val="both"/>
        <w:rPr>
          <w:rFonts w:ascii="Times New Roman" w:hAnsi="Times New Roman"/>
          <w:color w:val="191919"/>
          <w:sz w:val="24"/>
          <w:szCs w:val="24"/>
        </w:rPr>
      </w:pPr>
      <w:proofErr w:type="gramStart"/>
      <w:r w:rsidRPr="001B40DF">
        <w:rPr>
          <w:rFonts w:ascii="Times New Roman" w:hAnsi="Times New Roman"/>
          <w:color w:val="191919"/>
          <w:sz w:val="24"/>
          <w:szCs w:val="24"/>
        </w:rPr>
        <w:t>Kemasan aneka dodol KWT Sekar Wangi pada awalnya berupa kemasan plastik biasa dan pemasaran hanya terbatas pada daerah sekitar Kabupaten Lampung Barat.</w:t>
      </w:r>
      <w:proofErr w:type="gramEnd"/>
      <w:r w:rsidRPr="001B40DF">
        <w:rPr>
          <w:rFonts w:ascii="Times New Roman" w:hAnsi="Times New Roman"/>
          <w:color w:val="191919"/>
          <w:sz w:val="24"/>
          <w:szCs w:val="24"/>
        </w:rPr>
        <w:t xml:space="preserve">  Namun, pemerintah daerah selalu mengajak KWT Sekar Wangi untung berpartisipasi dalam setiap kegiatan acara seperti  Gebyar Lumbok Seminung (29 April 2018), Festival Begual Jejama (12-14 April 2018), Festival Sekala Bekhak (10-12 Juli 2018), Festival Kopi Lampung Barat (21-23 Juli 2018), dan kegiatan yang sudah dijadwalkan adalah Festival Santri (11 September 2018), Liwa Fair (15-21 September 2018), Souh Trail Adventure (30 September 2018), dan Festival Kebangsaan (9- 14 November 2018).  </w:t>
      </w:r>
      <w:proofErr w:type="gramStart"/>
      <w:r w:rsidRPr="001B40DF">
        <w:rPr>
          <w:rFonts w:ascii="Times New Roman" w:hAnsi="Times New Roman"/>
          <w:color w:val="191919"/>
          <w:sz w:val="24"/>
          <w:szCs w:val="24"/>
        </w:rPr>
        <w:t>Kegiatan yang rutin dilaksanakan oleh Pemda Lampung Barat bertujuan untuk menarik wisatawan domestik dan mancanegara untuk datang menikmati keindahan daerah Lampung Barat dan tentu saja meningkatkan pendapatan daerah.</w:t>
      </w:r>
      <w:proofErr w:type="gramEnd"/>
      <w:r w:rsidRPr="001B40DF">
        <w:rPr>
          <w:rFonts w:ascii="Times New Roman" w:hAnsi="Times New Roman"/>
          <w:color w:val="191919"/>
          <w:sz w:val="24"/>
          <w:szCs w:val="24"/>
        </w:rPr>
        <w:t xml:space="preserve">  </w:t>
      </w:r>
      <w:proofErr w:type="gramStart"/>
      <w:r w:rsidRPr="001B40DF">
        <w:rPr>
          <w:rFonts w:ascii="Times New Roman" w:hAnsi="Times New Roman"/>
          <w:color w:val="191919"/>
          <w:sz w:val="24"/>
          <w:szCs w:val="24"/>
        </w:rPr>
        <w:t>Kegiatan pemerintah daerah yang selalu melibatkan KWT Sekar Wangi untuk menyediakan unggulan produk oleh-oleh Lampung Barat selain kopi bubuk tentu saja menjadi peluang pemasaran produk dodol yang sangat baik.</w:t>
      </w:r>
      <w:proofErr w:type="gramEnd"/>
      <w:r w:rsidRPr="001B40DF">
        <w:rPr>
          <w:rFonts w:ascii="Times New Roman" w:hAnsi="Times New Roman"/>
          <w:color w:val="191919"/>
          <w:sz w:val="24"/>
          <w:szCs w:val="24"/>
        </w:rPr>
        <w:t xml:space="preserve"> Permasalahan kemasan produk aneka dodol yang belum menonjolkan keunggulan produk sebagai produk sehat bebas pengawet, mengandung antioksidan dan serat pangat karena menggunakan bahan </w:t>
      </w:r>
      <w:proofErr w:type="gramStart"/>
      <w:r w:rsidRPr="001B40DF">
        <w:rPr>
          <w:rFonts w:ascii="Times New Roman" w:hAnsi="Times New Roman"/>
          <w:color w:val="191919"/>
          <w:sz w:val="24"/>
          <w:szCs w:val="24"/>
        </w:rPr>
        <w:t>baku</w:t>
      </w:r>
      <w:proofErr w:type="gramEnd"/>
      <w:r w:rsidRPr="001B40DF">
        <w:rPr>
          <w:rFonts w:ascii="Times New Roman" w:hAnsi="Times New Roman"/>
          <w:color w:val="191919"/>
          <w:sz w:val="24"/>
          <w:szCs w:val="24"/>
        </w:rPr>
        <w:t xml:space="preserve"> alami (tomat, labu siam).  </w:t>
      </w:r>
      <w:proofErr w:type="gramStart"/>
      <w:r w:rsidRPr="001B40DF">
        <w:rPr>
          <w:rFonts w:ascii="Times New Roman" w:hAnsi="Times New Roman"/>
          <w:color w:val="191919"/>
          <w:sz w:val="24"/>
          <w:szCs w:val="24"/>
        </w:rPr>
        <w:t>Selain itu, ciri khas daerah sangat penting untuk ditampilkan dalam desain kemasan untuk memperkenalkan daerah ke konsumen.</w:t>
      </w:r>
      <w:proofErr w:type="gramEnd"/>
      <w:r w:rsidRPr="001B40DF">
        <w:rPr>
          <w:rFonts w:ascii="Times New Roman" w:hAnsi="Times New Roman"/>
          <w:color w:val="191919"/>
          <w:sz w:val="24"/>
          <w:szCs w:val="24"/>
        </w:rPr>
        <w:t xml:space="preserve"> </w:t>
      </w:r>
      <w:proofErr w:type="gramStart"/>
      <w:r w:rsidRPr="001B40DF">
        <w:rPr>
          <w:rFonts w:ascii="Times New Roman" w:hAnsi="Times New Roman"/>
          <w:color w:val="191919"/>
          <w:sz w:val="24"/>
          <w:szCs w:val="24"/>
        </w:rPr>
        <w:t>Oleh sebab itu, tujuan kegiatan ini adalah penggunaan batik khas Lampung Barat “Celugam” untuk memperkaya desain kemasan pada produk aneka dodol Kwt Sekar Wangi.</w:t>
      </w:r>
      <w:proofErr w:type="gramEnd"/>
      <w:r w:rsidRPr="001B40DF">
        <w:rPr>
          <w:rFonts w:ascii="Times New Roman" w:hAnsi="Times New Roman"/>
          <w:color w:val="191919"/>
          <w:sz w:val="24"/>
          <w:szCs w:val="24"/>
        </w:rPr>
        <w:t xml:space="preserve">  </w:t>
      </w:r>
    </w:p>
    <w:p w:rsidR="00E83854" w:rsidRDefault="00E83854" w:rsidP="00E83854">
      <w:pPr>
        <w:pStyle w:val="ChapterTitle"/>
        <w:spacing w:before="0" w:after="0" w:line="360" w:lineRule="auto"/>
        <w:ind w:left="0" w:firstLineChars="0" w:firstLine="0"/>
        <w:jc w:val="center"/>
        <w:rPr>
          <w:rFonts w:eastAsia="SimSun"/>
          <w:lang w:eastAsia="zh-CN"/>
        </w:rPr>
      </w:pPr>
      <w:r>
        <w:rPr>
          <w:rFonts w:eastAsia="SimSun"/>
          <w:lang w:eastAsia="zh-CN"/>
        </w:rPr>
        <w:t>MATERI DAN METODE</w:t>
      </w:r>
    </w:p>
    <w:p w:rsidR="001B40DF" w:rsidRPr="00D00D84" w:rsidRDefault="001B40DF" w:rsidP="001B40DF">
      <w:pPr>
        <w:pStyle w:val="ListParagraph1"/>
        <w:spacing w:after="0" w:line="360" w:lineRule="auto"/>
        <w:ind w:left="0"/>
        <w:rPr>
          <w:rFonts w:ascii="Times New Roman" w:hAnsi="Times New Roman"/>
          <w:b/>
          <w:bCs/>
          <w:sz w:val="24"/>
          <w:szCs w:val="24"/>
        </w:rPr>
      </w:pPr>
      <w:r w:rsidRPr="00D00D84">
        <w:rPr>
          <w:rFonts w:ascii="Times New Roman" w:hAnsi="Times New Roman"/>
          <w:b/>
          <w:bCs/>
          <w:sz w:val="24"/>
          <w:szCs w:val="24"/>
        </w:rPr>
        <w:t>Tempat dan Waktu Pelaksanaan</w:t>
      </w:r>
    </w:p>
    <w:p w:rsidR="001B40DF" w:rsidRPr="00D00D84" w:rsidRDefault="001B40DF" w:rsidP="001B40DF">
      <w:pPr>
        <w:pStyle w:val="ListParagraph1"/>
        <w:spacing w:after="0" w:line="360" w:lineRule="auto"/>
        <w:ind w:left="0"/>
        <w:rPr>
          <w:rFonts w:ascii="Times New Roman" w:hAnsi="Times New Roman"/>
          <w:bCs/>
          <w:sz w:val="24"/>
          <w:szCs w:val="24"/>
        </w:rPr>
      </w:pPr>
      <w:r w:rsidRPr="00D00D84">
        <w:rPr>
          <w:rFonts w:ascii="Times New Roman" w:hAnsi="Times New Roman"/>
          <w:b/>
          <w:bCs/>
          <w:sz w:val="24"/>
          <w:szCs w:val="24"/>
        </w:rPr>
        <w:tab/>
      </w:r>
      <w:r w:rsidRPr="00D00D84">
        <w:rPr>
          <w:rFonts w:ascii="Times New Roman" w:hAnsi="Times New Roman"/>
          <w:bCs/>
          <w:sz w:val="24"/>
          <w:szCs w:val="24"/>
        </w:rPr>
        <w:t xml:space="preserve">Kegiatan Pengabdian Kepada Masyarakat dilaksanakan di KWT Sekar Wangi Desa Sekincau Kecamatan Sekincau Kabupaten Lampung </w:t>
      </w:r>
      <w:proofErr w:type="gramStart"/>
      <w:r w:rsidRPr="00D00D84">
        <w:rPr>
          <w:rFonts w:ascii="Times New Roman" w:hAnsi="Times New Roman"/>
          <w:bCs/>
          <w:sz w:val="24"/>
          <w:szCs w:val="24"/>
        </w:rPr>
        <w:t>Barat  pada</w:t>
      </w:r>
      <w:proofErr w:type="gramEnd"/>
      <w:r w:rsidRPr="00D00D84">
        <w:rPr>
          <w:rFonts w:ascii="Times New Roman" w:hAnsi="Times New Roman"/>
          <w:bCs/>
          <w:sz w:val="24"/>
          <w:szCs w:val="24"/>
        </w:rPr>
        <w:t xml:space="preserve"> tanggal 13 Juli  2019. </w:t>
      </w:r>
    </w:p>
    <w:p w:rsidR="001B40DF" w:rsidRPr="00D00D84" w:rsidRDefault="001B40DF" w:rsidP="001B40DF">
      <w:pPr>
        <w:pStyle w:val="ListParagraph1"/>
        <w:spacing w:after="0" w:line="360" w:lineRule="auto"/>
        <w:ind w:left="0"/>
        <w:rPr>
          <w:rFonts w:ascii="Times New Roman" w:hAnsi="Times New Roman"/>
          <w:b/>
          <w:bCs/>
          <w:sz w:val="24"/>
          <w:szCs w:val="24"/>
        </w:rPr>
      </w:pPr>
      <w:r w:rsidRPr="00D00D84">
        <w:rPr>
          <w:rFonts w:ascii="Times New Roman" w:hAnsi="Times New Roman"/>
          <w:b/>
          <w:bCs/>
          <w:sz w:val="24"/>
          <w:szCs w:val="24"/>
        </w:rPr>
        <w:lastRenderedPageBreak/>
        <w:t>Partisipasi Kegiatan</w:t>
      </w:r>
    </w:p>
    <w:p w:rsidR="001B40DF" w:rsidRPr="00D00D84" w:rsidRDefault="001B40DF" w:rsidP="001B40DF">
      <w:pPr>
        <w:pStyle w:val="ListParagraph1"/>
        <w:spacing w:after="0" w:line="360" w:lineRule="auto"/>
        <w:ind w:left="0" w:firstLine="420"/>
        <w:rPr>
          <w:rFonts w:ascii="Times New Roman" w:hAnsi="Times New Roman"/>
          <w:bCs/>
          <w:sz w:val="24"/>
          <w:szCs w:val="24"/>
        </w:rPr>
      </w:pPr>
      <w:r w:rsidRPr="00D00D84">
        <w:rPr>
          <w:rFonts w:ascii="Times New Roman" w:hAnsi="Times New Roman"/>
          <w:bCs/>
          <w:sz w:val="24"/>
          <w:szCs w:val="24"/>
        </w:rPr>
        <w:t>Kegiatan pengabdian ini dihadiri oleh target sasaran yaitu KWT Sekar Wangi, Kepala Desa, Petugas Penyuluh Lapangan (PPL) dan masyarakat sekitar Desa Sekincau.</w:t>
      </w:r>
    </w:p>
    <w:p w:rsidR="001B40DF" w:rsidRPr="00D00D84" w:rsidRDefault="001B40DF" w:rsidP="001B40DF">
      <w:pPr>
        <w:pStyle w:val="ListParagraph1"/>
        <w:spacing w:after="0" w:line="360" w:lineRule="auto"/>
        <w:ind w:left="0"/>
        <w:rPr>
          <w:rFonts w:ascii="Times New Roman" w:hAnsi="Times New Roman"/>
          <w:b/>
          <w:bCs/>
          <w:sz w:val="24"/>
          <w:szCs w:val="24"/>
        </w:rPr>
      </w:pPr>
    </w:p>
    <w:p w:rsidR="001B40DF" w:rsidRPr="00D00D84" w:rsidRDefault="001B40DF" w:rsidP="001B40DF">
      <w:pPr>
        <w:pStyle w:val="ListParagraph1"/>
        <w:spacing w:after="0" w:line="360" w:lineRule="auto"/>
        <w:ind w:left="0"/>
        <w:jc w:val="both"/>
        <w:rPr>
          <w:rFonts w:ascii="Times New Roman" w:hAnsi="Times New Roman"/>
          <w:b/>
          <w:bCs/>
          <w:sz w:val="24"/>
          <w:szCs w:val="24"/>
        </w:rPr>
      </w:pPr>
      <w:r w:rsidRPr="00D00D84">
        <w:rPr>
          <w:rFonts w:ascii="Times New Roman" w:hAnsi="Times New Roman"/>
          <w:b/>
          <w:bCs/>
          <w:sz w:val="24"/>
          <w:szCs w:val="24"/>
        </w:rPr>
        <w:t>Metode Penyelesaian Masalah</w:t>
      </w:r>
    </w:p>
    <w:p w:rsidR="001B40DF" w:rsidRPr="00D00D84" w:rsidRDefault="001B40DF" w:rsidP="001B40DF">
      <w:pPr>
        <w:pStyle w:val="ListParagraph1"/>
        <w:spacing w:after="0" w:line="360" w:lineRule="auto"/>
        <w:ind w:left="0" w:firstLine="420"/>
        <w:jc w:val="both"/>
        <w:rPr>
          <w:rFonts w:ascii="Times New Roman" w:hAnsi="Times New Roman"/>
          <w:bCs/>
          <w:sz w:val="24"/>
          <w:szCs w:val="24"/>
        </w:rPr>
      </w:pPr>
      <w:proofErr w:type="gramStart"/>
      <w:r w:rsidRPr="00D00D84">
        <w:rPr>
          <w:rFonts w:ascii="Times New Roman" w:hAnsi="Times New Roman"/>
          <w:bCs/>
          <w:sz w:val="24"/>
          <w:szCs w:val="24"/>
        </w:rPr>
        <w:t>Kegiatan pengabdian ini bertujuan untuk meningkatkan keterampilan dan pengetahuan anggota KWT melalui diskusi dan demontrasi dalam pengemasan produk.</w:t>
      </w:r>
      <w:proofErr w:type="gramEnd"/>
      <w:r w:rsidRPr="00D00D84">
        <w:rPr>
          <w:rFonts w:ascii="Times New Roman" w:hAnsi="Times New Roman"/>
          <w:bCs/>
          <w:sz w:val="24"/>
          <w:szCs w:val="24"/>
        </w:rPr>
        <w:t xml:space="preserve"> </w:t>
      </w:r>
    </w:p>
    <w:p w:rsidR="001B40DF" w:rsidRPr="00D00D84" w:rsidRDefault="001B40DF" w:rsidP="001B40DF">
      <w:pPr>
        <w:pStyle w:val="ListParagraph1"/>
        <w:spacing w:after="0" w:line="360" w:lineRule="auto"/>
        <w:ind w:left="0"/>
        <w:jc w:val="both"/>
        <w:rPr>
          <w:rFonts w:ascii="Times New Roman" w:hAnsi="Times New Roman"/>
          <w:bCs/>
          <w:sz w:val="24"/>
          <w:szCs w:val="24"/>
        </w:rPr>
      </w:pPr>
      <w:r w:rsidRPr="00D00D84">
        <w:rPr>
          <w:rFonts w:ascii="Times New Roman" w:hAnsi="Times New Roman"/>
          <w:bCs/>
          <w:sz w:val="24"/>
          <w:szCs w:val="24"/>
        </w:rPr>
        <w:tab/>
      </w:r>
      <w:proofErr w:type="gramStart"/>
      <w:r w:rsidRPr="00D00D84">
        <w:rPr>
          <w:rFonts w:ascii="Times New Roman" w:hAnsi="Times New Roman"/>
          <w:bCs/>
          <w:sz w:val="24"/>
          <w:szCs w:val="24"/>
        </w:rPr>
        <w:t>Metode diskusi dan penyuluhan adalah dengan memaparkan materi pentingnya kemasan, dan faktor-faktor yang dapat mempengaruhi keputusan konsumen dalam memutuskan pembelian produk.</w:t>
      </w:r>
      <w:proofErr w:type="gramEnd"/>
      <w:r w:rsidRPr="00D00D84">
        <w:rPr>
          <w:rFonts w:ascii="Times New Roman" w:hAnsi="Times New Roman"/>
          <w:bCs/>
          <w:sz w:val="24"/>
          <w:szCs w:val="24"/>
        </w:rPr>
        <w:t xml:space="preserve">  Metode demontrasi adalah melaksanakan pembuatan macam-macam bentuk kemasan dari bahan plastic 0</w:t>
      </w:r>
      <w:proofErr w:type="gramStart"/>
      <w:r w:rsidRPr="00D00D84">
        <w:rPr>
          <w:rFonts w:ascii="Times New Roman" w:hAnsi="Times New Roman"/>
          <w:bCs/>
          <w:sz w:val="24"/>
          <w:szCs w:val="24"/>
        </w:rPr>
        <w:t>,8</w:t>
      </w:r>
      <w:proofErr w:type="gramEnd"/>
      <w:r w:rsidRPr="00D00D84">
        <w:rPr>
          <w:rFonts w:ascii="Times New Roman" w:hAnsi="Times New Roman"/>
          <w:bCs/>
          <w:sz w:val="24"/>
          <w:szCs w:val="24"/>
        </w:rPr>
        <w:t xml:space="preserve"> mm dan paper bag dengan kertas Samson. </w:t>
      </w:r>
    </w:p>
    <w:p w:rsidR="001B40DF" w:rsidRPr="00D00D84" w:rsidRDefault="001B40DF" w:rsidP="001B40DF">
      <w:pPr>
        <w:pStyle w:val="ListParagraph1"/>
        <w:spacing w:after="0" w:line="360" w:lineRule="auto"/>
        <w:ind w:left="0" w:firstLine="420"/>
        <w:jc w:val="both"/>
        <w:rPr>
          <w:rFonts w:ascii="Times New Roman" w:hAnsi="Times New Roman"/>
          <w:bCs/>
          <w:sz w:val="24"/>
          <w:szCs w:val="24"/>
        </w:rPr>
      </w:pPr>
      <w:proofErr w:type="gramStart"/>
      <w:r w:rsidRPr="00D00D84">
        <w:rPr>
          <w:rFonts w:ascii="Times New Roman" w:hAnsi="Times New Roman"/>
          <w:bCs/>
          <w:sz w:val="24"/>
          <w:szCs w:val="24"/>
        </w:rPr>
        <w:t>Tahapan pelaksanaan kegiatan ada 3 tahap yaitu tahap sosialisasi, pelatihan pengemasan, dan Evaluasi.</w:t>
      </w:r>
      <w:proofErr w:type="gramEnd"/>
      <w:r w:rsidRPr="00D00D84">
        <w:rPr>
          <w:rFonts w:ascii="Times New Roman" w:hAnsi="Times New Roman"/>
          <w:bCs/>
          <w:sz w:val="24"/>
          <w:szCs w:val="24"/>
        </w:rPr>
        <w:t xml:space="preserve">  </w:t>
      </w:r>
      <w:proofErr w:type="gramStart"/>
      <w:r w:rsidRPr="00D00D84">
        <w:rPr>
          <w:rFonts w:ascii="Times New Roman" w:hAnsi="Times New Roman"/>
          <w:bCs/>
          <w:sz w:val="24"/>
          <w:szCs w:val="24"/>
        </w:rPr>
        <w:t>Tahap sosialiasi merupakan tahap mensosialisasikan kegiatan pada anggota KWT dan pamong desa untuk memberikan pelatihan pengemasan produk aneka dodol.</w:t>
      </w:r>
      <w:proofErr w:type="gramEnd"/>
      <w:r w:rsidRPr="00D00D84">
        <w:rPr>
          <w:rFonts w:ascii="Times New Roman" w:hAnsi="Times New Roman"/>
          <w:bCs/>
          <w:sz w:val="24"/>
          <w:szCs w:val="24"/>
        </w:rPr>
        <w:t xml:space="preserve">  </w:t>
      </w:r>
      <w:proofErr w:type="gramStart"/>
      <w:r w:rsidRPr="00D00D84">
        <w:rPr>
          <w:rFonts w:ascii="Times New Roman" w:hAnsi="Times New Roman"/>
          <w:bCs/>
          <w:sz w:val="24"/>
          <w:szCs w:val="24"/>
        </w:rPr>
        <w:t>Tahap selanjutnya adalah melaksanakan kegiatan pelatihan pembuatan macam-macam kemasan pada anggota kelompok KWT Sekar Wangi.</w:t>
      </w:r>
      <w:proofErr w:type="gramEnd"/>
      <w:r w:rsidRPr="00D00D84">
        <w:rPr>
          <w:rFonts w:ascii="Times New Roman" w:hAnsi="Times New Roman"/>
          <w:bCs/>
          <w:sz w:val="24"/>
          <w:szCs w:val="24"/>
        </w:rPr>
        <w:t xml:space="preserve">  Selain pelatihan pembuatan kemasan, </w:t>
      </w:r>
      <w:proofErr w:type="gramStart"/>
      <w:r w:rsidRPr="00D00D84">
        <w:rPr>
          <w:rFonts w:ascii="Times New Roman" w:hAnsi="Times New Roman"/>
          <w:bCs/>
          <w:sz w:val="24"/>
          <w:szCs w:val="24"/>
        </w:rPr>
        <w:t>tim</w:t>
      </w:r>
      <w:proofErr w:type="gramEnd"/>
      <w:r w:rsidRPr="00D00D84">
        <w:rPr>
          <w:rFonts w:ascii="Times New Roman" w:hAnsi="Times New Roman"/>
          <w:bCs/>
          <w:sz w:val="24"/>
          <w:szCs w:val="24"/>
        </w:rPr>
        <w:t xml:space="preserve"> memberikan materi penghitungan harga jual produk dengan memasukkan kemasan yang baru sebagai penghitungan biaya variabel. Tahap selanjutnya adalah evaluasi melalui diskusi dengan proses pendekatan</w:t>
      </w:r>
    </w:p>
    <w:p w:rsidR="00E83854" w:rsidRPr="00E83854" w:rsidRDefault="00E83854" w:rsidP="00E83854">
      <w:pPr>
        <w:spacing w:after="0" w:line="360" w:lineRule="auto"/>
        <w:ind w:right="128"/>
        <w:jc w:val="both"/>
        <w:rPr>
          <w:rFonts w:ascii="Times New Roman" w:hAnsi="Times New Roman"/>
          <w:b/>
          <w:sz w:val="24"/>
          <w:szCs w:val="24"/>
        </w:rPr>
      </w:pPr>
    </w:p>
    <w:p w:rsidR="00E83854" w:rsidRDefault="00E83854" w:rsidP="00E83854">
      <w:pPr>
        <w:spacing w:after="0" w:line="360" w:lineRule="auto"/>
        <w:jc w:val="center"/>
        <w:rPr>
          <w:rFonts w:ascii="Times New Roman" w:hAnsi="Times New Roman"/>
          <w:b/>
          <w:sz w:val="24"/>
          <w:szCs w:val="24"/>
          <w:lang w:eastAsia="ja-JP"/>
        </w:rPr>
      </w:pPr>
      <w:r>
        <w:rPr>
          <w:rFonts w:ascii="Times New Roman" w:hAnsi="Times New Roman"/>
          <w:b/>
          <w:sz w:val="24"/>
          <w:szCs w:val="24"/>
          <w:lang w:eastAsia="ja-JP"/>
        </w:rPr>
        <w:t>HASIL DAN PEMBAHASAN</w:t>
      </w:r>
    </w:p>
    <w:p w:rsidR="001B40DF" w:rsidRDefault="001B40DF" w:rsidP="001B40DF">
      <w:pPr>
        <w:spacing w:after="0" w:line="240" w:lineRule="auto"/>
        <w:contextualSpacing/>
        <w:jc w:val="both"/>
        <w:rPr>
          <w:rFonts w:ascii="Arial" w:hAnsi="Arial" w:cs="Arial"/>
          <w:b/>
          <w:sz w:val="24"/>
          <w:szCs w:val="24"/>
        </w:rPr>
      </w:pPr>
    </w:p>
    <w:p w:rsidR="001B40DF" w:rsidRPr="001B40DF" w:rsidRDefault="001B40DF" w:rsidP="001B40DF">
      <w:pPr>
        <w:spacing w:after="0" w:line="360" w:lineRule="auto"/>
        <w:contextualSpacing/>
        <w:jc w:val="both"/>
        <w:rPr>
          <w:rFonts w:ascii="Times New Roman" w:hAnsi="Times New Roman"/>
          <w:b/>
          <w:sz w:val="24"/>
          <w:szCs w:val="24"/>
        </w:rPr>
      </w:pPr>
      <w:r w:rsidRPr="001B40DF">
        <w:rPr>
          <w:rFonts w:ascii="Times New Roman" w:hAnsi="Times New Roman"/>
          <w:b/>
          <w:sz w:val="24"/>
          <w:szCs w:val="24"/>
        </w:rPr>
        <w:t>Metode Pelaksanaan</w:t>
      </w:r>
    </w:p>
    <w:p w:rsidR="001B40DF" w:rsidRPr="001B40DF" w:rsidRDefault="001B40DF" w:rsidP="00D00D84">
      <w:pPr>
        <w:spacing w:after="0" w:line="360" w:lineRule="auto"/>
        <w:ind w:firstLine="720"/>
        <w:contextualSpacing/>
        <w:jc w:val="both"/>
        <w:rPr>
          <w:rFonts w:ascii="Times New Roman" w:hAnsi="Times New Roman"/>
          <w:sz w:val="24"/>
          <w:szCs w:val="24"/>
        </w:rPr>
      </w:pPr>
      <w:r w:rsidRPr="001B40DF">
        <w:rPr>
          <w:rFonts w:ascii="Times New Roman" w:hAnsi="Times New Roman"/>
          <w:sz w:val="24"/>
          <w:szCs w:val="24"/>
        </w:rPr>
        <w:t xml:space="preserve">Kegiatan Pengabdian bertujuan untuk mengatasi permasalahan KWT Sekar Wangi untuk meningkatkan penjualan produk aneka dodol berbasis bahan </w:t>
      </w:r>
      <w:proofErr w:type="gramStart"/>
      <w:r w:rsidRPr="001B40DF">
        <w:rPr>
          <w:rFonts w:ascii="Times New Roman" w:hAnsi="Times New Roman"/>
          <w:sz w:val="24"/>
          <w:szCs w:val="24"/>
        </w:rPr>
        <w:t>baku</w:t>
      </w:r>
      <w:proofErr w:type="gramEnd"/>
      <w:r w:rsidRPr="001B40DF">
        <w:rPr>
          <w:rFonts w:ascii="Times New Roman" w:hAnsi="Times New Roman"/>
          <w:sz w:val="24"/>
          <w:szCs w:val="24"/>
        </w:rPr>
        <w:t xml:space="preserve"> local sebagai produk unggulan daerah yang memiiki kekhasan buah tangan (oleh-oleh) dari Liwa Lampung Barat sehingga dilakukan metode pemecahan masalah sebagai berikut:</w:t>
      </w:r>
    </w:p>
    <w:p w:rsidR="001B40DF" w:rsidRPr="001B40DF" w:rsidRDefault="001B40DF" w:rsidP="001B40DF">
      <w:pPr>
        <w:spacing w:after="0" w:line="360" w:lineRule="auto"/>
        <w:contextualSpacing/>
        <w:jc w:val="both"/>
        <w:rPr>
          <w:rFonts w:ascii="Times New Roman" w:hAnsi="Times New Roman"/>
          <w:b/>
          <w:sz w:val="24"/>
          <w:szCs w:val="24"/>
        </w:rPr>
      </w:pPr>
      <w:r w:rsidRPr="001B40DF">
        <w:rPr>
          <w:rFonts w:ascii="Times New Roman" w:hAnsi="Times New Roman"/>
          <w:b/>
          <w:sz w:val="24"/>
          <w:szCs w:val="24"/>
        </w:rPr>
        <w:t>Metode Desain Kemasan</w:t>
      </w:r>
    </w:p>
    <w:p w:rsidR="001B40DF" w:rsidRPr="001B40DF" w:rsidRDefault="001B40DF" w:rsidP="001B40DF">
      <w:pPr>
        <w:spacing w:after="0" w:line="360" w:lineRule="auto"/>
        <w:ind w:firstLine="420"/>
        <w:contextualSpacing/>
        <w:jc w:val="both"/>
        <w:rPr>
          <w:rFonts w:ascii="Times New Roman" w:hAnsi="Times New Roman"/>
          <w:sz w:val="24"/>
          <w:szCs w:val="24"/>
        </w:rPr>
      </w:pPr>
      <w:proofErr w:type="gramStart"/>
      <w:r w:rsidRPr="001B40DF">
        <w:rPr>
          <w:rFonts w:ascii="Times New Roman" w:hAnsi="Times New Roman"/>
          <w:sz w:val="24"/>
          <w:szCs w:val="24"/>
        </w:rPr>
        <w:t>Kemasan merupak kunci utama dalam pemasaran produk, namun kemasan yang menarik harus memiliki kriteria simple (sederhana), fungsional dan menciptakan respon emosional positip.</w:t>
      </w:r>
      <w:proofErr w:type="gramEnd"/>
      <w:r w:rsidRPr="001B40DF">
        <w:rPr>
          <w:rFonts w:ascii="Times New Roman" w:hAnsi="Times New Roman"/>
          <w:sz w:val="24"/>
          <w:szCs w:val="24"/>
        </w:rPr>
        <w:t xml:space="preserve">  Desain kemasan yang menarik memberikan sebuah nilai tambah produk yang dikemasnya </w:t>
      </w:r>
      <w:r w:rsidRPr="001B40DF">
        <w:rPr>
          <w:rFonts w:ascii="Times New Roman" w:hAnsi="Times New Roman"/>
          <w:sz w:val="24"/>
          <w:szCs w:val="24"/>
        </w:rPr>
        <w:fldChar w:fldCharType="begin" w:fldLock="1"/>
      </w:r>
      <w:r w:rsidRPr="001B40DF">
        <w:rPr>
          <w:rFonts w:ascii="Times New Roman" w:hAnsi="Times New Roman"/>
          <w:sz w:val="24"/>
          <w:szCs w:val="24"/>
        </w:rPr>
        <w:instrText>ADDIN CSL_CITATION { "citationItems" : [ { "id" : "ITEM-1", "itemData" : { "ISSN" : "0215-0905", "abstract" : "Packaging becomes a striker because its function directly encounters with customers. Hence%2C packaging must be able to give spontaneous impression to influence customer s positive actions in the market. In the cruel competition situation%2C aesthetics becomes an additional point that also functions as a powerful \"emotional trap\" to attract customers. This paper will discuss about how packaging design can maximize a product selling power in the market. Abstract in Bahasa Indonesia : Kemasan merupakan \"pemicu\" karena fungsinya langsung berhadapan dengan konsumen. Dengan demikian%2C kemasan harus dapat memberikan impresi spontan yang mempengaruhi tindakan positif konsumen di tempat penjualan. Dengan situasi persaingan yang semakin tajam%2C estetika merupakan suatu nilai tambah yang dapat berfungsi sebagai \"perangkap emosional\" yang sangat ampuh untuk menjaring konsumen. Tulisan ini akan membahas tentang bagaimana desain kemasan dapat memaksimalkan daya jual suatu produk dalam pasar. packing%2C packing design%2C market%2C marketing", "author" : [ { "dropping-particle" : "", "family" : "Cenadi", "given" : "Christine Suharto", "non-dropping-particle" : "", "parse-names" : false, "suffix" : "" } ], "container-title" : "Nirmana", "id" : "ITEM-1", "issue" : "2", "issued" : { "date-parts" : [ [ "2000" ] ] }, "page" : "92-103", "title" : "Peranan Desain Kemasan Dalam Dunia Pemasaran", "type" : "article-journal", "volume" : "2" }, "uris" : [ "http://www.mendeley.com/documents/?uuid=9d6837fd-7cbb-49b0-aa04-e7f222cd9ab5" ] } ], "mendeley" : { "formattedCitation" : "(Cenadi, 2000)", "plainTextFormattedCitation" : "(Cenadi, 2000)", "previouslyFormattedCitation" : "(Cenadi, 2000)" }, "properties" : { "noteIndex" : 0 }, "schema" : "https://github.com/citation-style-language/schema/raw/master/csl-citation.json" }</w:instrText>
      </w:r>
      <w:r w:rsidRPr="001B40DF">
        <w:rPr>
          <w:rFonts w:ascii="Times New Roman" w:hAnsi="Times New Roman"/>
          <w:sz w:val="24"/>
          <w:szCs w:val="24"/>
        </w:rPr>
        <w:fldChar w:fldCharType="separate"/>
      </w:r>
      <w:r w:rsidRPr="001B40DF">
        <w:rPr>
          <w:rFonts w:ascii="Times New Roman" w:hAnsi="Times New Roman"/>
          <w:noProof/>
          <w:sz w:val="24"/>
          <w:szCs w:val="24"/>
        </w:rPr>
        <w:t>(Cenadi, 2000)</w:t>
      </w:r>
      <w:r w:rsidRPr="001B40DF">
        <w:rPr>
          <w:rFonts w:ascii="Times New Roman" w:hAnsi="Times New Roman"/>
          <w:sz w:val="24"/>
          <w:szCs w:val="24"/>
        </w:rPr>
        <w:fldChar w:fldCharType="end"/>
      </w:r>
      <w:r w:rsidRPr="001B40DF">
        <w:rPr>
          <w:rFonts w:ascii="Times New Roman" w:hAnsi="Times New Roman"/>
          <w:sz w:val="24"/>
          <w:szCs w:val="24"/>
        </w:rPr>
        <w:t xml:space="preserve">. </w:t>
      </w:r>
      <w:r w:rsidRPr="001B40DF">
        <w:rPr>
          <w:rFonts w:ascii="Times New Roman" w:hAnsi="Times New Roman"/>
          <w:sz w:val="24"/>
          <w:szCs w:val="24"/>
        </w:rPr>
        <w:fldChar w:fldCharType="begin" w:fldLock="1"/>
      </w:r>
      <w:r w:rsidRPr="001B40DF">
        <w:rPr>
          <w:rFonts w:ascii="Times New Roman" w:hAnsi="Times New Roman"/>
          <w:sz w:val="24"/>
          <w:szCs w:val="24"/>
        </w:rPr>
        <w:instrText>ADDIN CSL_CITATION { "citationItems" : [ { "id" : "ITEM-1", "itemData" : { "author" : [ { "dropping-particle" : "", "family" : "Nurviana", "given" : "Nina", "non-dropping-particle" : "", "parse-names" : false, "suffix" : "" }, { "dropping-particle" : "", "family" : "Sunarto", "given" : "Priyanto", "non-dropping-particle" : "", "parse-names" : false, "suffix" : "" }, { "dropping-particle" : "", "family" : "Syarief", "given" : "Achmad", "non-dropping-particle" : "", "parse-names" : false, "suffix" : "" } ], "container-title" : "Wimba, Jurnal Komunikasi Visual dan Multimedia", "id" : "ITEM-1", "issue" : "2", "issued" : { "date-parts" : [ [ "2012" ] ] }, "page" : "1-16", "title" : "Identitas dan Karakter Budaya Lokal Pada Kemasan Makanan Oleh-Oleh", "type" : "article-journal", "volume" : "04" }, "uris" : [ "http://www.mendeley.com/documents/?uuid=a1782a1d-8894-4d2d-8b81-cf666f7981c4" ] } ], "mendeley" : { "formattedCitation" : "(Nurviana &lt;i&gt;et al.&lt;/i&gt;, 2012)", "manualFormatting" : "Nurviana et al., (2012)", "plainTextFormattedCitation" : "(Nurviana et al., 2012)", "previouslyFormattedCitation" : "(Nurviana &lt;i&gt;et al.&lt;/i&gt;, 2012)" }, "properties" : { "noteIndex" : 0 }, "schema" : "https://github.com/citation-style-language/schema/raw/master/csl-citation.json" }</w:instrText>
      </w:r>
      <w:r w:rsidRPr="001B40DF">
        <w:rPr>
          <w:rFonts w:ascii="Times New Roman" w:hAnsi="Times New Roman"/>
          <w:sz w:val="24"/>
          <w:szCs w:val="24"/>
        </w:rPr>
        <w:fldChar w:fldCharType="separate"/>
      </w:r>
      <w:r w:rsidRPr="001B40DF">
        <w:rPr>
          <w:rFonts w:ascii="Times New Roman" w:hAnsi="Times New Roman"/>
          <w:noProof/>
          <w:sz w:val="24"/>
          <w:szCs w:val="24"/>
        </w:rPr>
        <w:t xml:space="preserve">Nurviana </w:t>
      </w:r>
      <w:r w:rsidRPr="001B40DF">
        <w:rPr>
          <w:rFonts w:ascii="Times New Roman" w:hAnsi="Times New Roman"/>
          <w:i/>
          <w:noProof/>
          <w:sz w:val="24"/>
          <w:szCs w:val="24"/>
        </w:rPr>
        <w:t>et al.</w:t>
      </w:r>
      <w:r w:rsidRPr="001B40DF">
        <w:rPr>
          <w:rFonts w:ascii="Times New Roman" w:hAnsi="Times New Roman"/>
          <w:noProof/>
          <w:sz w:val="24"/>
          <w:szCs w:val="24"/>
        </w:rPr>
        <w:t>, (2012)</w:t>
      </w:r>
      <w:r w:rsidRPr="001B40DF">
        <w:rPr>
          <w:rFonts w:ascii="Times New Roman" w:hAnsi="Times New Roman"/>
          <w:sz w:val="24"/>
          <w:szCs w:val="24"/>
        </w:rPr>
        <w:fldChar w:fldCharType="end"/>
      </w:r>
      <w:r w:rsidRPr="001B40DF">
        <w:rPr>
          <w:rFonts w:ascii="Times New Roman" w:hAnsi="Times New Roman"/>
          <w:sz w:val="24"/>
          <w:szCs w:val="24"/>
        </w:rPr>
        <w:t xml:space="preserve"> telah mewawancarai pengrajin dodol garut yang mendesain kemasannya dengan mencirikan budaya pada kemasannya.  </w:t>
      </w:r>
      <w:proofErr w:type="gramStart"/>
      <w:r w:rsidRPr="001B40DF">
        <w:rPr>
          <w:rFonts w:ascii="Times New Roman" w:hAnsi="Times New Roman"/>
          <w:sz w:val="24"/>
          <w:szCs w:val="24"/>
        </w:rPr>
        <w:t xml:space="preserve">Pada tahun </w:t>
      </w:r>
      <w:r w:rsidRPr="001B40DF">
        <w:rPr>
          <w:rFonts w:ascii="Times New Roman" w:hAnsi="Times New Roman"/>
          <w:sz w:val="24"/>
          <w:szCs w:val="24"/>
        </w:rPr>
        <w:lastRenderedPageBreak/>
        <w:t>2009 muncul kreasi baru, dodol yang dibalut dengan cokelat yang bersifat padat.</w:t>
      </w:r>
      <w:proofErr w:type="gramEnd"/>
      <w:r w:rsidRPr="001B40DF">
        <w:rPr>
          <w:rFonts w:ascii="Times New Roman" w:hAnsi="Times New Roman"/>
          <w:sz w:val="24"/>
          <w:szCs w:val="24"/>
        </w:rPr>
        <w:t xml:space="preserve"> </w:t>
      </w:r>
      <w:proofErr w:type="gramStart"/>
      <w:r w:rsidRPr="001B40DF">
        <w:rPr>
          <w:rFonts w:ascii="Times New Roman" w:hAnsi="Times New Roman"/>
          <w:sz w:val="24"/>
          <w:szCs w:val="24"/>
        </w:rPr>
        <w:t>Produsen juga berkreasi dengan kemasan luarnya, yaitu dengan mengambil gagasan dari besek.</w:t>
      </w:r>
      <w:proofErr w:type="gramEnd"/>
      <w:r w:rsidRPr="001B40DF">
        <w:rPr>
          <w:rFonts w:ascii="Times New Roman" w:hAnsi="Times New Roman"/>
          <w:sz w:val="24"/>
          <w:szCs w:val="24"/>
        </w:rPr>
        <w:t xml:space="preserve"> </w:t>
      </w:r>
      <w:proofErr w:type="gramStart"/>
      <w:r w:rsidRPr="001B40DF">
        <w:rPr>
          <w:rFonts w:ascii="Times New Roman" w:hAnsi="Times New Roman"/>
          <w:sz w:val="24"/>
          <w:szCs w:val="24"/>
        </w:rPr>
        <w:t>Ukuran besek diperkecil, diberi warna dan diberi label yang warnanya serasi dengan kemasan.</w:t>
      </w:r>
      <w:proofErr w:type="gramEnd"/>
      <w:r w:rsidRPr="001B40DF">
        <w:rPr>
          <w:rFonts w:ascii="Times New Roman" w:hAnsi="Times New Roman"/>
          <w:sz w:val="24"/>
          <w:szCs w:val="24"/>
        </w:rPr>
        <w:t xml:space="preserve"> </w:t>
      </w:r>
      <w:proofErr w:type="gramStart"/>
      <w:r w:rsidRPr="001B40DF">
        <w:rPr>
          <w:rFonts w:ascii="Times New Roman" w:hAnsi="Times New Roman"/>
          <w:sz w:val="24"/>
          <w:szCs w:val="24"/>
        </w:rPr>
        <w:t>Selain itu, tempat penjualan pun ditata modern.</w:t>
      </w:r>
      <w:proofErr w:type="gramEnd"/>
      <w:r w:rsidRPr="001B40DF">
        <w:rPr>
          <w:rFonts w:ascii="Times New Roman" w:hAnsi="Times New Roman"/>
          <w:sz w:val="24"/>
          <w:szCs w:val="24"/>
        </w:rPr>
        <w:t xml:space="preserve"> </w:t>
      </w:r>
      <w:proofErr w:type="gramStart"/>
      <w:r w:rsidRPr="001B40DF">
        <w:rPr>
          <w:rFonts w:ascii="Times New Roman" w:hAnsi="Times New Roman"/>
          <w:sz w:val="24"/>
          <w:szCs w:val="24"/>
        </w:rPr>
        <w:t>Upaya ini mendapat respon yang baik dari wisatawan.</w:t>
      </w:r>
      <w:proofErr w:type="gramEnd"/>
      <w:r w:rsidRPr="001B40DF">
        <w:rPr>
          <w:rFonts w:ascii="Times New Roman" w:hAnsi="Times New Roman"/>
          <w:sz w:val="24"/>
          <w:szCs w:val="24"/>
        </w:rPr>
        <w:t xml:space="preserve"> Produsen mengantisipasi dengan memperbanyak ragam rasa dan produk, diikuti dengan pengembangan kemasan yang dilakukan dengan bekerja </w:t>
      </w:r>
      <w:proofErr w:type="gramStart"/>
      <w:r w:rsidRPr="001B40DF">
        <w:rPr>
          <w:rFonts w:ascii="Times New Roman" w:hAnsi="Times New Roman"/>
          <w:sz w:val="24"/>
          <w:szCs w:val="24"/>
        </w:rPr>
        <w:t>sama</w:t>
      </w:r>
      <w:proofErr w:type="gramEnd"/>
      <w:r w:rsidRPr="001B40DF">
        <w:rPr>
          <w:rFonts w:ascii="Times New Roman" w:hAnsi="Times New Roman"/>
          <w:sz w:val="24"/>
          <w:szCs w:val="24"/>
        </w:rPr>
        <w:t xml:space="preserve"> dengan pengrajin setempat.</w:t>
      </w:r>
    </w:p>
    <w:p w:rsidR="001B40DF" w:rsidRPr="001B40DF" w:rsidRDefault="001B40DF" w:rsidP="001B40DF">
      <w:pPr>
        <w:spacing w:after="0" w:line="360" w:lineRule="auto"/>
        <w:contextualSpacing/>
        <w:jc w:val="both"/>
        <w:rPr>
          <w:rFonts w:ascii="Times New Roman" w:hAnsi="Times New Roman"/>
          <w:sz w:val="24"/>
          <w:szCs w:val="24"/>
        </w:rPr>
      </w:pPr>
      <w:r w:rsidRPr="001B40DF">
        <w:rPr>
          <w:rFonts w:ascii="Times New Roman" w:hAnsi="Times New Roman"/>
          <w:sz w:val="24"/>
          <w:szCs w:val="24"/>
        </w:rPr>
        <w:tab/>
        <w:t>Desain kemasan aneka dodol Sekar Wangi memiliki beberapa fungsi, yaitu:</w:t>
      </w:r>
    </w:p>
    <w:p w:rsidR="001B40DF" w:rsidRPr="001B40DF" w:rsidRDefault="001B40DF" w:rsidP="001B40DF">
      <w:pPr>
        <w:numPr>
          <w:ilvl w:val="0"/>
          <w:numId w:val="1"/>
        </w:numPr>
        <w:spacing w:after="0" w:line="360" w:lineRule="auto"/>
        <w:ind w:left="284" w:hanging="284"/>
        <w:contextualSpacing/>
        <w:jc w:val="both"/>
        <w:rPr>
          <w:rFonts w:ascii="Times New Roman" w:hAnsi="Times New Roman"/>
          <w:sz w:val="24"/>
          <w:szCs w:val="24"/>
        </w:rPr>
      </w:pPr>
      <w:r w:rsidRPr="001B40DF">
        <w:rPr>
          <w:rFonts w:ascii="Times New Roman" w:hAnsi="Times New Roman"/>
          <w:sz w:val="24"/>
          <w:szCs w:val="24"/>
        </w:rPr>
        <w:t>Fungsi Informasi</w:t>
      </w:r>
    </w:p>
    <w:p w:rsidR="001B40DF" w:rsidRPr="001B40DF" w:rsidRDefault="001B40DF" w:rsidP="001B40DF">
      <w:pPr>
        <w:spacing w:after="0" w:line="360" w:lineRule="auto"/>
        <w:ind w:left="284"/>
        <w:contextualSpacing/>
        <w:jc w:val="both"/>
        <w:rPr>
          <w:rFonts w:ascii="Times New Roman" w:hAnsi="Times New Roman"/>
          <w:sz w:val="24"/>
          <w:szCs w:val="24"/>
        </w:rPr>
      </w:pPr>
      <w:proofErr w:type="gramStart"/>
      <w:r w:rsidRPr="001B40DF">
        <w:rPr>
          <w:rFonts w:ascii="Times New Roman" w:hAnsi="Times New Roman"/>
          <w:sz w:val="24"/>
          <w:szCs w:val="24"/>
        </w:rPr>
        <w:t>Fungsi informasi pada kemasan aneka dodol Sekar Wangi memuat pesan yang berisikan identitas dan informasi konten produk.</w:t>
      </w:r>
      <w:proofErr w:type="gramEnd"/>
      <w:r w:rsidRPr="001B40DF">
        <w:rPr>
          <w:rFonts w:ascii="Times New Roman" w:hAnsi="Times New Roman"/>
          <w:sz w:val="24"/>
          <w:szCs w:val="24"/>
        </w:rPr>
        <w:t xml:space="preserve"> Konten produk memuat komposisi, keterangan kadaluarsa, </w:t>
      </w:r>
      <w:proofErr w:type="gramStart"/>
      <w:r w:rsidRPr="001B40DF">
        <w:rPr>
          <w:rFonts w:ascii="Times New Roman" w:hAnsi="Times New Roman"/>
          <w:sz w:val="24"/>
          <w:szCs w:val="24"/>
        </w:rPr>
        <w:t>cara</w:t>
      </w:r>
      <w:proofErr w:type="gramEnd"/>
      <w:r w:rsidRPr="001B40DF">
        <w:rPr>
          <w:rFonts w:ascii="Times New Roman" w:hAnsi="Times New Roman"/>
          <w:sz w:val="24"/>
          <w:szCs w:val="24"/>
        </w:rPr>
        <w:t xml:space="preserve"> menyimpan, dan berat isi (Gambar 1).  Hal ini sesuai dengan aturan ketentuan Undang-undang Label dan Pangan Tahun 1999 sehingga desain yang beredar di masyarakat memenuhi aspek hukum yang memuat informasii konten produk yang dikemas.</w:t>
      </w:r>
    </w:p>
    <w:p w:rsidR="001B40DF" w:rsidRPr="001B40DF" w:rsidRDefault="001B40DF" w:rsidP="001B40DF">
      <w:pPr>
        <w:spacing w:after="0" w:line="360" w:lineRule="auto"/>
        <w:ind w:left="284"/>
        <w:contextualSpacing/>
        <w:jc w:val="center"/>
        <w:rPr>
          <w:rFonts w:ascii="Times New Roman" w:hAnsi="Times New Roman"/>
          <w:noProof/>
          <w:sz w:val="24"/>
          <w:szCs w:val="24"/>
          <w:lang w:val="en-GB" w:eastAsia="en-GB"/>
        </w:rPr>
      </w:pPr>
      <w:r w:rsidRPr="001B40DF">
        <w:rPr>
          <w:rFonts w:ascii="Times New Roman" w:hAnsi="Times New Roman"/>
          <w:noProof/>
          <w:sz w:val="24"/>
          <w:szCs w:val="24"/>
          <w:lang w:val="en-GB" w:eastAsia="en-GB"/>
        </w:rPr>
        <w:drawing>
          <wp:inline distT="0" distB="0" distL="0" distR="0" wp14:anchorId="0F3E8F72" wp14:editId="6E11B2E5">
            <wp:extent cx="1933575" cy="1885950"/>
            <wp:effectExtent l="0" t="0" r="9525" b="0"/>
            <wp:docPr id="20" name="Picture 20" descr="Description: C:\Users\analianasari\AppData\Local\Microsoft\Windows\Temporary Internet Files\Content.Word\WhatsApp Image 2019-03-29 at 18.3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nalianasari\AppData\Local\Microsoft\Windows\Temporary Internet Files\Content.Word\WhatsApp Image 2019-03-29 at 18.38.2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3575" cy="1885950"/>
                    </a:xfrm>
                    <a:prstGeom prst="rect">
                      <a:avLst/>
                    </a:prstGeom>
                    <a:noFill/>
                    <a:ln>
                      <a:noFill/>
                    </a:ln>
                  </pic:spPr>
                </pic:pic>
              </a:graphicData>
            </a:graphic>
          </wp:inline>
        </w:drawing>
      </w:r>
      <w:r w:rsidRPr="001B40DF">
        <w:rPr>
          <w:rFonts w:ascii="Times New Roman" w:hAnsi="Times New Roman"/>
          <w:noProof/>
          <w:sz w:val="24"/>
          <w:szCs w:val="24"/>
          <w:lang w:val="en-GB" w:eastAsia="en-GB"/>
        </w:rPr>
        <w:t xml:space="preserve">    </w:t>
      </w:r>
      <w:r w:rsidRPr="001B40DF">
        <w:rPr>
          <w:rFonts w:ascii="Times New Roman" w:hAnsi="Times New Roman"/>
          <w:noProof/>
          <w:sz w:val="24"/>
          <w:szCs w:val="24"/>
          <w:lang w:val="en-GB" w:eastAsia="en-GB"/>
        </w:rPr>
        <w:drawing>
          <wp:inline distT="0" distB="0" distL="0" distR="0" wp14:anchorId="3808FB05" wp14:editId="4B92C402">
            <wp:extent cx="2343150" cy="2181225"/>
            <wp:effectExtent l="0" t="0" r="0" b="9525"/>
            <wp:docPr id="19" name="Picture 19" descr="Description: C:\Users\analianasari\AppData\Local\Microsoft\Windows\Temporary Internet Files\Content.Word\WhatsApp Image 2019-05-06 at 20.3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nalianasari\AppData\Local\Microsoft\Windows\Temporary Internet Files\Content.Word\WhatsApp Image 2019-05-06 at 20.39.4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3150" cy="2181225"/>
                    </a:xfrm>
                    <a:prstGeom prst="rect">
                      <a:avLst/>
                    </a:prstGeom>
                    <a:noFill/>
                    <a:ln>
                      <a:noFill/>
                    </a:ln>
                  </pic:spPr>
                </pic:pic>
              </a:graphicData>
            </a:graphic>
          </wp:inline>
        </w:drawing>
      </w:r>
    </w:p>
    <w:p w:rsidR="001B40DF" w:rsidRPr="001B40DF" w:rsidRDefault="001B40DF" w:rsidP="001B40DF">
      <w:pPr>
        <w:numPr>
          <w:ilvl w:val="0"/>
          <w:numId w:val="2"/>
        </w:numPr>
        <w:spacing w:after="0" w:line="360" w:lineRule="auto"/>
        <w:contextualSpacing/>
        <w:rPr>
          <w:rFonts w:ascii="Times New Roman" w:hAnsi="Times New Roman"/>
          <w:noProof/>
          <w:sz w:val="24"/>
          <w:szCs w:val="24"/>
          <w:lang w:val="en-GB" w:eastAsia="en-GB"/>
        </w:rPr>
      </w:pPr>
      <w:r w:rsidRPr="001B40DF">
        <w:rPr>
          <w:rFonts w:ascii="Times New Roman" w:hAnsi="Times New Roman"/>
          <w:noProof/>
          <w:sz w:val="24"/>
          <w:szCs w:val="24"/>
          <w:lang w:val="en-GB" w:eastAsia="en-GB"/>
        </w:rPr>
        <w:t xml:space="preserve">                             </w:t>
      </w:r>
      <w:r>
        <w:rPr>
          <w:rFonts w:ascii="Times New Roman" w:hAnsi="Times New Roman"/>
          <w:noProof/>
          <w:sz w:val="24"/>
          <w:szCs w:val="24"/>
          <w:lang w:val="en-GB" w:eastAsia="en-GB"/>
        </w:rPr>
        <w:t xml:space="preserve">                     </w:t>
      </w:r>
      <w:r w:rsidRPr="001B40DF">
        <w:rPr>
          <w:rFonts w:ascii="Times New Roman" w:hAnsi="Times New Roman"/>
          <w:noProof/>
          <w:sz w:val="24"/>
          <w:szCs w:val="24"/>
          <w:lang w:val="en-GB" w:eastAsia="en-GB"/>
        </w:rPr>
        <w:t xml:space="preserve"> (b)</w:t>
      </w:r>
    </w:p>
    <w:p w:rsidR="001B40DF" w:rsidRPr="001B40DF" w:rsidRDefault="001B40DF" w:rsidP="00D00D84">
      <w:pPr>
        <w:spacing w:after="0" w:line="360" w:lineRule="auto"/>
        <w:ind w:left="284"/>
        <w:contextualSpacing/>
        <w:jc w:val="center"/>
        <w:rPr>
          <w:rFonts w:ascii="Times New Roman" w:hAnsi="Times New Roman"/>
          <w:noProof/>
          <w:sz w:val="24"/>
          <w:szCs w:val="24"/>
          <w:lang w:val="en-GB" w:eastAsia="en-GB"/>
        </w:rPr>
      </w:pPr>
      <w:r w:rsidRPr="001B40DF">
        <w:rPr>
          <w:rFonts w:ascii="Times New Roman" w:hAnsi="Times New Roman"/>
          <w:noProof/>
          <w:sz w:val="24"/>
          <w:szCs w:val="24"/>
          <w:lang w:val="en-GB" w:eastAsia="en-GB"/>
        </w:rPr>
        <w:t>Gambar 1. Produk dodol (a) ; Konten Produk Dodol SW pada Kemasan (b)</w:t>
      </w:r>
    </w:p>
    <w:p w:rsidR="001B40DF" w:rsidRPr="001B40DF" w:rsidRDefault="001B40DF" w:rsidP="001B40DF">
      <w:pPr>
        <w:numPr>
          <w:ilvl w:val="0"/>
          <w:numId w:val="1"/>
        </w:numPr>
        <w:spacing w:after="0" w:line="360" w:lineRule="auto"/>
        <w:ind w:left="284" w:hanging="284"/>
        <w:contextualSpacing/>
        <w:jc w:val="both"/>
        <w:rPr>
          <w:rFonts w:ascii="Times New Roman" w:hAnsi="Times New Roman"/>
          <w:sz w:val="24"/>
          <w:szCs w:val="24"/>
        </w:rPr>
      </w:pPr>
      <w:r w:rsidRPr="001B40DF">
        <w:rPr>
          <w:rFonts w:ascii="Times New Roman" w:hAnsi="Times New Roman"/>
          <w:sz w:val="24"/>
          <w:szCs w:val="24"/>
        </w:rPr>
        <w:t xml:space="preserve">Fungsi Tampilan </w:t>
      </w:r>
    </w:p>
    <w:p w:rsidR="001B40DF" w:rsidRPr="001B40DF" w:rsidRDefault="001B40DF" w:rsidP="00D00D84">
      <w:pPr>
        <w:spacing w:after="0" w:line="360" w:lineRule="auto"/>
        <w:ind w:left="284"/>
        <w:contextualSpacing/>
        <w:jc w:val="both"/>
        <w:rPr>
          <w:rFonts w:ascii="Times New Roman" w:hAnsi="Times New Roman"/>
          <w:sz w:val="24"/>
          <w:szCs w:val="24"/>
        </w:rPr>
      </w:pPr>
      <w:r w:rsidRPr="001B40DF">
        <w:rPr>
          <w:rFonts w:ascii="Times New Roman" w:hAnsi="Times New Roman"/>
          <w:sz w:val="24"/>
          <w:szCs w:val="24"/>
        </w:rPr>
        <w:t>Fisik kemasan bentuk luar kemasan mengambil gagasan dari kertas karton dengan mencirikan batik ceulugham khas Liwa Lampung Barat (Gambar 2a), begitu juga un</w:t>
      </w:r>
      <w:r w:rsidR="00D00D84">
        <w:rPr>
          <w:rFonts w:ascii="Times New Roman" w:hAnsi="Times New Roman"/>
          <w:sz w:val="24"/>
          <w:szCs w:val="24"/>
        </w:rPr>
        <w:t xml:space="preserve">tuk label pada plastik kemasan </w:t>
      </w:r>
    </w:p>
    <w:p w:rsidR="001B40DF" w:rsidRPr="001B40DF" w:rsidRDefault="001B40DF" w:rsidP="001B40DF">
      <w:pPr>
        <w:spacing w:after="0" w:line="360" w:lineRule="auto"/>
        <w:ind w:left="284"/>
        <w:contextualSpacing/>
        <w:jc w:val="center"/>
        <w:rPr>
          <w:rFonts w:ascii="Times New Roman" w:hAnsi="Times New Roman"/>
          <w:noProof/>
          <w:sz w:val="24"/>
          <w:szCs w:val="24"/>
          <w:lang w:val="en-GB" w:eastAsia="en-GB"/>
        </w:rPr>
      </w:pPr>
      <w:r w:rsidRPr="001B40DF">
        <w:rPr>
          <w:rFonts w:ascii="Times New Roman" w:hAnsi="Times New Roman"/>
          <w:noProof/>
          <w:sz w:val="24"/>
          <w:szCs w:val="24"/>
          <w:lang w:val="en-GB" w:eastAsia="en-GB"/>
        </w:rPr>
        <w:lastRenderedPageBreak/>
        <w:drawing>
          <wp:inline distT="0" distB="0" distL="0" distR="0" wp14:anchorId="58766EB8" wp14:editId="52827B8F">
            <wp:extent cx="1704975" cy="1685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975" cy="1685925"/>
                    </a:xfrm>
                    <a:prstGeom prst="rect">
                      <a:avLst/>
                    </a:prstGeom>
                    <a:noFill/>
                    <a:ln>
                      <a:noFill/>
                    </a:ln>
                  </pic:spPr>
                </pic:pic>
              </a:graphicData>
            </a:graphic>
          </wp:inline>
        </w:drawing>
      </w:r>
      <w:r w:rsidRPr="001B40DF">
        <w:rPr>
          <w:rFonts w:ascii="Times New Roman" w:hAnsi="Times New Roman"/>
          <w:noProof/>
          <w:sz w:val="24"/>
          <w:szCs w:val="24"/>
          <w:lang w:val="en-GB" w:eastAsia="en-GB"/>
        </w:rPr>
        <w:drawing>
          <wp:inline distT="0" distB="0" distL="0" distR="0" wp14:anchorId="72CAFA4F" wp14:editId="6FF18EF9">
            <wp:extent cx="1552575" cy="1581150"/>
            <wp:effectExtent l="0" t="0" r="9525" b="0"/>
            <wp:docPr id="17" name="Picture 17" descr="Description: C:\Users\analianasari\AppData\Local\Microsoft\Windows\Temporary Internet Files\Content.Word\WhatsApp Image 2019-07-04 at 14.54.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nalianasari\AppData\Local\Microsoft\Windows\Temporary Internet Files\Content.Word\WhatsApp Image 2019-07-04 at 14.54.35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581150"/>
                    </a:xfrm>
                    <a:prstGeom prst="rect">
                      <a:avLst/>
                    </a:prstGeom>
                    <a:noFill/>
                    <a:ln>
                      <a:noFill/>
                    </a:ln>
                  </pic:spPr>
                </pic:pic>
              </a:graphicData>
            </a:graphic>
          </wp:inline>
        </w:drawing>
      </w:r>
      <w:r w:rsidRPr="001B40DF">
        <w:rPr>
          <w:rFonts w:ascii="Times New Roman" w:hAnsi="Times New Roman"/>
          <w:noProof/>
          <w:sz w:val="24"/>
          <w:szCs w:val="24"/>
          <w:lang w:val="en-GB" w:eastAsia="en-GB"/>
        </w:rPr>
        <w:drawing>
          <wp:inline distT="0" distB="0" distL="0" distR="0" wp14:anchorId="2106E46A" wp14:editId="20757706">
            <wp:extent cx="1933575" cy="1590675"/>
            <wp:effectExtent l="0" t="0" r="9525" b="9525"/>
            <wp:docPr id="16" name="Picture 16" descr="Description: C:\Users\analianasari\AppData\Local\Microsoft\Windows\Temporary Internet Files\Content.Word\20190706_13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analianasari\AppData\Local\Microsoft\Windows\Temporary Internet Files\Content.Word\20190706_1333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1590675"/>
                    </a:xfrm>
                    <a:prstGeom prst="rect">
                      <a:avLst/>
                    </a:prstGeom>
                    <a:noFill/>
                    <a:ln>
                      <a:noFill/>
                    </a:ln>
                  </pic:spPr>
                </pic:pic>
              </a:graphicData>
            </a:graphic>
          </wp:inline>
        </w:drawing>
      </w:r>
    </w:p>
    <w:p w:rsidR="001B40DF" w:rsidRPr="001B40DF" w:rsidRDefault="001B40DF" w:rsidP="001B40DF">
      <w:pPr>
        <w:numPr>
          <w:ilvl w:val="0"/>
          <w:numId w:val="3"/>
        </w:numPr>
        <w:spacing w:after="0" w:line="360" w:lineRule="auto"/>
        <w:ind w:left="1843" w:hanging="567"/>
        <w:contextualSpacing/>
        <w:rPr>
          <w:rFonts w:ascii="Times New Roman" w:hAnsi="Times New Roman"/>
          <w:noProof/>
          <w:sz w:val="24"/>
          <w:szCs w:val="24"/>
          <w:lang w:val="en-GB" w:eastAsia="en-GB"/>
        </w:rPr>
      </w:pPr>
      <w:r w:rsidRPr="001B40DF">
        <w:rPr>
          <w:rFonts w:ascii="Times New Roman" w:hAnsi="Times New Roman"/>
          <w:noProof/>
          <w:sz w:val="24"/>
          <w:szCs w:val="24"/>
          <w:lang w:val="en-GB" w:eastAsia="en-GB"/>
        </w:rPr>
        <w:t xml:space="preserve">                     </w:t>
      </w:r>
      <w:r w:rsidR="00D00D84">
        <w:rPr>
          <w:rFonts w:ascii="Times New Roman" w:hAnsi="Times New Roman"/>
          <w:noProof/>
          <w:sz w:val="24"/>
          <w:szCs w:val="24"/>
          <w:lang w:val="en-GB" w:eastAsia="en-GB"/>
        </w:rPr>
        <w:t xml:space="preserve">                  </w:t>
      </w:r>
      <w:r w:rsidRPr="001B40DF">
        <w:rPr>
          <w:rFonts w:ascii="Times New Roman" w:hAnsi="Times New Roman"/>
          <w:noProof/>
          <w:sz w:val="24"/>
          <w:szCs w:val="24"/>
          <w:lang w:val="en-GB" w:eastAsia="en-GB"/>
        </w:rPr>
        <w:t xml:space="preserve">  (b)                     </w:t>
      </w:r>
      <w:r w:rsidR="00D00D84">
        <w:rPr>
          <w:rFonts w:ascii="Times New Roman" w:hAnsi="Times New Roman"/>
          <w:noProof/>
          <w:sz w:val="24"/>
          <w:szCs w:val="24"/>
          <w:lang w:val="en-GB" w:eastAsia="en-GB"/>
        </w:rPr>
        <w:t xml:space="preserve">                </w:t>
      </w:r>
      <w:r w:rsidRPr="001B40DF">
        <w:rPr>
          <w:rFonts w:ascii="Times New Roman" w:hAnsi="Times New Roman"/>
          <w:noProof/>
          <w:sz w:val="24"/>
          <w:szCs w:val="24"/>
          <w:lang w:val="en-GB" w:eastAsia="en-GB"/>
        </w:rPr>
        <w:t xml:space="preserve"> (c)</w:t>
      </w:r>
    </w:p>
    <w:p w:rsidR="001B40DF" w:rsidRPr="001B40DF" w:rsidRDefault="00D00D84" w:rsidP="00D00D84">
      <w:pPr>
        <w:spacing w:after="0" w:line="240" w:lineRule="auto"/>
        <w:ind w:left="1559" w:hanging="1559"/>
        <w:contextualSpacing/>
        <w:jc w:val="center"/>
        <w:rPr>
          <w:rFonts w:ascii="Times New Roman" w:hAnsi="Times New Roman"/>
          <w:noProof/>
          <w:sz w:val="24"/>
          <w:szCs w:val="24"/>
          <w:lang w:val="en-GB" w:eastAsia="en-GB"/>
        </w:rPr>
      </w:pPr>
      <w:r>
        <w:rPr>
          <w:rFonts w:ascii="Times New Roman" w:hAnsi="Times New Roman"/>
          <w:noProof/>
          <w:sz w:val="24"/>
          <w:szCs w:val="24"/>
          <w:lang w:val="en-GB" w:eastAsia="en-GB"/>
        </w:rPr>
        <w:t xml:space="preserve">Gambar 2. </w:t>
      </w:r>
      <w:r w:rsidR="001B40DF" w:rsidRPr="001B40DF">
        <w:rPr>
          <w:rFonts w:ascii="Times New Roman" w:hAnsi="Times New Roman"/>
          <w:noProof/>
          <w:sz w:val="24"/>
          <w:szCs w:val="24"/>
          <w:lang w:val="en-GB" w:eastAsia="en-GB"/>
        </w:rPr>
        <w:t>Batik Celugam Lampung Barat (a); Label produk untuk kemasan plastik (b)</w:t>
      </w:r>
      <w:r>
        <w:rPr>
          <w:rFonts w:ascii="Times New Roman" w:hAnsi="Times New Roman"/>
          <w:noProof/>
          <w:sz w:val="24"/>
          <w:szCs w:val="24"/>
          <w:lang w:val="en-GB" w:eastAsia="en-GB"/>
        </w:rPr>
        <w:t xml:space="preserve">, dan </w:t>
      </w:r>
      <w:r w:rsidR="001B40DF" w:rsidRPr="001B40DF">
        <w:rPr>
          <w:rFonts w:ascii="Times New Roman" w:hAnsi="Times New Roman"/>
          <w:noProof/>
          <w:sz w:val="24"/>
          <w:szCs w:val="24"/>
          <w:lang w:val="en-GB" w:eastAsia="en-GB"/>
        </w:rPr>
        <w:t>produk aneka dodol dalam kemasan plastik (c)</w:t>
      </w:r>
    </w:p>
    <w:p w:rsidR="001B40DF" w:rsidRPr="001B40DF" w:rsidRDefault="001B40DF" w:rsidP="00D00D84">
      <w:pPr>
        <w:spacing w:after="0" w:line="360" w:lineRule="auto"/>
        <w:ind w:firstLine="567"/>
        <w:contextualSpacing/>
        <w:jc w:val="both"/>
        <w:rPr>
          <w:rFonts w:ascii="Times New Roman" w:hAnsi="Times New Roman"/>
          <w:noProof/>
          <w:sz w:val="24"/>
          <w:szCs w:val="24"/>
          <w:lang w:val="en-GB" w:eastAsia="en-GB"/>
        </w:rPr>
      </w:pPr>
      <w:r w:rsidRPr="001B40DF">
        <w:rPr>
          <w:rFonts w:ascii="Times New Roman" w:hAnsi="Times New Roman"/>
          <w:noProof/>
          <w:sz w:val="24"/>
          <w:szCs w:val="24"/>
          <w:lang w:val="en-GB" w:eastAsia="en-GB"/>
        </w:rPr>
        <w:t>Kemasan sekunder berbahan kertas concord (Gambar 1b), kemasan primer berbahan plastik (Gambar 1a). Label  berfungsi sebagai ruang informasi (2b).  Cara pengemasan pada dodol SW adalah produk dikemas yang sudah dilapisi dengan plastik selanjutnya dimasukkan kedalam kotak atau kemasan plastik (c).</w:t>
      </w:r>
    </w:p>
    <w:p w:rsidR="001B40DF" w:rsidRPr="001B40DF" w:rsidRDefault="001B40DF" w:rsidP="00D00D84">
      <w:pPr>
        <w:numPr>
          <w:ilvl w:val="0"/>
          <w:numId w:val="1"/>
        </w:numPr>
        <w:spacing w:after="0" w:line="360" w:lineRule="auto"/>
        <w:ind w:left="426" w:hanging="426"/>
        <w:contextualSpacing/>
        <w:jc w:val="both"/>
        <w:rPr>
          <w:rFonts w:ascii="Times New Roman" w:hAnsi="Times New Roman"/>
          <w:noProof/>
          <w:sz w:val="24"/>
          <w:szCs w:val="24"/>
          <w:lang w:val="en-GB" w:eastAsia="en-GB"/>
        </w:rPr>
      </w:pPr>
      <w:r w:rsidRPr="001B40DF">
        <w:rPr>
          <w:rFonts w:ascii="Times New Roman" w:hAnsi="Times New Roman"/>
          <w:noProof/>
          <w:sz w:val="24"/>
          <w:szCs w:val="24"/>
          <w:lang w:val="en-GB" w:eastAsia="en-GB"/>
        </w:rPr>
        <w:t>Kontekstualitas budaya pada kemasan Oleh-oleh</w:t>
      </w:r>
    </w:p>
    <w:p w:rsidR="001B40DF" w:rsidRPr="001B40DF" w:rsidRDefault="001B40DF" w:rsidP="00D00D84">
      <w:pPr>
        <w:spacing w:after="0" w:line="360" w:lineRule="auto"/>
        <w:ind w:firstLine="426"/>
        <w:contextualSpacing/>
        <w:jc w:val="both"/>
        <w:rPr>
          <w:rFonts w:ascii="Times New Roman" w:hAnsi="Times New Roman"/>
          <w:noProof/>
          <w:sz w:val="24"/>
          <w:szCs w:val="24"/>
          <w:lang w:val="en-GB" w:eastAsia="en-GB"/>
        </w:rPr>
      </w:pPr>
      <w:r w:rsidRPr="001B40DF">
        <w:rPr>
          <w:rFonts w:ascii="Times New Roman" w:hAnsi="Times New Roman"/>
          <w:noProof/>
          <w:sz w:val="24"/>
          <w:szCs w:val="24"/>
          <w:lang w:val="en-GB" w:eastAsia="en-GB"/>
        </w:rPr>
        <w:t>Kontekstualitas Budaya pada Kemasan Oleh-oleh Tampilan kemasan mengambil gagasan dari batik  khas liwa Lampung Barat yaitu batik Celugham (Gambar 2a) bertujuan untuk memperkenalkan batik liwa melalui kemasan produk oleh-oleh.</w:t>
      </w:r>
    </w:p>
    <w:p w:rsidR="001B40DF" w:rsidRPr="001B40DF" w:rsidRDefault="001B40DF" w:rsidP="001B40DF">
      <w:pPr>
        <w:numPr>
          <w:ilvl w:val="0"/>
          <w:numId w:val="1"/>
        </w:numPr>
        <w:spacing w:after="0" w:line="360" w:lineRule="auto"/>
        <w:ind w:left="426" w:hanging="426"/>
        <w:contextualSpacing/>
        <w:jc w:val="both"/>
        <w:rPr>
          <w:rFonts w:ascii="Times New Roman" w:hAnsi="Times New Roman"/>
          <w:noProof/>
          <w:sz w:val="24"/>
          <w:szCs w:val="24"/>
          <w:lang w:val="en-GB" w:eastAsia="en-GB"/>
        </w:rPr>
      </w:pPr>
      <w:r w:rsidRPr="001B40DF">
        <w:rPr>
          <w:rFonts w:ascii="Times New Roman" w:hAnsi="Times New Roman"/>
          <w:noProof/>
          <w:sz w:val="24"/>
          <w:szCs w:val="24"/>
          <w:lang w:val="en-GB" w:eastAsia="en-GB"/>
        </w:rPr>
        <w:t xml:space="preserve">Identitas pada Kemasan Oleh-oleh </w:t>
      </w:r>
    </w:p>
    <w:p w:rsidR="001B40DF" w:rsidRPr="001B40DF" w:rsidRDefault="001B40DF" w:rsidP="00D00D84">
      <w:pPr>
        <w:spacing w:after="0" w:line="360" w:lineRule="auto"/>
        <w:ind w:firstLine="420"/>
        <w:contextualSpacing/>
        <w:jc w:val="both"/>
        <w:rPr>
          <w:rFonts w:ascii="Times New Roman" w:hAnsi="Times New Roman"/>
          <w:noProof/>
          <w:sz w:val="24"/>
          <w:szCs w:val="24"/>
          <w:lang w:val="en-GB" w:eastAsia="en-GB"/>
        </w:rPr>
      </w:pPr>
      <w:r w:rsidRPr="001B40DF">
        <w:rPr>
          <w:rFonts w:ascii="Times New Roman" w:hAnsi="Times New Roman"/>
          <w:noProof/>
          <w:sz w:val="24"/>
          <w:szCs w:val="24"/>
          <w:lang w:val="en-GB" w:eastAsia="en-GB"/>
        </w:rPr>
        <w:t xml:space="preserve">Identitas kemasan pada produk dodol SW dapat dipahami oleh konsumen melalui gambar yang sudah terdapat pada kemasan.  Identitas jenis dodol sudah disiapkan pada kemasan maupun label berupa kotak kecil yang dapat di contreng oleh KWT Sekar Wangi berdasarkan bahan baku yang dioalah (Gambar 1b, dan 2b).  </w:t>
      </w:r>
    </w:p>
    <w:p w:rsidR="001B40DF" w:rsidRDefault="001B40DF" w:rsidP="00D00D84">
      <w:pPr>
        <w:spacing w:after="0" w:line="360" w:lineRule="auto"/>
        <w:ind w:firstLine="567"/>
        <w:contextualSpacing/>
        <w:jc w:val="both"/>
        <w:rPr>
          <w:rFonts w:ascii="Times New Roman" w:hAnsi="Times New Roman"/>
          <w:b/>
          <w:sz w:val="24"/>
          <w:szCs w:val="24"/>
        </w:rPr>
      </w:pPr>
      <w:r w:rsidRPr="001B40DF">
        <w:rPr>
          <w:rFonts w:ascii="Times New Roman" w:hAnsi="Times New Roman"/>
          <w:sz w:val="24"/>
          <w:szCs w:val="24"/>
        </w:rPr>
        <w:t xml:space="preserve">Pengamasan produk dodol SW yang telah </w:t>
      </w:r>
      <w:proofErr w:type="gramStart"/>
      <w:r w:rsidRPr="001B40DF">
        <w:rPr>
          <w:rFonts w:ascii="Times New Roman" w:hAnsi="Times New Roman"/>
          <w:sz w:val="24"/>
          <w:szCs w:val="24"/>
        </w:rPr>
        <w:t>memiliki  identitas</w:t>
      </w:r>
      <w:proofErr w:type="gramEnd"/>
      <w:r w:rsidRPr="001B40DF">
        <w:rPr>
          <w:rFonts w:ascii="Times New Roman" w:hAnsi="Times New Roman"/>
          <w:sz w:val="24"/>
          <w:szCs w:val="24"/>
        </w:rPr>
        <w:t xml:space="preserve"> tentang produk dan ciri khas suatu daerah menjadikan dodol ini lebih unggul dari pesaingnya karena produk pesaing masih menggunakan plastic ataupun plastik mika.  </w:t>
      </w:r>
      <w:r w:rsidRPr="001B40DF">
        <w:rPr>
          <w:rFonts w:ascii="Times New Roman" w:hAnsi="Times New Roman"/>
          <w:sz w:val="24"/>
          <w:szCs w:val="24"/>
        </w:rPr>
        <w:fldChar w:fldCharType="begin" w:fldLock="1"/>
      </w:r>
      <w:r w:rsidRPr="001B40DF">
        <w:rPr>
          <w:rFonts w:ascii="Times New Roman" w:hAnsi="Times New Roman"/>
          <w:sz w:val="24"/>
          <w:szCs w:val="24"/>
        </w:rPr>
        <w:instrText>ADDIN CSL_CITATION { "citationItems" : [ { "id" : "ITEM-1", "itemData" : { "author" : [ { "dropping-particle" : "", "family" : "Davita", "given" : "Verina", "non-dropping-particle" : "", "parse-names" : false, "suffix" : "" }, { "dropping-particle" : "", "family" : "Yuwono", "given" : "Elisabeth Christine", "non-dropping-particle" : "", "parse-names" : false, "suffix" : "" }, { "dropping-particle" : "", "family" : "Soewito", "given" : "Bambang Mardiono", "non-dropping-particle" : "", "parse-names" : false, "suffix" : "" } ], "id" : "ITEM-1", "issued" : { "date-parts" : [ [ "1989" ] ] }, "page" : "1-10", "title" : "Perancangan Desain Kemasan Dodol Produk", "type" : "article-journal" }, "uris" : [ "http://www.mendeley.com/documents/?uuid=737dfa98-b461-4197-96cb-b45c3f5f9eca" ] } ], "mendeley" : { "formattedCitation" : "(Davita &lt;i&gt;et al.&lt;/i&gt;, 1989)", "manualFormatting" : "Davita et al., (1989)", "plainTextFormattedCitation" : "(Davita et al., 1989)", "previouslyFormattedCitation" : "(Davita &lt;i&gt;et al.&lt;/i&gt;, 1989)" }, "properties" : { "noteIndex" : 0 }, "schema" : "https://github.com/citation-style-language/schema/raw/master/csl-citation.json" }</w:instrText>
      </w:r>
      <w:r w:rsidRPr="001B40DF">
        <w:rPr>
          <w:rFonts w:ascii="Times New Roman" w:hAnsi="Times New Roman"/>
          <w:sz w:val="24"/>
          <w:szCs w:val="24"/>
        </w:rPr>
        <w:fldChar w:fldCharType="separate"/>
      </w:r>
      <w:r w:rsidRPr="001B40DF">
        <w:rPr>
          <w:rFonts w:ascii="Times New Roman" w:hAnsi="Times New Roman"/>
          <w:noProof/>
          <w:sz w:val="24"/>
          <w:szCs w:val="24"/>
        </w:rPr>
        <w:t xml:space="preserve">Davita </w:t>
      </w:r>
      <w:r w:rsidRPr="001B40DF">
        <w:rPr>
          <w:rFonts w:ascii="Times New Roman" w:hAnsi="Times New Roman"/>
          <w:i/>
          <w:noProof/>
          <w:sz w:val="24"/>
          <w:szCs w:val="24"/>
        </w:rPr>
        <w:t>et al.</w:t>
      </w:r>
      <w:r w:rsidRPr="001B40DF">
        <w:rPr>
          <w:rFonts w:ascii="Times New Roman" w:hAnsi="Times New Roman"/>
          <w:noProof/>
          <w:sz w:val="24"/>
          <w:szCs w:val="24"/>
        </w:rPr>
        <w:t>, (1989)</w:t>
      </w:r>
      <w:r w:rsidRPr="001B40DF">
        <w:rPr>
          <w:rFonts w:ascii="Times New Roman" w:hAnsi="Times New Roman"/>
          <w:sz w:val="24"/>
          <w:szCs w:val="24"/>
        </w:rPr>
        <w:fldChar w:fldCharType="end"/>
      </w:r>
      <w:r w:rsidRPr="001B40DF">
        <w:rPr>
          <w:rFonts w:ascii="Times New Roman" w:hAnsi="Times New Roman"/>
          <w:sz w:val="24"/>
          <w:szCs w:val="24"/>
        </w:rPr>
        <w:t xml:space="preserve"> melaporkan bahwa kemasan dapat menampilkan identitas yang jelas sebagai oleh-oleh khas Pulau Lombok, dengan memenuhi kriteria dan karakteristik dari produk, baik dari segi inovasi dan estetika dengan menampilkan beberapa elemen desain khas Lombok yang membuat kemasan lebih menarik dan dapat bersaing dengan kompetitor lainnya.  </w:t>
      </w:r>
      <w:proofErr w:type="gramStart"/>
      <w:r w:rsidRPr="001B40DF">
        <w:rPr>
          <w:rFonts w:ascii="Times New Roman" w:hAnsi="Times New Roman"/>
          <w:sz w:val="24"/>
          <w:szCs w:val="24"/>
        </w:rPr>
        <w:t>Produk dodol khas liwa Lampung Barat</w:t>
      </w:r>
      <w:r w:rsidRPr="001B40DF">
        <w:rPr>
          <w:rFonts w:ascii="Times New Roman" w:hAnsi="Times New Roman"/>
          <w:b/>
          <w:sz w:val="24"/>
          <w:szCs w:val="24"/>
        </w:rPr>
        <w:t>.</w:t>
      </w:r>
      <w:proofErr w:type="gramEnd"/>
      <w:r w:rsidRPr="001B40DF">
        <w:rPr>
          <w:rFonts w:ascii="Times New Roman" w:hAnsi="Times New Roman"/>
          <w:b/>
          <w:sz w:val="24"/>
          <w:szCs w:val="24"/>
        </w:rPr>
        <w:t xml:space="preserve"> </w:t>
      </w:r>
    </w:p>
    <w:p w:rsidR="00575630" w:rsidRPr="001B40DF" w:rsidRDefault="00575630" w:rsidP="00D00D84">
      <w:pPr>
        <w:spacing w:after="0" w:line="360" w:lineRule="auto"/>
        <w:ind w:firstLine="567"/>
        <w:contextualSpacing/>
        <w:jc w:val="both"/>
        <w:rPr>
          <w:rFonts w:ascii="Times New Roman" w:hAnsi="Times New Roman"/>
          <w:b/>
          <w:sz w:val="24"/>
          <w:szCs w:val="24"/>
        </w:rPr>
      </w:pPr>
    </w:p>
    <w:p w:rsidR="001B40DF" w:rsidRPr="001B40DF" w:rsidRDefault="001B40DF" w:rsidP="001B40DF">
      <w:pPr>
        <w:spacing w:after="0" w:line="360" w:lineRule="auto"/>
        <w:contextualSpacing/>
        <w:jc w:val="both"/>
        <w:rPr>
          <w:rFonts w:ascii="Times New Roman" w:hAnsi="Times New Roman"/>
          <w:b/>
          <w:sz w:val="24"/>
          <w:szCs w:val="24"/>
        </w:rPr>
      </w:pPr>
      <w:r w:rsidRPr="001B40DF">
        <w:rPr>
          <w:rFonts w:ascii="Times New Roman" w:hAnsi="Times New Roman"/>
          <w:b/>
          <w:sz w:val="24"/>
          <w:szCs w:val="24"/>
        </w:rPr>
        <w:t>Pelatihan Pengemasan Aneka Dodol</w:t>
      </w:r>
    </w:p>
    <w:p w:rsidR="001B40DF" w:rsidRPr="001B40DF" w:rsidRDefault="001B40DF" w:rsidP="001B40DF">
      <w:pPr>
        <w:spacing w:after="0" w:line="360" w:lineRule="auto"/>
        <w:ind w:firstLine="420"/>
        <w:contextualSpacing/>
        <w:jc w:val="both"/>
        <w:rPr>
          <w:rFonts w:ascii="Times New Roman" w:hAnsi="Times New Roman"/>
          <w:sz w:val="24"/>
          <w:szCs w:val="24"/>
        </w:rPr>
      </w:pPr>
      <w:proofErr w:type="gramStart"/>
      <w:r w:rsidRPr="001B40DF">
        <w:rPr>
          <w:rFonts w:ascii="Times New Roman" w:hAnsi="Times New Roman"/>
          <w:sz w:val="24"/>
          <w:szCs w:val="24"/>
        </w:rPr>
        <w:t>Kemasan yang menarik dan unik cenderung memberikan kesan positif terhadap penjualan dan daya saing produk.</w:t>
      </w:r>
      <w:proofErr w:type="gramEnd"/>
      <w:r w:rsidRPr="001B40DF">
        <w:rPr>
          <w:rFonts w:ascii="Times New Roman" w:hAnsi="Times New Roman"/>
          <w:sz w:val="24"/>
          <w:szCs w:val="24"/>
        </w:rPr>
        <w:t xml:space="preserve"> Saat ini konsumen cukup cerdas untuk menilai suatu produk melalui </w:t>
      </w:r>
    </w:p>
    <w:p w:rsidR="001B40DF" w:rsidRPr="001B40DF" w:rsidRDefault="001B40DF" w:rsidP="001B40DF">
      <w:pPr>
        <w:spacing w:after="0" w:line="360" w:lineRule="auto"/>
        <w:contextualSpacing/>
        <w:jc w:val="both"/>
        <w:rPr>
          <w:rFonts w:ascii="Times New Roman" w:hAnsi="Times New Roman"/>
          <w:sz w:val="24"/>
          <w:szCs w:val="24"/>
        </w:rPr>
      </w:pPr>
      <w:proofErr w:type="gramStart"/>
      <w:r w:rsidRPr="001B40DF">
        <w:rPr>
          <w:rFonts w:ascii="Times New Roman" w:hAnsi="Times New Roman"/>
          <w:sz w:val="24"/>
          <w:szCs w:val="24"/>
        </w:rPr>
        <w:lastRenderedPageBreak/>
        <w:t>Kemasannya.</w:t>
      </w:r>
      <w:proofErr w:type="gramEnd"/>
      <w:r w:rsidRPr="001B40DF">
        <w:rPr>
          <w:rFonts w:ascii="Times New Roman" w:hAnsi="Times New Roman"/>
          <w:sz w:val="24"/>
          <w:szCs w:val="24"/>
        </w:rPr>
        <w:t xml:space="preserve"> </w:t>
      </w:r>
      <w:r w:rsidRPr="001B40DF">
        <w:rPr>
          <w:rFonts w:ascii="Times New Roman" w:hAnsi="Times New Roman"/>
          <w:sz w:val="24"/>
          <w:szCs w:val="24"/>
        </w:rPr>
        <w:fldChar w:fldCharType="begin" w:fldLock="1"/>
      </w:r>
      <w:r w:rsidRPr="001B40DF">
        <w:rPr>
          <w:rFonts w:ascii="Times New Roman" w:hAnsi="Times New Roman"/>
          <w:sz w:val="24"/>
          <w:szCs w:val="24"/>
        </w:rPr>
        <w:instrText>ADDIN CSL_CITATION { "citationItems" : [ { "id" : "ITEM-1", "itemData" : { "author" : [ { "dropping-particle" : "", "family" : "Dahlia", "given" : "Dahlia", "non-dropping-particle" : "", "parse-names" : false, "suffix" : "" }, { "dropping-particle" : "", "family" : "Nuraeni", "given" : "Nuraeni", "non-dropping-particle" : "", "parse-names" : false, "suffix" : "" }, { "dropping-particle" : "", "family" : "Hadijah", "given" : "Hadijah", "non-dropping-particle" : "", "parse-names" : false, "suffix" : "" } ], "container-title" : "Jurnal Dedikasi Masyarakat", "id" : "ITEM-1", "issue" : "2", "issued" : { "date-parts" : [ [ "2019" ] ] }, "page" : "52-58", "title" : "Pemberdayaan Masyarakat Nelayan Mealui Pengolahan Ikan untuk Mendukung Program MP3 Pemerintah Kabupaten Majene", "type" : "article-journal", "volume" : "2" }, "uris" : [ "http://www.mendeley.com/documents/?uuid=78eb76c4-011b-4566-ab96-cacb50b4da29" ] } ], "mendeley" : { "formattedCitation" : "(Dahlia &lt;i&gt;et al.&lt;/i&gt;, 2019)", "manualFormatting" : "Dahlia et al., (2019)", "plainTextFormattedCitation" : "(Dahlia et al., 2019)", "previouslyFormattedCitation" : "(Dahlia &lt;i&gt;et al.&lt;/i&gt;, 2019)" }, "properties" : { "noteIndex" : 0 }, "schema" : "https://github.com/citation-style-language/schema/raw/master/csl-citation.json" }</w:instrText>
      </w:r>
      <w:r w:rsidRPr="001B40DF">
        <w:rPr>
          <w:rFonts w:ascii="Times New Roman" w:hAnsi="Times New Roman"/>
          <w:sz w:val="24"/>
          <w:szCs w:val="24"/>
        </w:rPr>
        <w:fldChar w:fldCharType="separate"/>
      </w:r>
      <w:r w:rsidRPr="001B40DF">
        <w:rPr>
          <w:rFonts w:ascii="Times New Roman" w:hAnsi="Times New Roman"/>
          <w:noProof/>
          <w:sz w:val="24"/>
          <w:szCs w:val="24"/>
        </w:rPr>
        <w:t xml:space="preserve">Dahlia </w:t>
      </w:r>
      <w:r w:rsidRPr="001B40DF">
        <w:rPr>
          <w:rFonts w:ascii="Times New Roman" w:hAnsi="Times New Roman"/>
          <w:i/>
          <w:noProof/>
          <w:sz w:val="24"/>
          <w:szCs w:val="24"/>
        </w:rPr>
        <w:t>et al.</w:t>
      </w:r>
      <w:r w:rsidRPr="001B40DF">
        <w:rPr>
          <w:rFonts w:ascii="Times New Roman" w:hAnsi="Times New Roman"/>
          <w:noProof/>
          <w:sz w:val="24"/>
          <w:szCs w:val="24"/>
        </w:rPr>
        <w:t>, (2019)</w:t>
      </w:r>
      <w:r w:rsidRPr="001B40DF">
        <w:rPr>
          <w:rFonts w:ascii="Times New Roman" w:hAnsi="Times New Roman"/>
          <w:sz w:val="24"/>
          <w:szCs w:val="24"/>
        </w:rPr>
        <w:fldChar w:fldCharType="end"/>
      </w:r>
      <w:r w:rsidRPr="001B40DF">
        <w:rPr>
          <w:rFonts w:ascii="Times New Roman" w:hAnsi="Times New Roman"/>
          <w:sz w:val="24"/>
          <w:szCs w:val="24"/>
        </w:rPr>
        <w:t xml:space="preserve"> menyatakan bahwa kemasan dapat meningkatkan penjualan produk dan membangun ekuitas merek.</w:t>
      </w:r>
    </w:p>
    <w:p w:rsidR="001B40DF" w:rsidRPr="001B40DF" w:rsidRDefault="001B40DF" w:rsidP="001B40DF">
      <w:pPr>
        <w:spacing w:after="0" w:line="360" w:lineRule="auto"/>
        <w:ind w:firstLine="420"/>
        <w:contextualSpacing/>
        <w:jc w:val="both"/>
        <w:rPr>
          <w:rFonts w:ascii="Times New Roman" w:hAnsi="Times New Roman"/>
          <w:sz w:val="24"/>
          <w:szCs w:val="24"/>
        </w:rPr>
      </w:pPr>
      <w:r w:rsidRPr="001B40DF">
        <w:rPr>
          <w:rFonts w:ascii="Times New Roman" w:hAnsi="Times New Roman"/>
          <w:sz w:val="24"/>
          <w:szCs w:val="24"/>
        </w:rPr>
        <w:t>Kemasan yang digunakan dalam produk aneka dodol SW sebelumnya belum menciirikan kekhasan suatu daerah</w:t>
      </w:r>
      <w:r w:rsidR="00575630">
        <w:rPr>
          <w:rFonts w:ascii="Times New Roman" w:hAnsi="Times New Roman"/>
          <w:sz w:val="24"/>
          <w:szCs w:val="24"/>
        </w:rPr>
        <w:t>, sederhana, menggunakan plastik</w:t>
      </w:r>
      <w:r w:rsidRPr="001B40DF">
        <w:rPr>
          <w:rFonts w:ascii="Times New Roman" w:hAnsi="Times New Roman"/>
          <w:sz w:val="24"/>
          <w:szCs w:val="24"/>
        </w:rPr>
        <w:t xml:space="preserve"> biasa, dan kemasan </w:t>
      </w:r>
      <w:proofErr w:type="gramStart"/>
      <w:r w:rsidRPr="001B40DF">
        <w:rPr>
          <w:rFonts w:ascii="Times New Roman" w:hAnsi="Times New Roman"/>
          <w:sz w:val="24"/>
          <w:szCs w:val="24"/>
        </w:rPr>
        <w:t>mica  (</w:t>
      </w:r>
      <w:proofErr w:type="gramEnd"/>
      <w:r w:rsidRPr="001B40DF">
        <w:rPr>
          <w:rFonts w:ascii="Times New Roman" w:hAnsi="Times New Roman"/>
          <w:sz w:val="24"/>
          <w:szCs w:val="24"/>
        </w:rPr>
        <w:t xml:space="preserve">Gambar 3). </w:t>
      </w:r>
    </w:p>
    <w:p w:rsidR="001B40DF" w:rsidRPr="001B40DF" w:rsidRDefault="001B40DF" w:rsidP="001B40DF">
      <w:pPr>
        <w:spacing w:after="0" w:line="360" w:lineRule="auto"/>
        <w:ind w:firstLine="420"/>
        <w:contextualSpacing/>
        <w:jc w:val="both"/>
        <w:rPr>
          <w:rFonts w:ascii="Times New Roman" w:hAnsi="Times New Roman"/>
          <w:sz w:val="24"/>
          <w:szCs w:val="24"/>
        </w:rPr>
      </w:pPr>
    </w:p>
    <w:p w:rsidR="001B40DF" w:rsidRPr="001B40DF" w:rsidRDefault="001B40DF" w:rsidP="001B40DF">
      <w:pPr>
        <w:spacing w:after="0" w:line="360" w:lineRule="auto"/>
        <w:jc w:val="center"/>
        <w:rPr>
          <w:rFonts w:ascii="Times New Roman" w:hAnsi="Times New Roman"/>
          <w:noProof/>
          <w:sz w:val="24"/>
          <w:szCs w:val="24"/>
          <w:lang w:val="en-GB" w:eastAsia="en-GB"/>
        </w:rPr>
      </w:pPr>
      <w:r w:rsidRPr="001B40DF">
        <w:rPr>
          <w:rFonts w:ascii="Times New Roman" w:hAnsi="Times New Roman"/>
          <w:noProof/>
          <w:sz w:val="24"/>
          <w:szCs w:val="24"/>
          <w:lang w:val="en-GB" w:eastAsia="en-GB"/>
        </w:rPr>
        <w:drawing>
          <wp:inline distT="0" distB="0" distL="0" distR="0" wp14:anchorId="5563E3B7" wp14:editId="7423C8B5">
            <wp:extent cx="1638300" cy="1400175"/>
            <wp:effectExtent l="0" t="0" r="0" b="9525"/>
            <wp:docPr id="15" name="Picture 15" descr="Description: C:\Users\USER\Downloads\IMG-20180722-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wnloads\IMG-20180722-WA00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300" cy="1400175"/>
                    </a:xfrm>
                    <a:prstGeom prst="rect">
                      <a:avLst/>
                    </a:prstGeom>
                    <a:noFill/>
                    <a:ln>
                      <a:noFill/>
                    </a:ln>
                  </pic:spPr>
                </pic:pic>
              </a:graphicData>
            </a:graphic>
          </wp:inline>
        </w:drawing>
      </w:r>
      <w:r w:rsidRPr="001B40DF">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r w:rsidRPr="001B40DF">
        <w:rPr>
          <w:rFonts w:ascii="Times New Roman" w:hAnsi="Times New Roman"/>
          <w:noProof/>
          <w:sz w:val="24"/>
          <w:szCs w:val="24"/>
          <w:lang w:val="en-GB" w:eastAsia="en-GB"/>
        </w:rPr>
        <w:drawing>
          <wp:inline distT="0" distB="0" distL="0" distR="0" wp14:anchorId="1BD7B0CE" wp14:editId="3CA69BA3">
            <wp:extent cx="1466850" cy="1400175"/>
            <wp:effectExtent l="0" t="0" r="0" b="9525"/>
            <wp:docPr id="14" name="Picture 14" descr="Description: C:\Users\USER\Downloads\IMG-20180722-WA00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wnloads\IMG-20180722-WA0031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pic:spPr>
                </pic:pic>
              </a:graphicData>
            </a:graphic>
          </wp:inline>
        </w:drawing>
      </w:r>
      <w:r w:rsidRPr="001B40DF">
        <w:rPr>
          <w:rFonts w:ascii="Times New Roman" w:hAnsi="Times New Roman"/>
          <w:noProof/>
          <w:sz w:val="24"/>
          <w:szCs w:val="24"/>
          <w:lang w:val="en-GB" w:eastAsia="en-GB"/>
        </w:rPr>
        <w:drawing>
          <wp:inline distT="0" distB="0" distL="0" distR="0" wp14:anchorId="5EAD9D05" wp14:editId="456DBCBB">
            <wp:extent cx="1571625" cy="1390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625" cy="1390650"/>
                    </a:xfrm>
                    <a:prstGeom prst="rect">
                      <a:avLst/>
                    </a:prstGeom>
                    <a:noFill/>
                    <a:ln>
                      <a:noFill/>
                    </a:ln>
                  </pic:spPr>
                </pic:pic>
              </a:graphicData>
            </a:graphic>
          </wp:inline>
        </w:drawing>
      </w:r>
    </w:p>
    <w:p w:rsidR="001B40DF" w:rsidRPr="001B40DF" w:rsidRDefault="00D00D84" w:rsidP="00D00D84">
      <w:pPr>
        <w:spacing w:after="0" w:line="240" w:lineRule="auto"/>
        <w:contextualSpacing/>
        <w:jc w:val="center"/>
        <w:rPr>
          <w:rFonts w:ascii="Times New Roman" w:hAnsi="Times New Roman"/>
          <w:sz w:val="24"/>
          <w:szCs w:val="24"/>
        </w:rPr>
      </w:pPr>
      <w:proofErr w:type="gramStart"/>
      <w:r>
        <w:rPr>
          <w:rFonts w:ascii="Times New Roman" w:hAnsi="Times New Roman"/>
          <w:sz w:val="24"/>
          <w:szCs w:val="24"/>
        </w:rPr>
        <w:t>Gambar 3</w:t>
      </w:r>
      <w:r w:rsidR="001B40DF" w:rsidRPr="001B40DF">
        <w:rPr>
          <w:rFonts w:ascii="Times New Roman" w:hAnsi="Times New Roman"/>
          <w:sz w:val="24"/>
          <w:szCs w:val="24"/>
        </w:rPr>
        <w:t>.</w:t>
      </w:r>
      <w:proofErr w:type="gramEnd"/>
      <w:r w:rsidR="001B40DF" w:rsidRPr="001B40DF">
        <w:rPr>
          <w:rFonts w:ascii="Times New Roman" w:hAnsi="Times New Roman"/>
          <w:sz w:val="24"/>
          <w:szCs w:val="24"/>
        </w:rPr>
        <w:t xml:space="preserve">  Kemasan Produk Dodol SW sebelum mendapatkan Program Pengabdian</w:t>
      </w:r>
    </w:p>
    <w:p w:rsidR="001B40DF" w:rsidRPr="001B40DF" w:rsidRDefault="001B40DF" w:rsidP="00D00D84">
      <w:pPr>
        <w:spacing w:after="0" w:line="240" w:lineRule="auto"/>
        <w:contextualSpacing/>
        <w:jc w:val="center"/>
        <w:rPr>
          <w:rFonts w:ascii="Times New Roman" w:hAnsi="Times New Roman"/>
          <w:sz w:val="24"/>
          <w:szCs w:val="24"/>
        </w:rPr>
      </w:pPr>
      <w:r w:rsidRPr="001B40DF">
        <w:rPr>
          <w:rFonts w:ascii="Times New Roman" w:hAnsi="Times New Roman"/>
          <w:sz w:val="24"/>
          <w:szCs w:val="24"/>
        </w:rPr>
        <w:t>Kepada Masyarakat</w:t>
      </w:r>
    </w:p>
    <w:p w:rsidR="001B40DF" w:rsidRPr="001B40DF" w:rsidRDefault="001B40DF" w:rsidP="001B40DF">
      <w:pPr>
        <w:spacing w:after="0" w:line="360" w:lineRule="auto"/>
        <w:contextualSpacing/>
        <w:jc w:val="both"/>
        <w:rPr>
          <w:rFonts w:ascii="Times New Roman" w:hAnsi="Times New Roman"/>
          <w:sz w:val="24"/>
          <w:szCs w:val="24"/>
        </w:rPr>
      </w:pPr>
    </w:p>
    <w:p w:rsidR="001B40DF" w:rsidRPr="001B40DF" w:rsidRDefault="001B40DF" w:rsidP="001B40DF">
      <w:pPr>
        <w:spacing w:after="0" w:line="360" w:lineRule="auto"/>
        <w:ind w:firstLine="420"/>
        <w:contextualSpacing/>
        <w:jc w:val="both"/>
        <w:rPr>
          <w:rFonts w:ascii="Times New Roman" w:hAnsi="Times New Roman"/>
          <w:sz w:val="24"/>
          <w:szCs w:val="24"/>
        </w:rPr>
      </w:pPr>
      <w:r w:rsidRPr="001B40DF">
        <w:rPr>
          <w:rFonts w:ascii="Times New Roman" w:hAnsi="Times New Roman"/>
          <w:sz w:val="24"/>
          <w:szCs w:val="24"/>
        </w:rPr>
        <w:t xml:space="preserve">Berdasarkan permasalahan masih sederhana jenis kemasan pada produk dodol aneka rasa sehingga </w:t>
      </w:r>
      <w:proofErr w:type="gramStart"/>
      <w:r w:rsidRPr="001B40DF">
        <w:rPr>
          <w:rFonts w:ascii="Times New Roman" w:hAnsi="Times New Roman"/>
          <w:sz w:val="24"/>
          <w:szCs w:val="24"/>
        </w:rPr>
        <w:t>tim</w:t>
      </w:r>
      <w:proofErr w:type="gramEnd"/>
      <w:r w:rsidRPr="001B40DF">
        <w:rPr>
          <w:rFonts w:ascii="Times New Roman" w:hAnsi="Times New Roman"/>
          <w:sz w:val="24"/>
          <w:szCs w:val="24"/>
        </w:rPr>
        <w:t xml:space="preserve"> PKM dari Politeknik Negeri Lampung memberikan pelatihan pengemasan jenis-jenis kemasan untuk olahan pangan.  Jenis kemasan yang digunakan ada 3 (tiga) jenis bahan, </w:t>
      </w:r>
      <w:proofErr w:type="gramStart"/>
      <w:r w:rsidRPr="001B40DF">
        <w:rPr>
          <w:rFonts w:ascii="Times New Roman" w:hAnsi="Times New Roman"/>
          <w:sz w:val="24"/>
          <w:szCs w:val="24"/>
        </w:rPr>
        <w:t>yaitu :</w:t>
      </w:r>
      <w:proofErr w:type="gramEnd"/>
    </w:p>
    <w:p w:rsidR="001B40DF" w:rsidRPr="001B40DF" w:rsidRDefault="001B40DF" w:rsidP="001B40DF">
      <w:pPr>
        <w:spacing w:after="0" w:line="360" w:lineRule="auto"/>
        <w:ind w:firstLine="420"/>
        <w:contextualSpacing/>
        <w:jc w:val="both"/>
        <w:rPr>
          <w:rFonts w:ascii="Times New Roman" w:hAnsi="Times New Roman"/>
          <w:sz w:val="24"/>
          <w:szCs w:val="24"/>
        </w:rPr>
      </w:pPr>
    </w:p>
    <w:p w:rsidR="001B40DF" w:rsidRPr="001B40DF" w:rsidRDefault="001B40DF" w:rsidP="001B40DF">
      <w:pPr>
        <w:numPr>
          <w:ilvl w:val="0"/>
          <w:numId w:val="4"/>
        </w:numPr>
        <w:spacing w:after="0" w:line="360" w:lineRule="auto"/>
        <w:ind w:left="426" w:hanging="426"/>
        <w:contextualSpacing/>
        <w:jc w:val="both"/>
        <w:rPr>
          <w:rFonts w:ascii="Times New Roman" w:hAnsi="Times New Roman"/>
          <w:sz w:val="24"/>
          <w:szCs w:val="24"/>
        </w:rPr>
      </w:pPr>
      <w:r w:rsidRPr="001B40DF">
        <w:rPr>
          <w:rFonts w:ascii="Times New Roman" w:hAnsi="Times New Roman"/>
          <w:sz w:val="24"/>
          <w:szCs w:val="24"/>
        </w:rPr>
        <w:t xml:space="preserve">Plastik Poly Propylene (pp) </w:t>
      </w:r>
    </w:p>
    <w:p w:rsidR="001B40DF" w:rsidRPr="001B40DF" w:rsidRDefault="001B40DF" w:rsidP="00D00D84">
      <w:pPr>
        <w:spacing w:after="0" w:line="360" w:lineRule="auto"/>
        <w:ind w:firstLine="420"/>
        <w:contextualSpacing/>
        <w:jc w:val="both"/>
        <w:rPr>
          <w:rFonts w:ascii="Times New Roman" w:hAnsi="Times New Roman"/>
          <w:sz w:val="24"/>
          <w:szCs w:val="24"/>
        </w:rPr>
      </w:pPr>
      <w:proofErr w:type="gramStart"/>
      <w:r w:rsidRPr="001B40DF">
        <w:rPr>
          <w:rFonts w:ascii="Times New Roman" w:hAnsi="Times New Roman"/>
          <w:sz w:val="24"/>
          <w:szCs w:val="24"/>
        </w:rPr>
        <w:t>Plastik pp merupakan plastik yang memiliki bahan yang ringan, fleksibel (mudah dibentuk) transparan, dan jernih, serta kekuatan tarik yang lebih besar dibandingkan Poly Ethylene (PE) sehi</w:t>
      </w:r>
      <w:r w:rsidR="00D00D84">
        <w:rPr>
          <w:rFonts w:ascii="Times New Roman" w:hAnsi="Times New Roman"/>
          <w:sz w:val="24"/>
          <w:szCs w:val="24"/>
        </w:rPr>
        <w:t>ngga tidak mudah sobek (Gambar 4</w:t>
      </w:r>
      <w:r w:rsidRPr="001B40DF">
        <w:rPr>
          <w:rFonts w:ascii="Times New Roman" w:hAnsi="Times New Roman"/>
          <w:sz w:val="24"/>
          <w:szCs w:val="24"/>
        </w:rPr>
        <w:t>)</w:t>
      </w:r>
      <w:r w:rsidR="0062542D">
        <w:rPr>
          <w:rFonts w:ascii="Times New Roman" w:hAnsi="Times New Roman"/>
          <w:sz w:val="24"/>
          <w:szCs w:val="24"/>
        </w:rPr>
        <w:t>.</w:t>
      </w:r>
      <w:proofErr w:type="gramEnd"/>
      <w:r w:rsidR="0062542D">
        <w:rPr>
          <w:rFonts w:ascii="Times New Roman" w:hAnsi="Times New Roman"/>
          <w:sz w:val="24"/>
          <w:szCs w:val="24"/>
        </w:rPr>
        <w:t xml:space="preserve"> </w:t>
      </w:r>
    </w:p>
    <w:p w:rsidR="001B40DF" w:rsidRPr="001B40DF" w:rsidRDefault="001B40DF" w:rsidP="001B40DF">
      <w:pPr>
        <w:spacing w:after="0" w:line="360" w:lineRule="auto"/>
        <w:ind w:left="426"/>
        <w:contextualSpacing/>
        <w:jc w:val="center"/>
        <w:rPr>
          <w:rFonts w:ascii="Times New Roman" w:hAnsi="Times New Roman"/>
          <w:sz w:val="24"/>
          <w:szCs w:val="24"/>
        </w:rPr>
      </w:pPr>
      <w:r w:rsidRPr="001B40DF">
        <w:rPr>
          <w:rFonts w:ascii="Times New Roman" w:hAnsi="Times New Roman"/>
          <w:noProof/>
          <w:sz w:val="24"/>
          <w:szCs w:val="24"/>
          <w:lang w:val="en-GB" w:eastAsia="en-GB"/>
        </w:rPr>
        <w:drawing>
          <wp:inline distT="0" distB="0" distL="0" distR="0" wp14:anchorId="1DEE2BB3" wp14:editId="550F3CBB">
            <wp:extent cx="1981200" cy="1466850"/>
            <wp:effectExtent l="0" t="0" r="0" b="0"/>
            <wp:docPr id="12" name="Picture 12" descr="WhatsApp Image 2019-07-31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19-07-31 at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200" cy="1466850"/>
                    </a:xfrm>
                    <a:prstGeom prst="rect">
                      <a:avLst/>
                    </a:prstGeom>
                    <a:noFill/>
                    <a:ln>
                      <a:noFill/>
                    </a:ln>
                  </pic:spPr>
                </pic:pic>
              </a:graphicData>
            </a:graphic>
          </wp:inline>
        </w:drawing>
      </w:r>
    </w:p>
    <w:p w:rsidR="001B40DF" w:rsidRPr="001B40DF" w:rsidRDefault="00D00D84" w:rsidP="001B40DF">
      <w:pPr>
        <w:spacing w:after="0" w:line="360" w:lineRule="auto"/>
        <w:contextualSpacing/>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Gambar 4</w:t>
      </w:r>
      <w:r w:rsidR="001B40DF" w:rsidRPr="001B40DF">
        <w:rPr>
          <w:rFonts w:ascii="Times New Roman" w:hAnsi="Times New Roman"/>
          <w:sz w:val="24"/>
          <w:szCs w:val="24"/>
        </w:rPr>
        <w:t>.</w:t>
      </w:r>
      <w:proofErr w:type="gramEnd"/>
      <w:r w:rsidR="001B40DF" w:rsidRPr="001B40DF">
        <w:rPr>
          <w:rFonts w:ascii="Times New Roman" w:hAnsi="Times New Roman"/>
          <w:sz w:val="24"/>
          <w:szCs w:val="24"/>
        </w:rPr>
        <w:t xml:space="preserve">  Plastik Poly Proplene (pp) cap Bawang</w:t>
      </w:r>
    </w:p>
    <w:p w:rsidR="001B40DF" w:rsidRPr="001B40DF" w:rsidRDefault="001B40DF" w:rsidP="001B40DF">
      <w:pPr>
        <w:spacing w:after="0" w:line="360" w:lineRule="auto"/>
        <w:contextualSpacing/>
        <w:rPr>
          <w:rFonts w:ascii="Times New Roman" w:hAnsi="Times New Roman"/>
          <w:sz w:val="24"/>
          <w:szCs w:val="24"/>
        </w:rPr>
      </w:pPr>
    </w:p>
    <w:p w:rsidR="001B40DF" w:rsidRPr="001B40DF" w:rsidRDefault="001B40DF" w:rsidP="001B40DF">
      <w:pPr>
        <w:numPr>
          <w:ilvl w:val="0"/>
          <w:numId w:val="4"/>
        </w:numPr>
        <w:spacing w:after="0" w:line="360" w:lineRule="auto"/>
        <w:ind w:left="426" w:hanging="426"/>
        <w:contextualSpacing/>
        <w:jc w:val="both"/>
        <w:rPr>
          <w:rFonts w:ascii="Times New Roman" w:hAnsi="Times New Roman"/>
          <w:sz w:val="24"/>
          <w:szCs w:val="24"/>
        </w:rPr>
      </w:pPr>
      <w:r w:rsidRPr="001B40DF">
        <w:rPr>
          <w:rFonts w:ascii="Times New Roman" w:hAnsi="Times New Roman"/>
          <w:sz w:val="24"/>
          <w:szCs w:val="24"/>
        </w:rPr>
        <w:t>Kertas Samson</w:t>
      </w:r>
    </w:p>
    <w:p w:rsidR="001B40DF" w:rsidRPr="001B40DF" w:rsidRDefault="001B40DF" w:rsidP="001B40DF">
      <w:pPr>
        <w:spacing w:after="0" w:line="360" w:lineRule="auto"/>
        <w:ind w:firstLine="420"/>
        <w:contextualSpacing/>
        <w:jc w:val="both"/>
        <w:rPr>
          <w:rFonts w:ascii="Times New Roman" w:hAnsi="Times New Roman"/>
          <w:color w:val="333333"/>
          <w:sz w:val="24"/>
          <w:szCs w:val="24"/>
          <w:shd w:val="clear" w:color="auto" w:fill="FFFFFF"/>
        </w:rPr>
      </w:pPr>
      <w:r w:rsidRPr="001B40DF">
        <w:rPr>
          <w:rFonts w:ascii="Times New Roman" w:hAnsi="Times New Roman"/>
          <w:color w:val="333333"/>
          <w:sz w:val="24"/>
          <w:szCs w:val="24"/>
          <w:shd w:val="clear" w:color="auto" w:fill="FFFFFF"/>
        </w:rPr>
        <w:t xml:space="preserve">Kertas </w:t>
      </w:r>
      <w:proofErr w:type="gramStart"/>
      <w:r w:rsidRPr="001B40DF">
        <w:rPr>
          <w:rFonts w:ascii="Times New Roman" w:hAnsi="Times New Roman"/>
          <w:color w:val="333333"/>
          <w:sz w:val="24"/>
          <w:szCs w:val="24"/>
          <w:shd w:val="clear" w:color="auto" w:fill="FFFFFF"/>
        </w:rPr>
        <w:t>samson</w:t>
      </w:r>
      <w:proofErr w:type="gramEnd"/>
      <w:r w:rsidRPr="001B40DF">
        <w:rPr>
          <w:rFonts w:ascii="Times New Roman" w:hAnsi="Times New Roman"/>
          <w:color w:val="333333"/>
          <w:sz w:val="24"/>
          <w:szCs w:val="24"/>
          <w:shd w:val="clear" w:color="auto" w:fill="FFFFFF"/>
        </w:rPr>
        <w:t xml:space="preserve"> umumnya berwarna coklat muda dan permukaannya kasar, kertas ini merupakan hasil daur ulang.  </w:t>
      </w:r>
      <w:proofErr w:type="gramStart"/>
      <w:r w:rsidRPr="001B40DF">
        <w:rPr>
          <w:rFonts w:ascii="Times New Roman" w:hAnsi="Times New Roman"/>
          <w:color w:val="333333"/>
          <w:sz w:val="24"/>
          <w:szCs w:val="24"/>
          <w:shd w:val="clear" w:color="auto" w:fill="FFFFFF"/>
        </w:rPr>
        <w:t>Kertas Samson</w:t>
      </w:r>
      <w:bookmarkStart w:id="0" w:name="_GoBack"/>
      <w:r w:rsidRPr="001B40DF">
        <w:rPr>
          <w:rFonts w:ascii="Times New Roman" w:hAnsi="Times New Roman"/>
          <w:color w:val="333333"/>
          <w:sz w:val="24"/>
          <w:szCs w:val="24"/>
          <w:shd w:val="clear" w:color="auto" w:fill="FFFFFF"/>
        </w:rPr>
        <w:t xml:space="preserve"> </w:t>
      </w:r>
      <w:bookmarkEnd w:id="0"/>
      <w:r w:rsidRPr="001B40DF">
        <w:rPr>
          <w:rFonts w:ascii="Times New Roman" w:hAnsi="Times New Roman"/>
          <w:color w:val="333333"/>
          <w:sz w:val="24"/>
          <w:szCs w:val="24"/>
          <w:shd w:val="clear" w:color="auto" w:fill="FFFFFF"/>
        </w:rPr>
        <w:t xml:space="preserve">digunakan untuk membungkus produk karena </w:t>
      </w:r>
      <w:r w:rsidRPr="001B40DF">
        <w:rPr>
          <w:rFonts w:ascii="Times New Roman" w:hAnsi="Times New Roman"/>
          <w:color w:val="333333"/>
          <w:sz w:val="24"/>
          <w:szCs w:val="24"/>
          <w:shd w:val="clear" w:color="auto" w:fill="FFFFFF"/>
        </w:rPr>
        <w:lastRenderedPageBreak/>
        <w:t>memiliki kesan klasik, biasa dibuat untuk paperbag.</w:t>
      </w:r>
      <w:proofErr w:type="gramEnd"/>
      <w:r w:rsidRPr="001B40DF">
        <w:rPr>
          <w:rFonts w:ascii="Times New Roman" w:hAnsi="Times New Roman"/>
          <w:color w:val="333333"/>
          <w:sz w:val="24"/>
          <w:szCs w:val="24"/>
          <w:shd w:val="clear" w:color="auto" w:fill="FFFFFF"/>
        </w:rPr>
        <w:t xml:space="preserve">  </w:t>
      </w:r>
      <w:proofErr w:type="gramStart"/>
      <w:r w:rsidRPr="001B40DF">
        <w:rPr>
          <w:rFonts w:ascii="Times New Roman" w:hAnsi="Times New Roman"/>
          <w:color w:val="333333"/>
          <w:sz w:val="24"/>
          <w:szCs w:val="24"/>
          <w:shd w:val="clear" w:color="auto" w:fill="FFFFFF"/>
        </w:rPr>
        <w:t>Kertas ini dicetak 1-2 warna yaitu cok</w:t>
      </w:r>
      <w:r w:rsidR="00D00D84">
        <w:rPr>
          <w:rFonts w:ascii="Times New Roman" w:hAnsi="Times New Roman"/>
          <w:color w:val="333333"/>
          <w:sz w:val="24"/>
          <w:szCs w:val="24"/>
          <w:shd w:val="clear" w:color="auto" w:fill="FFFFFF"/>
        </w:rPr>
        <w:t>l</w:t>
      </w:r>
      <w:r w:rsidRPr="001B40DF">
        <w:rPr>
          <w:rFonts w:ascii="Times New Roman" w:hAnsi="Times New Roman"/>
          <w:color w:val="333333"/>
          <w:sz w:val="24"/>
          <w:szCs w:val="24"/>
          <w:shd w:val="clear" w:color="auto" w:fill="FFFFFF"/>
        </w:rPr>
        <w:t>at dan hitam dengan berat 150</w:t>
      </w:r>
      <w:r w:rsidR="00D00D84">
        <w:rPr>
          <w:rFonts w:ascii="Times New Roman" w:hAnsi="Times New Roman"/>
          <w:color w:val="333333"/>
          <w:sz w:val="24"/>
          <w:szCs w:val="24"/>
          <w:shd w:val="clear" w:color="auto" w:fill="FFFFFF"/>
        </w:rPr>
        <w:t xml:space="preserve"> gr dan 220 gr (karton) (Gambar 5</w:t>
      </w:r>
      <w:r w:rsidRPr="001B40DF">
        <w:rPr>
          <w:rFonts w:ascii="Times New Roman" w:hAnsi="Times New Roman"/>
          <w:color w:val="333333"/>
          <w:sz w:val="24"/>
          <w:szCs w:val="24"/>
          <w:shd w:val="clear" w:color="auto" w:fill="FFFFFF"/>
        </w:rPr>
        <w:t>).</w:t>
      </w:r>
      <w:proofErr w:type="gramEnd"/>
    </w:p>
    <w:p w:rsidR="001B40DF" w:rsidRPr="001B40DF" w:rsidRDefault="001B40DF" w:rsidP="001B40DF">
      <w:pPr>
        <w:spacing w:after="0" w:line="360" w:lineRule="auto"/>
        <w:ind w:firstLine="420"/>
        <w:contextualSpacing/>
        <w:jc w:val="both"/>
        <w:rPr>
          <w:rFonts w:ascii="Times New Roman" w:hAnsi="Times New Roman"/>
          <w:color w:val="333333"/>
          <w:sz w:val="24"/>
          <w:szCs w:val="24"/>
          <w:shd w:val="clear" w:color="auto" w:fill="FFFFFF"/>
        </w:rPr>
      </w:pPr>
    </w:p>
    <w:p w:rsidR="001B40DF" w:rsidRPr="001B40DF" w:rsidRDefault="001B40DF" w:rsidP="001B40DF">
      <w:pPr>
        <w:spacing w:after="0" w:line="360" w:lineRule="auto"/>
        <w:ind w:firstLine="420"/>
        <w:contextualSpacing/>
        <w:jc w:val="center"/>
        <w:rPr>
          <w:rFonts w:ascii="Times New Roman" w:hAnsi="Times New Roman"/>
          <w:sz w:val="24"/>
          <w:szCs w:val="24"/>
        </w:rPr>
      </w:pPr>
      <w:r w:rsidRPr="001B40DF">
        <w:rPr>
          <w:rFonts w:ascii="Times New Roman" w:hAnsi="Times New Roman"/>
          <w:noProof/>
          <w:sz w:val="24"/>
          <w:szCs w:val="24"/>
          <w:lang w:val="en-GB" w:eastAsia="en-GB"/>
        </w:rPr>
        <w:drawing>
          <wp:inline distT="0" distB="0" distL="0" distR="0" wp14:anchorId="4499AF72" wp14:editId="56EC7643">
            <wp:extent cx="3657600" cy="1333500"/>
            <wp:effectExtent l="0" t="0" r="0" b="0"/>
            <wp:docPr id="11" name="Picture 11" descr="WhatsApp Image 2019-08-0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19-08-05 at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1333500"/>
                    </a:xfrm>
                    <a:prstGeom prst="rect">
                      <a:avLst/>
                    </a:prstGeom>
                    <a:noFill/>
                    <a:ln>
                      <a:noFill/>
                    </a:ln>
                  </pic:spPr>
                </pic:pic>
              </a:graphicData>
            </a:graphic>
          </wp:inline>
        </w:drawing>
      </w:r>
    </w:p>
    <w:p w:rsidR="001B40DF" w:rsidRPr="001B40DF" w:rsidRDefault="00D00D84" w:rsidP="001B40DF">
      <w:pPr>
        <w:spacing w:after="0" w:line="360" w:lineRule="auto"/>
        <w:ind w:firstLine="420"/>
        <w:contextualSpacing/>
        <w:rPr>
          <w:rFonts w:ascii="Times New Roman" w:eastAsia="Times New Roman" w:hAnsi="Times New Roman"/>
          <w:bCs/>
          <w:color w:val="333333"/>
          <w:sz w:val="24"/>
          <w:szCs w:val="24"/>
          <w:lang w:val="en-GB" w:eastAsia="en-GB"/>
        </w:rPr>
      </w:pPr>
      <w:r>
        <w:rPr>
          <w:rFonts w:ascii="Times New Roman" w:hAnsi="Times New Roman"/>
          <w:sz w:val="24"/>
          <w:szCs w:val="24"/>
        </w:rPr>
        <w:t xml:space="preserve">                                  </w:t>
      </w:r>
      <w:proofErr w:type="gramStart"/>
      <w:r>
        <w:rPr>
          <w:rFonts w:ascii="Times New Roman" w:hAnsi="Times New Roman"/>
          <w:sz w:val="24"/>
          <w:szCs w:val="24"/>
        </w:rPr>
        <w:t>Gambar 5</w:t>
      </w:r>
      <w:r w:rsidR="001B40DF" w:rsidRPr="001B40DF">
        <w:rPr>
          <w:rFonts w:ascii="Times New Roman" w:hAnsi="Times New Roman"/>
          <w:sz w:val="24"/>
          <w:szCs w:val="24"/>
        </w:rPr>
        <w:t>.</w:t>
      </w:r>
      <w:proofErr w:type="gramEnd"/>
      <w:r w:rsidR="001B40DF" w:rsidRPr="001B40DF">
        <w:rPr>
          <w:rFonts w:ascii="Times New Roman" w:hAnsi="Times New Roman"/>
          <w:sz w:val="24"/>
          <w:szCs w:val="24"/>
        </w:rPr>
        <w:t xml:space="preserve"> Kertas Samson (</w:t>
      </w:r>
      <w:r w:rsidR="001B40DF" w:rsidRPr="001B40DF">
        <w:rPr>
          <w:rFonts w:ascii="Times New Roman" w:eastAsia="Times New Roman" w:hAnsi="Times New Roman"/>
          <w:bCs/>
          <w:color w:val="333333"/>
          <w:sz w:val="24"/>
          <w:szCs w:val="24"/>
          <w:lang w:val="en-GB" w:eastAsia="en-GB"/>
        </w:rPr>
        <w:t>Samson Kraft)</w:t>
      </w:r>
    </w:p>
    <w:p w:rsidR="001B40DF" w:rsidRPr="001B40DF" w:rsidRDefault="001B40DF" w:rsidP="001B40DF">
      <w:pPr>
        <w:spacing w:after="0" w:line="360" w:lineRule="auto"/>
        <w:ind w:firstLine="420"/>
        <w:contextualSpacing/>
        <w:rPr>
          <w:rFonts w:ascii="Times New Roman" w:hAnsi="Times New Roman"/>
          <w:sz w:val="24"/>
          <w:szCs w:val="24"/>
        </w:rPr>
      </w:pPr>
    </w:p>
    <w:p w:rsidR="001B40DF" w:rsidRPr="001B40DF" w:rsidRDefault="001B40DF" w:rsidP="001B40DF">
      <w:pPr>
        <w:numPr>
          <w:ilvl w:val="0"/>
          <w:numId w:val="4"/>
        </w:numPr>
        <w:spacing w:after="0" w:line="360" w:lineRule="auto"/>
        <w:ind w:left="426" w:hanging="426"/>
        <w:contextualSpacing/>
        <w:jc w:val="both"/>
        <w:rPr>
          <w:rFonts w:ascii="Times New Roman" w:hAnsi="Times New Roman"/>
          <w:sz w:val="24"/>
          <w:szCs w:val="24"/>
        </w:rPr>
      </w:pPr>
      <w:r w:rsidRPr="001B40DF">
        <w:rPr>
          <w:rFonts w:ascii="Times New Roman" w:hAnsi="Times New Roman"/>
          <w:sz w:val="24"/>
          <w:szCs w:val="24"/>
        </w:rPr>
        <w:t>Kertas Ivory</w:t>
      </w:r>
    </w:p>
    <w:p w:rsidR="001B40DF" w:rsidRPr="001B40DF" w:rsidRDefault="001B40DF" w:rsidP="001B40DF">
      <w:pPr>
        <w:spacing w:after="0" w:line="360" w:lineRule="auto"/>
        <w:ind w:left="426"/>
        <w:contextualSpacing/>
        <w:jc w:val="both"/>
        <w:rPr>
          <w:rFonts w:ascii="Times New Roman" w:hAnsi="Times New Roman"/>
          <w:sz w:val="24"/>
          <w:szCs w:val="24"/>
        </w:rPr>
      </w:pPr>
      <w:r w:rsidRPr="001B40DF">
        <w:rPr>
          <w:rFonts w:ascii="Times New Roman" w:hAnsi="Times New Roman"/>
          <w:sz w:val="24"/>
          <w:szCs w:val="24"/>
        </w:rPr>
        <w:t>Bahan kertas ivory hampi</w:t>
      </w:r>
      <w:r w:rsidR="00D00D84">
        <w:rPr>
          <w:rFonts w:ascii="Times New Roman" w:hAnsi="Times New Roman"/>
          <w:sz w:val="24"/>
          <w:szCs w:val="24"/>
        </w:rPr>
        <w:t>r</w:t>
      </w:r>
      <w:r w:rsidRPr="001B40DF">
        <w:rPr>
          <w:rFonts w:ascii="Times New Roman" w:hAnsi="Times New Roman"/>
          <w:sz w:val="24"/>
          <w:szCs w:val="24"/>
        </w:rPr>
        <w:t xml:space="preserve"> sama dengan art karton, kedua sisinya putih , tetapi tidak Seputih art karton yang membedakan art karton sisinya licin, sementara ivory hanya salah satunya yang licin.  </w:t>
      </w:r>
      <w:proofErr w:type="gramStart"/>
      <w:r w:rsidRPr="001B40DF">
        <w:rPr>
          <w:rFonts w:ascii="Times New Roman" w:hAnsi="Times New Roman"/>
          <w:sz w:val="24"/>
          <w:szCs w:val="24"/>
        </w:rPr>
        <w:t xml:space="preserve">Berat kertas ivory yang digunakan </w:t>
      </w:r>
      <w:r w:rsidR="00D00D84">
        <w:rPr>
          <w:rFonts w:ascii="Times New Roman" w:hAnsi="Times New Roman"/>
          <w:sz w:val="24"/>
          <w:szCs w:val="24"/>
        </w:rPr>
        <w:t>adalah 210 gr (Gambar 6</w:t>
      </w:r>
      <w:r w:rsidRPr="001B40DF">
        <w:rPr>
          <w:rFonts w:ascii="Times New Roman" w:hAnsi="Times New Roman"/>
          <w:sz w:val="24"/>
          <w:szCs w:val="24"/>
        </w:rPr>
        <w:t>).</w:t>
      </w:r>
      <w:proofErr w:type="gramEnd"/>
    </w:p>
    <w:p w:rsidR="001B40DF" w:rsidRPr="001B40DF" w:rsidRDefault="001B40DF" w:rsidP="001B40DF">
      <w:pPr>
        <w:spacing w:after="0" w:line="360" w:lineRule="auto"/>
        <w:ind w:left="426"/>
        <w:contextualSpacing/>
        <w:jc w:val="both"/>
        <w:rPr>
          <w:rFonts w:ascii="Times New Roman" w:hAnsi="Times New Roman"/>
          <w:sz w:val="24"/>
          <w:szCs w:val="24"/>
        </w:rPr>
      </w:pPr>
    </w:p>
    <w:p w:rsidR="001B40DF" w:rsidRPr="001B40DF" w:rsidRDefault="001B40DF" w:rsidP="001B40DF">
      <w:pPr>
        <w:spacing w:after="0" w:line="360" w:lineRule="auto"/>
        <w:ind w:left="426"/>
        <w:contextualSpacing/>
        <w:jc w:val="both"/>
        <w:rPr>
          <w:rFonts w:ascii="Times New Roman" w:hAnsi="Times New Roman"/>
          <w:sz w:val="24"/>
          <w:szCs w:val="24"/>
        </w:rPr>
      </w:pPr>
      <w:r w:rsidRPr="001B40DF">
        <w:rPr>
          <w:rFonts w:ascii="Times New Roman" w:hAnsi="Times New Roman"/>
          <w:noProof/>
          <w:sz w:val="24"/>
          <w:szCs w:val="24"/>
          <w:lang w:val="en-GB" w:eastAsia="en-GB"/>
        </w:rPr>
        <w:drawing>
          <wp:inline distT="0" distB="0" distL="0" distR="0" wp14:anchorId="4881DDFA" wp14:editId="392DA067">
            <wp:extent cx="2552700" cy="1524000"/>
            <wp:effectExtent l="0" t="0" r="0" b="0"/>
            <wp:docPr id="10" name="Picture 10" descr="WhatsApp Image 2019-08-05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19-08-05 at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1524000"/>
                    </a:xfrm>
                    <a:prstGeom prst="rect">
                      <a:avLst/>
                    </a:prstGeom>
                    <a:noFill/>
                    <a:ln>
                      <a:noFill/>
                    </a:ln>
                  </pic:spPr>
                </pic:pic>
              </a:graphicData>
            </a:graphic>
          </wp:inline>
        </w:drawing>
      </w:r>
      <w:r w:rsidRPr="001B40DF">
        <w:rPr>
          <w:rFonts w:ascii="Times New Roman" w:hAnsi="Times New Roman"/>
          <w:noProof/>
          <w:sz w:val="24"/>
          <w:szCs w:val="24"/>
          <w:lang w:val="en-GB" w:eastAsia="en-GB"/>
        </w:rPr>
        <w:drawing>
          <wp:inline distT="0" distB="0" distL="0" distR="0" wp14:anchorId="266F6E6E" wp14:editId="1BEC31BA">
            <wp:extent cx="2343150" cy="1524000"/>
            <wp:effectExtent l="0" t="0" r="0" b="0"/>
            <wp:docPr id="9" name="Picture 9" descr="Description: C:\Users\analianasari\AppData\Local\Microsoft\Windows\Temporary Internet Files\Content.Word\WhatsApp Image 2019-05-06 at 20.39.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nalianasari\AppData\Local\Microsoft\Windows\Temporary Internet Files\Content.Word\WhatsApp Image 2019-05-06 at 20.39.4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3150" cy="1524000"/>
                    </a:xfrm>
                    <a:prstGeom prst="rect">
                      <a:avLst/>
                    </a:prstGeom>
                    <a:noFill/>
                    <a:ln>
                      <a:noFill/>
                    </a:ln>
                  </pic:spPr>
                </pic:pic>
              </a:graphicData>
            </a:graphic>
          </wp:inline>
        </w:drawing>
      </w:r>
    </w:p>
    <w:p w:rsidR="001B40DF" w:rsidRPr="001B40DF" w:rsidRDefault="001B40DF" w:rsidP="001B40DF">
      <w:pPr>
        <w:numPr>
          <w:ilvl w:val="0"/>
          <w:numId w:val="6"/>
        </w:numPr>
        <w:spacing w:after="0" w:line="360" w:lineRule="auto"/>
        <w:contextualSpacing/>
        <w:jc w:val="both"/>
        <w:rPr>
          <w:rFonts w:ascii="Times New Roman" w:hAnsi="Times New Roman"/>
          <w:sz w:val="24"/>
          <w:szCs w:val="24"/>
        </w:rPr>
      </w:pPr>
      <w:r w:rsidRPr="001B40DF">
        <w:rPr>
          <w:rFonts w:ascii="Times New Roman" w:hAnsi="Times New Roman"/>
          <w:sz w:val="24"/>
          <w:szCs w:val="24"/>
        </w:rPr>
        <w:t xml:space="preserve">                                  </w:t>
      </w:r>
      <w:r w:rsidR="00D00D84">
        <w:rPr>
          <w:rFonts w:ascii="Times New Roman" w:hAnsi="Times New Roman"/>
          <w:sz w:val="24"/>
          <w:szCs w:val="24"/>
        </w:rPr>
        <w:t xml:space="preserve">                            </w:t>
      </w:r>
      <w:r w:rsidRPr="001B40DF">
        <w:rPr>
          <w:rFonts w:ascii="Times New Roman" w:hAnsi="Times New Roman"/>
          <w:sz w:val="24"/>
          <w:szCs w:val="24"/>
        </w:rPr>
        <w:t>(b)</w:t>
      </w:r>
    </w:p>
    <w:p w:rsidR="001B40DF" w:rsidRPr="001B40DF" w:rsidRDefault="00D00D84" w:rsidP="001B40DF">
      <w:pPr>
        <w:spacing w:after="0" w:line="360" w:lineRule="auto"/>
        <w:contextualSpacing/>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Gambar 6</w:t>
      </w:r>
      <w:r w:rsidR="001B40DF" w:rsidRPr="001B40DF">
        <w:rPr>
          <w:rFonts w:ascii="Times New Roman" w:hAnsi="Times New Roman"/>
          <w:sz w:val="24"/>
          <w:szCs w:val="24"/>
        </w:rPr>
        <w:t>.</w:t>
      </w:r>
      <w:proofErr w:type="gramEnd"/>
      <w:r w:rsidR="001B40DF" w:rsidRPr="001B40DF">
        <w:rPr>
          <w:rFonts w:ascii="Times New Roman" w:hAnsi="Times New Roman"/>
          <w:sz w:val="24"/>
          <w:szCs w:val="24"/>
        </w:rPr>
        <w:t xml:space="preserve"> (a) Kertas Ivory bagian dalam; (b) Kertas Ivory bagian luar</w:t>
      </w:r>
    </w:p>
    <w:p w:rsidR="00D00D84" w:rsidRDefault="001B40DF" w:rsidP="001B40DF">
      <w:pPr>
        <w:spacing w:after="0" w:line="360" w:lineRule="auto"/>
        <w:ind w:firstLine="420"/>
        <w:contextualSpacing/>
        <w:jc w:val="both"/>
        <w:rPr>
          <w:rFonts w:ascii="Times New Roman" w:hAnsi="Times New Roman"/>
          <w:sz w:val="24"/>
          <w:szCs w:val="24"/>
        </w:rPr>
      </w:pPr>
      <w:r w:rsidRPr="001B40DF">
        <w:rPr>
          <w:rFonts w:ascii="Times New Roman" w:hAnsi="Times New Roman"/>
          <w:sz w:val="24"/>
          <w:szCs w:val="24"/>
        </w:rPr>
        <w:t>Pelatihan kemasan yang dilaksanakan pada kegiatan ini dilakukan pada anggota KWT Seka</w:t>
      </w:r>
      <w:r w:rsidR="0062542D">
        <w:rPr>
          <w:rFonts w:ascii="Times New Roman" w:hAnsi="Times New Roman"/>
          <w:sz w:val="24"/>
          <w:szCs w:val="24"/>
        </w:rPr>
        <w:t>r</w:t>
      </w:r>
      <w:r w:rsidRPr="001B40DF">
        <w:rPr>
          <w:rFonts w:ascii="Times New Roman" w:hAnsi="Times New Roman"/>
          <w:sz w:val="24"/>
          <w:szCs w:val="24"/>
        </w:rPr>
        <w:t xml:space="preserve"> wangi sekitar 20 orang dengan membuat 3 jenis bentuk kemasan dari pastik dan 1 jenis dari kertas y</w:t>
      </w:r>
      <w:r w:rsidR="00D00D84">
        <w:rPr>
          <w:rFonts w:ascii="Times New Roman" w:hAnsi="Times New Roman"/>
          <w:sz w:val="24"/>
          <w:szCs w:val="24"/>
        </w:rPr>
        <w:t>aitu membuat paper bag (Gambar 7</w:t>
      </w:r>
      <w:r w:rsidRPr="001B40DF">
        <w:rPr>
          <w:rFonts w:ascii="Times New Roman" w:hAnsi="Times New Roman"/>
          <w:sz w:val="24"/>
          <w:szCs w:val="24"/>
        </w:rPr>
        <w:t xml:space="preserve">). </w:t>
      </w:r>
    </w:p>
    <w:p w:rsidR="001B40DF" w:rsidRPr="001B40DF" w:rsidRDefault="00D00D84" w:rsidP="00D00D84">
      <w:pPr>
        <w:spacing w:after="160" w:line="259" w:lineRule="auto"/>
        <w:rPr>
          <w:rFonts w:ascii="Times New Roman" w:hAnsi="Times New Roman"/>
          <w:sz w:val="24"/>
          <w:szCs w:val="24"/>
        </w:rPr>
      </w:pPr>
      <w:r>
        <w:rPr>
          <w:rFonts w:ascii="Times New Roman" w:hAnsi="Times New Roman"/>
          <w:sz w:val="24"/>
          <w:szCs w:val="24"/>
        </w:rPr>
        <w:br w:type="page"/>
      </w:r>
    </w:p>
    <w:p w:rsidR="001B40DF" w:rsidRPr="001B40DF" w:rsidRDefault="001B40DF" w:rsidP="001B40DF">
      <w:pPr>
        <w:spacing w:after="0" w:line="360" w:lineRule="auto"/>
        <w:contextualSpacing/>
        <w:jc w:val="center"/>
        <w:rPr>
          <w:rFonts w:ascii="Times New Roman" w:hAnsi="Times New Roman"/>
          <w:sz w:val="24"/>
          <w:szCs w:val="24"/>
          <w:lang w:val="en-GB"/>
        </w:rPr>
      </w:pPr>
      <w:r w:rsidRPr="001B40DF">
        <w:rPr>
          <w:rFonts w:ascii="Times New Roman" w:hAnsi="Times New Roman"/>
          <w:noProof/>
          <w:sz w:val="24"/>
          <w:szCs w:val="24"/>
          <w:lang w:val="en-GB" w:eastAsia="en-GB"/>
        </w:rPr>
        <w:lastRenderedPageBreak/>
        <w:drawing>
          <wp:inline distT="0" distB="0" distL="0" distR="0" wp14:anchorId="4F3C7626" wp14:editId="5D8D77E1">
            <wp:extent cx="2457450" cy="1438275"/>
            <wp:effectExtent l="0" t="0" r="0" b="9525"/>
            <wp:docPr id="8" name="Picture 8" descr="Description: D:\POLITEKNIK NEGERI LAMPUNG\CPPBT 2017\kemasan_kosong3-420x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POLITEKNIK NEGERI LAMPUNG\CPPBT 2017\kemasan_kosong3-420x34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1438275"/>
                    </a:xfrm>
                    <a:prstGeom prst="rect">
                      <a:avLst/>
                    </a:prstGeom>
                    <a:noFill/>
                    <a:ln>
                      <a:noFill/>
                    </a:ln>
                  </pic:spPr>
                </pic:pic>
              </a:graphicData>
            </a:graphic>
          </wp:inline>
        </w:drawing>
      </w:r>
      <w:r w:rsidRPr="001B40DF">
        <w:rPr>
          <w:rFonts w:ascii="Times New Roman" w:hAnsi="Times New Roman"/>
          <w:sz w:val="24"/>
          <w:szCs w:val="24"/>
        </w:rPr>
        <w:t xml:space="preserve"> </w:t>
      </w:r>
      <w:r w:rsidRPr="001B40DF">
        <w:rPr>
          <w:rFonts w:ascii="Times New Roman" w:hAnsi="Times New Roman"/>
          <w:noProof/>
          <w:sz w:val="24"/>
          <w:szCs w:val="24"/>
          <w:lang w:val="en-GB" w:eastAsia="en-GB"/>
        </w:rPr>
        <w:drawing>
          <wp:inline distT="0" distB="0" distL="0" distR="0" wp14:anchorId="173CD80B" wp14:editId="1438E7A7">
            <wp:extent cx="2209800" cy="1457325"/>
            <wp:effectExtent l="0" t="0" r="0" b="9525"/>
            <wp:docPr id="7" name="Picture 7" descr="Description: Description: C:\Users\My Computer\Desktop\gusset pla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C:\Users\My Computer\Desktop\gusset plasti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9800" cy="1457325"/>
                    </a:xfrm>
                    <a:prstGeom prst="rect">
                      <a:avLst/>
                    </a:prstGeom>
                    <a:noFill/>
                    <a:ln>
                      <a:noFill/>
                    </a:ln>
                  </pic:spPr>
                </pic:pic>
              </a:graphicData>
            </a:graphic>
          </wp:inline>
        </w:drawing>
      </w:r>
    </w:p>
    <w:p w:rsidR="001B40DF" w:rsidRPr="001B40DF" w:rsidRDefault="001B40DF" w:rsidP="001B40DF">
      <w:pPr>
        <w:numPr>
          <w:ilvl w:val="0"/>
          <w:numId w:val="5"/>
        </w:numPr>
        <w:spacing w:after="0" w:line="360" w:lineRule="auto"/>
        <w:ind w:left="2694" w:hanging="284"/>
        <w:contextualSpacing/>
        <w:jc w:val="both"/>
        <w:rPr>
          <w:rFonts w:ascii="Times New Roman" w:hAnsi="Times New Roman"/>
          <w:sz w:val="24"/>
          <w:szCs w:val="24"/>
        </w:rPr>
      </w:pPr>
      <w:r w:rsidRPr="001B40DF">
        <w:rPr>
          <w:rFonts w:ascii="Times New Roman" w:hAnsi="Times New Roman"/>
          <w:sz w:val="24"/>
          <w:szCs w:val="24"/>
        </w:rPr>
        <w:t xml:space="preserve">                                    (b)                           </w:t>
      </w:r>
    </w:p>
    <w:p w:rsidR="001B40DF" w:rsidRPr="001B40DF" w:rsidRDefault="001B40DF" w:rsidP="001B40DF">
      <w:pPr>
        <w:spacing w:after="0" w:line="360" w:lineRule="auto"/>
        <w:contextualSpacing/>
        <w:jc w:val="center"/>
        <w:rPr>
          <w:rFonts w:ascii="Times New Roman" w:hAnsi="Times New Roman"/>
          <w:sz w:val="24"/>
          <w:szCs w:val="24"/>
        </w:rPr>
      </w:pPr>
      <w:r w:rsidRPr="001B40DF">
        <w:rPr>
          <w:rFonts w:ascii="Times New Roman" w:hAnsi="Times New Roman"/>
          <w:noProof/>
          <w:sz w:val="24"/>
          <w:szCs w:val="24"/>
          <w:lang w:val="en-GB" w:eastAsia="en-GB"/>
        </w:rPr>
        <w:drawing>
          <wp:inline distT="0" distB="0" distL="0" distR="0" wp14:anchorId="661BBA59" wp14:editId="50C8C983">
            <wp:extent cx="2324100" cy="1400175"/>
            <wp:effectExtent l="0" t="0" r="0" b="9525"/>
            <wp:docPr id="6" name="Picture 6" descr="Description: D:\POLITEKNIK NEGERI LAMPUNG\CPPBT 2017\foto lab pemasaran dan logistik\P_20170126_16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POLITEKNIK NEGERI LAMPUNG\CPPBT 2017\foto lab pemasaran dan logistik\P_20170126_1607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a:noFill/>
                    </a:ln>
                  </pic:spPr>
                </pic:pic>
              </a:graphicData>
            </a:graphic>
          </wp:inline>
        </w:drawing>
      </w:r>
      <w:r w:rsidRPr="001B40DF">
        <w:rPr>
          <w:rFonts w:ascii="Times New Roman" w:hAnsi="Times New Roman"/>
          <w:noProof/>
          <w:sz w:val="24"/>
          <w:szCs w:val="24"/>
          <w:lang w:val="en-GB" w:eastAsia="en-GB"/>
        </w:rPr>
        <w:drawing>
          <wp:inline distT="0" distB="0" distL="0" distR="0" wp14:anchorId="41E796FC" wp14:editId="6C9806B4">
            <wp:extent cx="2238375" cy="1400175"/>
            <wp:effectExtent l="0" t="0" r="9525" b="9525"/>
            <wp:docPr id="5" name="Picture 5" descr="Description: Description: E:\BAHAN PRODUK AGRI\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escription: Description: E:\BAHAN PRODUK AGRI\DSC_005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8375" cy="1400175"/>
                    </a:xfrm>
                    <a:prstGeom prst="rect">
                      <a:avLst/>
                    </a:prstGeom>
                    <a:noFill/>
                    <a:ln>
                      <a:noFill/>
                    </a:ln>
                  </pic:spPr>
                </pic:pic>
              </a:graphicData>
            </a:graphic>
          </wp:inline>
        </w:drawing>
      </w:r>
    </w:p>
    <w:p w:rsidR="001B40DF" w:rsidRPr="001B40DF" w:rsidRDefault="001B40DF" w:rsidP="001B40DF">
      <w:pPr>
        <w:spacing w:after="0" w:line="360" w:lineRule="auto"/>
        <w:contextualSpacing/>
        <w:jc w:val="both"/>
        <w:rPr>
          <w:rFonts w:ascii="Times New Roman" w:hAnsi="Times New Roman"/>
          <w:sz w:val="24"/>
          <w:szCs w:val="24"/>
        </w:rPr>
      </w:pPr>
      <w:r w:rsidRPr="001B40DF">
        <w:rPr>
          <w:rFonts w:ascii="Times New Roman" w:hAnsi="Times New Roman"/>
          <w:sz w:val="24"/>
          <w:szCs w:val="24"/>
        </w:rPr>
        <w:t xml:space="preserve">                          (c)                                   (</w:t>
      </w:r>
      <w:proofErr w:type="gramStart"/>
      <w:r w:rsidRPr="001B40DF">
        <w:rPr>
          <w:rFonts w:ascii="Times New Roman" w:hAnsi="Times New Roman"/>
          <w:sz w:val="24"/>
          <w:szCs w:val="24"/>
        </w:rPr>
        <w:t>d</w:t>
      </w:r>
      <w:proofErr w:type="gramEnd"/>
      <w:r w:rsidRPr="001B40DF">
        <w:rPr>
          <w:rFonts w:ascii="Times New Roman" w:hAnsi="Times New Roman"/>
          <w:sz w:val="24"/>
          <w:szCs w:val="24"/>
        </w:rPr>
        <w:t>)</w:t>
      </w:r>
    </w:p>
    <w:p w:rsidR="001B40DF" w:rsidRPr="001B40DF" w:rsidRDefault="001B40DF" w:rsidP="00D00D84">
      <w:pPr>
        <w:spacing w:after="0" w:line="240" w:lineRule="auto"/>
        <w:contextualSpacing/>
        <w:jc w:val="center"/>
        <w:rPr>
          <w:rFonts w:ascii="Times New Roman" w:hAnsi="Times New Roman"/>
          <w:sz w:val="24"/>
          <w:szCs w:val="24"/>
        </w:rPr>
      </w:pPr>
      <w:proofErr w:type="gramStart"/>
      <w:r w:rsidRPr="001B40DF">
        <w:rPr>
          <w:rFonts w:ascii="Times New Roman" w:hAnsi="Times New Roman"/>
          <w:sz w:val="24"/>
          <w:szCs w:val="24"/>
        </w:rPr>
        <w:t xml:space="preserve">Gambar </w:t>
      </w:r>
      <w:r w:rsidR="00D00D84">
        <w:rPr>
          <w:rFonts w:ascii="Times New Roman" w:hAnsi="Times New Roman"/>
          <w:sz w:val="24"/>
          <w:szCs w:val="24"/>
        </w:rPr>
        <w:t>7</w:t>
      </w:r>
      <w:r w:rsidRPr="001B40DF">
        <w:rPr>
          <w:rFonts w:ascii="Times New Roman" w:hAnsi="Times New Roman"/>
          <w:sz w:val="24"/>
          <w:szCs w:val="24"/>
        </w:rPr>
        <w:t>.</w:t>
      </w:r>
      <w:proofErr w:type="gramEnd"/>
      <w:r w:rsidRPr="001B40DF">
        <w:rPr>
          <w:rFonts w:ascii="Times New Roman" w:hAnsi="Times New Roman"/>
          <w:sz w:val="24"/>
          <w:szCs w:val="24"/>
        </w:rPr>
        <w:t xml:space="preserve"> Bentuk Standing pouch (a), Gusset (b), Simple Standing Pouch (c) dan</w:t>
      </w:r>
    </w:p>
    <w:p w:rsidR="001B40DF" w:rsidRPr="001B40DF" w:rsidRDefault="001B40DF" w:rsidP="00D00D84">
      <w:pPr>
        <w:spacing w:after="0" w:line="240" w:lineRule="auto"/>
        <w:contextualSpacing/>
        <w:jc w:val="center"/>
        <w:rPr>
          <w:rFonts w:ascii="Times New Roman" w:hAnsi="Times New Roman"/>
          <w:sz w:val="24"/>
          <w:szCs w:val="24"/>
        </w:rPr>
      </w:pPr>
      <w:r w:rsidRPr="001B40DF">
        <w:rPr>
          <w:rFonts w:ascii="Times New Roman" w:hAnsi="Times New Roman"/>
          <w:sz w:val="24"/>
          <w:szCs w:val="24"/>
        </w:rPr>
        <w:t>Paper bag (d)</w:t>
      </w:r>
    </w:p>
    <w:p w:rsidR="001B40DF" w:rsidRPr="001B40DF" w:rsidRDefault="001B40DF" w:rsidP="001B40DF">
      <w:pPr>
        <w:spacing w:after="0" w:line="360" w:lineRule="auto"/>
        <w:contextualSpacing/>
        <w:jc w:val="both"/>
        <w:rPr>
          <w:rFonts w:ascii="Times New Roman" w:hAnsi="Times New Roman"/>
          <w:sz w:val="24"/>
          <w:szCs w:val="24"/>
        </w:rPr>
      </w:pPr>
    </w:p>
    <w:p w:rsidR="001B40DF" w:rsidRDefault="001B40DF" w:rsidP="001B40DF">
      <w:pPr>
        <w:spacing w:after="0" w:line="360" w:lineRule="auto"/>
        <w:ind w:firstLine="420"/>
        <w:contextualSpacing/>
        <w:jc w:val="both"/>
        <w:rPr>
          <w:rFonts w:ascii="Times New Roman" w:hAnsi="Times New Roman"/>
          <w:sz w:val="24"/>
          <w:szCs w:val="24"/>
        </w:rPr>
      </w:pPr>
      <w:r w:rsidRPr="001B40DF">
        <w:rPr>
          <w:rFonts w:ascii="Times New Roman" w:hAnsi="Times New Roman"/>
          <w:sz w:val="24"/>
          <w:szCs w:val="24"/>
        </w:rPr>
        <w:t xml:space="preserve">Pembuatan bentuk plastik standing pouch, gusset dan </w:t>
      </w:r>
      <w:r w:rsidRPr="001B40DF">
        <w:rPr>
          <w:rFonts w:ascii="Times New Roman" w:hAnsi="Times New Roman"/>
          <w:i/>
          <w:sz w:val="24"/>
          <w:szCs w:val="24"/>
        </w:rPr>
        <w:t>simple standing pouch</w:t>
      </w:r>
      <w:r w:rsidRPr="001B40DF">
        <w:rPr>
          <w:rFonts w:ascii="Times New Roman" w:hAnsi="Times New Roman"/>
          <w:sz w:val="24"/>
          <w:szCs w:val="24"/>
        </w:rPr>
        <w:t xml:space="preserve"> membutuhkan peralatan gunting dan </w:t>
      </w:r>
      <w:r w:rsidRPr="001B40DF">
        <w:rPr>
          <w:rFonts w:ascii="Times New Roman" w:hAnsi="Times New Roman"/>
          <w:i/>
          <w:sz w:val="24"/>
          <w:szCs w:val="24"/>
        </w:rPr>
        <w:t>sealer</w:t>
      </w:r>
      <w:r w:rsidRPr="001B40DF">
        <w:rPr>
          <w:rFonts w:ascii="Times New Roman" w:hAnsi="Times New Roman"/>
          <w:sz w:val="24"/>
          <w:szCs w:val="24"/>
        </w:rPr>
        <w:t xml:space="preserve"> di dampingi 3 (tiga) </w:t>
      </w:r>
      <w:proofErr w:type="gramStart"/>
      <w:r w:rsidRPr="001B40DF">
        <w:rPr>
          <w:rFonts w:ascii="Times New Roman" w:hAnsi="Times New Roman"/>
          <w:sz w:val="24"/>
          <w:szCs w:val="24"/>
        </w:rPr>
        <w:t>tim</w:t>
      </w:r>
      <w:proofErr w:type="gramEnd"/>
      <w:r w:rsidRPr="001B40DF">
        <w:rPr>
          <w:rFonts w:ascii="Times New Roman" w:hAnsi="Times New Roman"/>
          <w:sz w:val="24"/>
          <w:szCs w:val="24"/>
        </w:rPr>
        <w:t xml:space="preserve"> anggota PKM, 1 mahasiswa dan 1 teknisi. </w:t>
      </w:r>
      <w:proofErr w:type="gramStart"/>
      <w:r w:rsidRPr="001B40DF">
        <w:rPr>
          <w:rFonts w:ascii="Times New Roman" w:hAnsi="Times New Roman"/>
          <w:sz w:val="24"/>
          <w:szCs w:val="24"/>
        </w:rPr>
        <w:t>Peserta pelatihan antusis dan bersemangat dalam mengikuti kegiatan membuat variasi bentuk kemasan.</w:t>
      </w:r>
      <w:proofErr w:type="gramEnd"/>
      <w:r w:rsidRPr="001B40DF">
        <w:rPr>
          <w:rFonts w:ascii="Times New Roman" w:hAnsi="Times New Roman"/>
          <w:sz w:val="24"/>
          <w:szCs w:val="24"/>
        </w:rPr>
        <w:t xml:space="preserve">  </w:t>
      </w:r>
      <w:proofErr w:type="gramStart"/>
      <w:r w:rsidRPr="001B40DF">
        <w:rPr>
          <w:rFonts w:ascii="Times New Roman" w:hAnsi="Times New Roman"/>
          <w:sz w:val="24"/>
          <w:szCs w:val="24"/>
        </w:rPr>
        <w:t>Langkah pertama pembuatan kemasan adalah memberikan contoh selanjutnya diikuti oleh anggota KWT Sekar Wangi, jika para peserta dapat membuat kemasan yang pertama selanjutnya membuat kemasan yang kedua dan ketiga.</w:t>
      </w:r>
      <w:proofErr w:type="gramEnd"/>
      <w:r w:rsidRPr="001B40DF">
        <w:rPr>
          <w:rFonts w:ascii="Times New Roman" w:hAnsi="Times New Roman"/>
          <w:sz w:val="24"/>
          <w:szCs w:val="24"/>
        </w:rPr>
        <w:t xml:space="preserve">  </w:t>
      </w:r>
      <w:proofErr w:type="gramStart"/>
      <w:r w:rsidRPr="001B40DF">
        <w:rPr>
          <w:rFonts w:ascii="Times New Roman" w:hAnsi="Times New Roman"/>
          <w:sz w:val="24"/>
          <w:szCs w:val="24"/>
        </w:rPr>
        <w:t xml:space="preserve">Tahap akhir, pengemasan yang sudah terbentuk diisi dengan produk aneka dodol (Gambar </w:t>
      </w:r>
      <w:r w:rsidR="00D00D84">
        <w:rPr>
          <w:rFonts w:ascii="Times New Roman" w:hAnsi="Times New Roman"/>
          <w:sz w:val="24"/>
          <w:szCs w:val="24"/>
        </w:rPr>
        <w:t>8</w:t>
      </w:r>
      <w:r w:rsidRPr="001B40DF">
        <w:rPr>
          <w:rFonts w:ascii="Times New Roman" w:hAnsi="Times New Roman"/>
          <w:sz w:val="24"/>
          <w:szCs w:val="24"/>
        </w:rPr>
        <w:t>).</w:t>
      </w:r>
      <w:proofErr w:type="gramEnd"/>
    </w:p>
    <w:p w:rsidR="002310C6" w:rsidRDefault="002310C6" w:rsidP="001B40DF">
      <w:pPr>
        <w:spacing w:after="0" w:line="360" w:lineRule="auto"/>
        <w:ind w:firstLine="420"/>
        <w:contextualSpacing/>
        <w:jc w:val="both"/>
        <w:rPr>
          <w:rFonts w:ascii="Times New Roman" w:hAnsi="Times New Roman"/>
          <w:sz w:val="24"/>
          <w:szCs w:val="24"/>
        </w:rPr>
      </w:pPr>
      <w:proofErr w:type="gramStart"/>
      <w:r>
        <w:rPr>
          <w:rFonts w:ascii="Times New Roman" w:hAnsi="Times New Roman"/>
          <w:sz w:val="24"/>
          <w:szCs w:val="24"/>
        </w:rPr>
        <w:t>Pengemasan yang menarik dapat meningkatkan harga jual produk dan memperluas area pemasaran.</w:t>
      </w:r>
      <w:proofErr w:type="gramEnd"/>
      <w:r>
        <w:rPr>
          <w:rFonts w:ascii="Times New Roman" w:hAnsi="Times New Roman"/>
          <w:sz w:val="24"/>
          <w:szCs w:val="24"/>
        </w:rPr>
        <w:t xml:space="preserve"> Namun, </w:t>
      </w:r>
      <w:r>
        <w:rPr>
          <w:rFonts w:ascii="Times New Roman" w:hAnsi="Times New Roman"/>
          <w:sz w:val="24"/>
          <w:szCs w:val="24"/>
        </w:rPr>
        <w:fldChar w:fldCharType="begin" w:fldLock="1"/>
      </w:r>
      <w:r>
        <w:rPr>
          <w:rFonts w:ascii="Times New Roman" w:hAnsi="Times New Roman"/>
          <w:sz w:val="24"/>
          <w:szCs w:val="24"/>
        </w:rPr>
        <w:instrText>ADDIN CSL_CITATION { "citationItems" : [ { "id" : "ITEM-1", "itemData" : { "author" : [ { "dropping-particle" : "", "family" : "Yusuf", "given" : "Muhammad", "non-dropping-particle" : "", "parse-names" : false, "suffix" : "" }, { "dropping-particle" : "", "family" : "Usdyana", "given" : "Nur Fitriani", "non-dropping-particle" : "", "parse-names" : false, "suffix" : "" }, { "dropping-particle" : "", "family" : "Negeri", "given" : "Politeknik", "non-dropping-particle" : "", "parse-names" : false, "suffix" : "" }, { "dropping-particle" : "", "family" : "Pandang", "given" : "Ujung", "non-dropping-particle" : "", "parse-names" : false, "suffix" : "" }, { "dropping-particle" : "", "family" : "Pertanian", "given" : "Politeknik", "non-dropping-particle" : "", "parse-names" : false, "suffix" : "" }, { "dropping-particle" : "", "family" : "Pangkep", "given" : "Negeri", "non-dropping-particle" : "", "parse-names" : false, "suffix" : "" } ], "id" : "ITEM-1", "issue" : "2", "issued" : { "date-parts" : [ [ "2018" ] ] }, "page" : "98-108", "title" : "Pemberdayaan kelompok wanita tani melalui diversifikasi pangan di kecamatan buntu batu kabupaten enrekang", "type" : "article-journal", "volume" : "1" }, "uris" : [ "http://www.mendeley.com/documents/?uuid=388c8097-699f-4e40-8805-52e07ed0acc9" ] } ], "mendeley" : { "formattedCitation" : "(Yusuf &lt;i&gt;et al.&lt;/i&gt;, 2018)", "manualFormatting" : "Yusuf et al., (2018)", "plainTextFormattedCitation" : "(Yusuf et al., 2018)", "previouslyFormattedCitation" : "(Yusuf &lt;i&gt;et al.&lt;/i&gt;, 2018)" }, "properties" : { "noteIndex" : 0 }, "schema" : "https://github.com/citation-style-language/schema/raw/master/csl-citation.json" }</w:instrText>
      </w:r>
      <w:r>
        <w:rPr>
          <w:rFonts w:ascii="Times New Roman" w:hAnsi="Times New Roman"/>
          <w:sz w:val="24"/>
          <w:szCs w:val="24"/>
        </w:rPr>
        <w:fldChar w:fldCharType="separate"/>
      </w:r>
      <w:r w:rsidRPr="002310C6">
        <w:rPr>
          <w:rFonts w:ascii="Times New Roman" w:hAnsi="Times New Roman"/>
          <w:noProof/>
          <w:sz w:val="24"/>
          <w:szCs w:val="24"/>
        </w:rPr>
        <w:t xml:space="preserve">Yusuf </w:t>
      </w:r>
      <w:r w:rsidRPr="002310C6">
        <w:rPr>
          <w:rFonts w:ascii="Times New Roman" w:hAnsi="Times New Roman"/>
          <w:i/>
          <w:noProof/>
          <w:sz w:val="24"/>
          <w:szCs w:val="24"/>
        </w:rPr>
        <w:t>et al.</w:t>
      </w:r>
      <w:r w:rsidRPr="002310C6">
        <w:rPr>
          <w:rFonts w:ascii="Times New Roman" w:hAnsi="Times New Roman"/>
          <w:noProof/>
          <w:sz w:val="24"/>
          <w:szCs w:val="24"/>
        </w:rPr>
        <w:t xml:space="preserve">, </w:t>
      </w:r>
      <w:r>
        <w:rPr>
          <w:rFonts w:ascii="Times New Roman" w:hAnsi="Times New Roman"/>
          <w:noProof/>
          <w:sz w:val="24"/>
          <w:szCs w:val="24"/>
        </w:rPr>
        <w:t>(</w:t>
      </w:r>
      <w:r w:rsidRPr="002310C6">
        <w:rPr>
          <w:rFonts w:ascii="Times New Roman" w:hAnsi="Times New Roman"/>
          <w:noProof/>
          <w:sz w:val="24"/>
          <w:szCs w:val="24"/>
        </w:rPr>
        <w:t>2018)</w:t>
      </w:r>
      <w:r>
        <w:rPr>
          <w:rFonts w:ascii="Times New Roman" w:hAnsi="Times New Roman"/>
          <w:sz w:val="24"/>
          <w:szCs w:val="24"/>
        </w:rPr>
        <w:fldChar w:fldCharType="end"/>
      </w:r>
      <w:r>
        <w:rPr>
          <w:rFonts w:ascii="Times New Roman" w:hAnsi="Times New Roman"/>
          <w:sz w:val="24"/>
          <w:szCs w:val="24"/>
        </w:rPr>
        <w:t xml:space="preserve"> menyatakan bahwa u</w:t>
      </w:r>
      <w:r w:rsidRPr="002310C6">
        <w:rPr>
          <w:rFonts w:ascii="Times New Roman" w:hAnsi="Times New Roman"/>
          <w:sz w:val="24"/>
          <w:szCs w:val="24"/>
        </w:rPr>
        <w:t>ntuk menjadikan produk yang bernilai jual tinggi, maka dibutuhkan pengetahuan tentang diversifikasi produk olahan dengan cita rasa yang berbeda sehingga dapat menjadi nilai tambah bagi mitra.</w:t>
      </w:r>
      <w:r>
        <w:rPr>
          <w:rFonts w:ascii="Times New Roman" w:hAnsi="Times New Roman"/>
          <w:sz w:val="24"/>
          <w:szCs w:val="24"/>
        </w:rPr>
        <w:t xml:space="preserve">  Kombinasi diversifikasi olahan komoditas sayuran dengan memanfaatkan sumber bahan </w:t>
      </w:r>
      <w:proofErr w:type="gramStart"/>
      <w:r>
        <w:rPr>
          <w:rFonts w:ascii="Times New Roman" w:hAnsi="Times New Roman"/>
          <w:sz w:val="24"/>
          <w:szCs w:val="24"/>
        </w:rPr>
        <w:t>baku</w:t>
      </w:r>
      <w:proofErr w:type="gramEnd"/>
      <w:r>
        <w:rPr>
          <w:rFonts w:ascii="Times New Roman" w:hAnsi="Times New Roman"/>
          <w:sz w:val="24"/>
          <w:szCs w:val="24"/>
        </w:rPr>
        <w:t xml:space="preserve"> lokal dengan desain kemasan ciri khas daerah dapat meningkatkan nilai tambah komoditas sayuran.</w:t>
      </w:r>
    </w:p>
    <w:p w:rsidR="00575630" w:rsidRPr="001B40DF" w:rsidRDefault="00575630" w:rsidP="001B40DF">
      <w:pPr>
        <w:spacing w:after="0" w:line="360" w:lineRule="auto"/>
        <w:ind w:firstLine="420"/>
        <w:contextualSpacing/>
        <w:jc w:val="both"/>
        <w:rPr>
          <w:rFonts w:ascii="Times New Roman" w:hAnsi="Times New Roman"/>
          <w:sz w:val="24"/>
          <w:szCs w:val="24"/>
        </w:rPr>
      </w:pPr>
    </w:p>
    <w:p w:rsidR="001B40DF" w:rsidRPr="001B40DF" w:rsidRDefault="001B40DF" w:rsidP="001B40DF">
      <w:pPr>
        <w:spacing w:after="0" w:line="360" w:lineRule="auto"/>
        <w:ind w:firstLine="420"/>
        <w:contextualSpacing/>
        <w:jc w:val="both"/>
        <w:rPr>
          <w:rFonts w:ascii="Times New Roman" w:hAnsi="Times New Roman"/>
          <w:sz w:val="24"/>
          <w:szCs w:val="24"/>
        </w:rPr>
      </w:pPr>
    </w:p>
    <w:p w:rsidR="001B40DF" w:rsidRPr="002310C6" w:rsidRDefault="001B40DF" w:rsidP="002310C6">
      <w:pPr>
        <w:spacing w:after="0" w:line="360" w:lineRule="auto"/>
        <w:contextualSpacing/>
        <w:jc w:val="center"/>
        <w:rPr>
          <w:rFonts w:ascii="Times New Roman" w:hAnsi="Times New Roman"/>
          <w:noProof/>
          <w:sz w:val="24"/>
          <w:szCs w:val="24"/>
          <w:lang w:val="en-GB" w:eastAsia="en-GB"/>
        </w:rPr>
      </w:pPr>
      <w:r w:rsidRPr="001B40DF">
        <w:rPr>
          <w:rFonts w:ascii="Times New Roman" w:hAnsi="Times New Roman"/>
          <w:noProof/>
          <w:sz w:val="24"/>
          <w:szCs w:val="24"/>
          <w:lang w:val="en-GB" w:eastAsia="en-GB"/>
        </w:rPr>
        <w:lastRenderedPageBreak/>
        <w:drawing>
          <wp:inline distT="0" distB="0" distL="0" distR="0" wp14:anchorId="1F461A55" wp14:editId="5F6CFAC8">
            <wp:extent cx="2476500" cy="1771650"/>
            <wp:effectExtent l="0" t="0" r="0" b="0"/>
            <wp:docPr id="4" name="Picture 4" descr="Description: C:\Users\analianasari\AppData\Local\Microsoft\Windows\Temporary Internet Files\Content.Word\20190706_13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nalianasari\AppData\Local\Microsoft\Windows\Temporary Internet Files\Content.Word\20190706_1309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1771650"/>
                    </a:xfrm>
                    <a:prstGeom prst="rect">
                      <a:avLst/>
                    </a:prstGeom>
                    <a:noFill/>
                    <a:ln>
                      <a:noFill/>
                    </a:ln>
                  </pic:spPr>
                </pic:pic>
              </a:graphicData>
            </a:graphic>
          </wp:inline>
        </w:drawing>
      </w:r>
      <w:r w:rsidRPr="001B40DF">
        <w:rPr>
          <w:rFonts w:ascii="Times New Roman" w:hAnsi="Times New Roman"/>
          <w:noProof/>
          <w:sz w:val="24"/>
          <w:szCs w:val="24"/>
          <w:lang w:val="en-GB" w:eastAsia="en-GB"/>
        </w:rPr>
        <w:drawing>
          <wp:inline distT="0" distB="0" distL="0" distR="0" wp14:anchorId="72DDA491" wp14:editId="3BFF4DAE">
            <wp:extent cx="2590800" cy="1781175"/>
            <wp:effectExtent l="0" t="0" r="0" b="9525"/>
            <wp:docPr id="3" name="Picture 3" descr="Description: C:\Users\analianasari\AppData\Local\Microsoft\Windows\Temporary Internet Files\Content.Word\20190706_13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nalianasari\AppData\Local\Microsoft\Windows\Temporary Internet Files\Content.Word\20190706_1311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0" cy="1781175"/>
                    </a:xfrm>
                    <a:prstGeom prst="rect">
                      <a:avLst/>
                    </a:prstGeom>
                    <a:noFill/>
                    <a:ln>
                      <a:noFill/>
                    </a:ln>
                  </pic:spPr>
                </pic:pic>
              </a:graphicData>
            </a:graphic>
          </wp:inline>
        </w:drawing>
      </w:r>
    </w:p>
    <w:p w:rsidR="001B40DF" w:rsidRPr="001B40DF" w:rsidRDefault="001B40DF" w:rsidP="00D00D84">
      <w:pPr>
        <w:spacing w:after="0" w:line="360" w:lineRule="auto"/>
        <w:contextualSpacing/>
        <w:jc w:val="center"/>
        <w:rPr>
          <w:rFonts w:ascii="Times New Roman" w:hAnsi="Times New Roman"/>
          <w:noProof/>
          <w:sz w:val="24"/>
          <w:szCs w:val="24"/>
          <w:lang w:val="en-GB" w:eastAsia="en-GB"/>
        </w:rPr>
      </w:pPr>
      <w:r w:rsidRPr="001B40DF">
        <w:rPr>
          <w:rFonts w:ascii="Times New Roman" w:hAnsi="Times New Roman"/>
          <w:noProof/>
          <w:sz w:val="24"/>
          <w:szCs w:val="24"/>
          <w:lang w:val="en-GB" w:eastAsia="en-GB"/>
        </w:rPr>
        <w:drawing>
          <wp:inline distT="0" distB="0" distL="0" distR="0" wp14:anchorId="4C53E18E" wp14:editId="4900DA27">
            <wp:extent cx="2533650" cy="1895475"/>
            <wp:effectExtent l="0" t="0" r="0" b="9525"/>
            <wp:docPr id="2" name="Picture 2" descr="Description: C:\Users\analianasari\AppData\Local\Microsoft\Windows\Temporary Internet Files\Content.Word\20190706_14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nalianasari\AppData\Local\Microsoft\Windows\Temporary Internet Files\Content.Word\20190706_1445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r w:rsidRPr="001B40DF">
        <w:rPr>
          <w:rFonts w:ascii="Times New Roman" w:hAnsi="Times New Roman"/>
          <w:noProof/>
          <w:sz w:val="24"/>
          <w:szCs w:val="24"/>
          <w:lang w:val="en-GB" w:eastAsia="en-GB"/>
        </w:rPr>
        <w:drawing>
          <wp:inline distT="0" distB="0" distL="0" distR="0" wp14:anchorId="40BDF4A4" wp14:editId="525F15B0">
            <wp:extent cx="2590800" cy="1895475"/>
            <wp:effectExtent l="0" t="0" r="0" b="9525"/>
            <wp:docPr id="1" name="Picture 1" descr="Description: C:\Users\analianasari\AppData\Local\Microsoft\Windows\Temporary Internet Files\Content.Word\20190706_13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analianasari\AppData\Local\Microsoft\Windows\Temporary Internet Files\Content.Word\20190706_1351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0" cy="1895475"/>
                    </a:xfrm>
                    <a:prstGeom prst="rect">
                      <a:avLst/>
                    </a:prstGeom>
                    <a:noFill/>
                    <a:ln>
                      <a:noFill/>
                    </a:ln>
                  </pic:spPr>
                </pic:pic>
              </a:graphicData>
            </a:graphic>
          </wp:inline>
        </w:drawing>
      </w:r>
    </w:p>
    <w:p w:rsidR="001B40DF" w:rsidRPr="001B40DF" w:rsidRDefault="00D00D84" w:rsidP="00D00D84">
      <w:pPr>
        <w:spacing w:after="0" w:line="360" w:lineRule="auto"/>
        <w:contextualSpacing/>
        <w:jc w:val="center"/>
        <w:rPr>
          <w:rFonts w:ascii="Times New Roman" w:hAnsi="Times New Roman"/>
          <w:sz w:val="24"/>
          <w:szCs w:val="24"/>
        </w:rPr>
      </w:pPr>
      <w:r>
        <w:rPr>
          <w:rFonts w:ascii="Times New Roman" w:hAnsi="Times New Roman"/>
          <w:noProof/>
          <w:sz w:val="24"/>
          <w:szCs w:val="24"/>
          <w:lang w:val="en-GB" w:eastAsia="en-GB"/>
        </w:rPr>
        <w:t>Gambar 8</w:t>
      </w:r>
      <w:r w:rsidR="001B40DF" w:rsidRPr="001B40DF">
        <w:rPr>
          <w:rFonts w:ascii="Times New Roman" w:hAnsi="Times New Roman"/>
          <w:noProof/>
          <w:sz w:val="24"/>
          <w:szCs w:val="24"/>
          <w:lang w:val="en-GB" w:eastAsia="en-GB"/>
        </w:rPr>
        <w:t>. Kegiatan Pelatihan Kemasan produk aneka dodol Sekar Wangi</w:t>
      </w:r>
    </w:p>
    <w:p w:rsidR="001B40DF" w:rsidRPr="001B40DF" w:rsidRDefault="001B40DF" w:rsidP="00C64732">
      <w:pPr>
        <w:spacing w:after="0" w:line="360" w:lineRule="auto"/>
        <w:ind w:firstLine="420"/>
        <w:contextualSpacing/>
        <w:jc w:val="both"/>
        <w:rPr>
          <w:rFonts w:ascii="Times New Roman" w:hAnsi="Times New Roman"/>
          <w:sz w:val="24"/>
          <w:szCs w:val="24"/>
        </w:rPr>
      </w:pPr>
      <w:proofErr w:type="gramStart"/>
      <w:r w:rsidRPr="001B40DF">
        <w:rPr>
          <w:rFonts w:ascii="Times New Roman" w:hAnsi="Times New Roman"/>
          <w:sz w:val="24"/>
          <w:szCs w:val="24"/>
        </w:rPr>
        <w:t>Pengemasan yang digunakan sebagai pelindung produk aneka dodol sebagai barang dagangan (niaga).</w:t>
      </w:r>
      <w:proofErr w:type="gramEnd"/>
      <w:r w:rsidRPr="001B40DF">
        <w:rPr>
          <w:rFonts w:ascii="Times New Roman" w:hAnsi="Times New Roman"/>
          <w:sz w:val="24"/>
          <w:szCs w:val="24"/>
        </w:rPr>
        <w:t xml:space="preserve">  </w:t>
      </w:r>
      <w:proofErr w:type="gramStart"/>
      <w:r w:rsidRPr="001B40DF">
        <w:rPr>
          <w:rFonts w:ascii="Times New Roman" w:hAnsi="Times New Roman"/>
          <w:sz w:val="24"/>
          <w:szCs w:val="24"/>
        </w:rPr>
        <w:t>Kemasan yang dibuat anggota ada beberapa yang rapi dan dapat diandalkan sebagai pembuat kemasan di KWT Sekar Wangi.</w:t>
      </w:r>
      <w:proofErr w:type="gramEnd"/>
      <w:r w:rsidRPr="001B40DF">
        <w:rPr>
          <w:rFonts w:ascii="Times New Roman" w:hAnsi="Times New Roman"/>
          <w:sz w:val="24"/>
          <w:szCs w:val="24"/>
        </w:rPr>
        <w:t xml:space="preserve">  </w:t>
      </w:r>
      <w:proofErr w:type="gramStart"/>
      <w:r w:rsidRPr="001B40DF">
        <w:rPr>
          <w:rFonts w:ascii="Times New Roman" w:hAnsi="Times New Roman"/>
          <w:sz w:val="24"/>
          <w:szCs w:val="24"/>
        </w:rPr>
        <w:t>Ketekunan dan ketelitian dalam membuat kemasan pada masing-masing anggota KWT, membuat semangat baru untuk mengembangkan pemasaran lebih luas.</w:t>
      </w:r>
      <w:proofErr w:type="gramEnd"/>
      <w:r w:rsidRPr="001B40DF">
        <w:rPr>
          <w:rFonts w:ascii="Times New Roman" w:hAnsi="Times New Roman"/>
          <w:sz w:val="24"/>
          <w:szCs w:val="24"/>
        </w:rPr>
        <w:t xml:space="preserve"> </w:t>
      </w:r>
    </w:p>
    <w:p w:rsidR="001B40DF" w:rsidRPr="001B40DF" w:rsidRDefault="001B40DF" w:rsidP="00C64732">
      <w:pPr>
        <w:spacing w:after="0" w:line="360" w:lineRule="auto"/>
        <w:ind w:firstLine="420"/>
        <w:contextualSpacing/>
        <w:jc w:val="both"/>
        <w:rPr>
          <w:rFonts w:ascii="Times New Roman" w:hAnsi="Times New Roman"/>
          <w:sz w:val="24"/>
          <w:szCs w:val="24"/>
        </w:rPr>
      </w:pPr>
      <w:proofErr w:type="gramStart"/>
      <w:r w:rsidRPr="001B40DF">
        <w:rPr>
          <w:rFonts w:ascii="Times New Roman" w:hAnsi="Times New Roman"/>
          <w:sz w:val="24"/>
          <w:szCs w:val="24"/>
        </w:rPr>
        <w:t>Kemasan paper bag merupakan kemasan yang menjadi favorit anggota KWT karena dapat dijadikan kemasan pendukung sebagai wadah oleh-oleh aneka dodol Sekar Wangi.</w:t>
      </w:r>
      <w:proofErr w:type="gramEnd"/>
      <w:r w:rsidRPr="001B40DF">
        <w:rPr>
          <w:rFonts w:ascii="Times New Roman" w:hAnsi="Times New Roman"/>
          <w:sz w:val="24"/>
          <w:szCs w:val="24"/>
        </w:rPr>
        <w:t xml:space="preserve">  Kemasan ini berbentuk persegi panjang dengan ukuran 19</w:t>
      </w:r>
      <w:proofErr w:type="gramStart"/>
      <w:r w:rsidRPr="001B40DF">
        <w:rPr>
          <w:rFonts w:ascii="Times New Roman" w:hAnsi="Times New Roman"/>
          <w:sz w:val="24"/>
          <w:szCs w:val="24"/>
        </w:rPr>
        <w:t>,5</w:t>
      </w:r>
      <w:proofErr w:type="gramEnd"/>
      <w:r w:rsidRPr="001B40DF">
        <w:rPr>
          <w:rFonts w:ascii="Times New Roman" w:hAnsi="Times New Roman"/>
          <w:sz w:val="24"/>
          <w:szCs w:val="24"/>
        </w:rPr>
        <w:t xml:space="preserve"> cm x 10,8 cm x 27,7 cm.</w:t>
      </w:r>
    </w:p>
    <w:p w:rsidR="00E83854" w:rsidRPr="00E83854" w:rsidRDefault="00E83854" w:rsidP="00E83854">
      <w:pPr>
        <w:spacing w:after="0" w:line="360" w:lineRule="auto"/>
        <w:ind w:right="119" w:firstLine="284"/>
        <w:jc w:val="both"/>
        <w:rPr>
          <w:rFonts w:ascii="Times New Roman" w:eastAsia="Cambria" w:hAnsi="Times New Roman"/>
          <w:sz w:val="24"/>
          <w:szCs w:val="24"/>
        </w:rPr>
      </w:pPr>
    </w:p>
    <w:p w:rsidR="00E83854" w:rsidRPr="00E83854" w:rsidRDefault="00E83854" w:rsidP="00E83854">
      <w:pPr>
        <w:spacing w:after="0" w:line="360" w:lineRule="auto"/>
        <w:jc w:val="center"/>
        <w:rPr>
          <w:rFonts w:ascii="Times New Roman" w:hAnsi="Times New Roman"/>
          <w:b/>
          <w:sz w:val="24"/>
          <w:szCs w:val="24"/>
        </w:rPr>
      </w:pPr>
      <w:r>
        <w:rPr>
          <w:rFonts w:ascii="Times New Roman" w:hAnsi="Times New Roman"/>
          <w:b/>
          <w:sz w:val="24"/>
          <w:szCs w:val="24"/>
        </w:rPr>
        <w:t>KESIMPULAN DAN IMPLIKASI</w:t>
      </w:r>
    </w:p>
    <w:p w:rsidR="00E83854" w:rsidRPr="00D00D84" w:rsidRDefault="00D00D84" w:rsidP="00C64732">
      <w:pPr>
        <w:pStyle w:val="ListParagraph1"/>
        <w:spacing w:after="0" w:line="360" w:lineRule="auto"/>
        <w:ind w:left="0"/>
        <w:jc w:val="both"/>
        <w:rPr>
          <w:rFonts w:ascii="Times New Roman" w:hAnsi="Times New Roman"/>
          <w:color w:val="FF0000"/>
          <w:sz w:val="24"/>
          <w:szCs w:val="24"/>
        </w:rPr>
      </w:pPr>
      <w:proofErr w:type="gramStart"/>
      <w:r w:rsidRPr="00D00D84">
        <w:rPr>
          <w:rFonts w:ascii="Times New Roman" w:hAnsi="Times New Roman"/>
          <w:sz w:val="24"/>
          <w:szCs w:val="24"/>
        </w:rPr>
        <w:t>Desain kemasan oleh-oleh aneka dodol sekar wangi sudah menunjukkan ciri khas suatu daerah dengan batik ceulugham sehingga menjadi sarana media komunikasi sekaligus promosi Liwa sebagai daerah destinasi wisata.</w:t>
      </w:r>
      <w:proofErr w:type="gramEnd"/>
      <w:r w:rsidRPr="00D00D84">
        <w:rPr>
          <w:rFonts w:ascii="Times New Roman" w:hAnsi="Times New Roman"/>
          <w:sz w:val="24"/>
          <w:szCs w:val="24"/>
        </w:rPr>
        <w:t xml:space="preserve"> Ciri </w:t>
      </w:r>
      <w:proofErr w:type="gramStart"/>
      <w:r w:rsidRPr="00D00D84">
        <w:rPr>
          <w:rFonts w:ascii="Times New Roman" w:hAnsi="Times New Roman"/>
          <w:sz w:val="24"/>
          <w:szCs w:val="24"/>
        </w:rPr>
        <w:t>Khas  batik</w:t>
      </w:r>
      <w:proofErr w:type="gramEnd"/>
      <w:r w:rsidRPr="00D00D84">
        <w:rPr>
          <w:rFonts w:ascii="Times New Roman" w:hAnsi="Times New Roman"/>
          <w:sz w:val="24"/>
          <w:szCs w:val="24"/>
        </w:rPr>
        <w:t xml:space="preserve"> ceulugham pada kemasan merupakan identitas yang jelas sebagai oleh-oleh Khas Liwa Lampung Barat yang membuat kemasan lebih menarik dan dapat bersaing dengan kompetitor lainnya.</w:t>
      </w:r>
      <w:r w:rsidR="00C64732">
        <w:rPr>
          <w:rFonts w:ascii="Times New Roman" w:hAnsi="Times New Roman"/>
          <w:sz w:val="24"/>
          <w:szCs w:val="24"/>
        </w:rPr>
        <w:t xml:space="preserve">  </w:t>
      </w:r>
      <w:proofErr w:type="gramStart"/>
      <w:r w:rsidR="00C64732">
        <w:rPr>
          <w:rFonts w:ascii="Times New Roman" w:hAnsi="Times New Roman"/>
          <w:sz w:val="24"/>
          <w:szCs w:val="24"/>
        </w:rPr>
        <w:t>Desain kemasan produk dodol Sekar Wangi dapat memperluas pemasaran sehingga meningkatkan produksi dodol Sekar wangi.</w:t>
      </w:r>
      <w:proofErr w:type="gramEnd"/>
      <w:r w:rsidR="00C64732">
        <w:rPr>
          <w:rFonts w:ascii="Times New Roman" w:hAnsi="Times New Roman"/>
          <w:sz w:val="24"/>
          <w:szCs w:val="24"/>
        </w:rPr>
        <w:t xml:space="preserve">  </w:t>
      </w:r>
      <w:proofErr w:type="gramStart"/>
      <w:r w:rsidR="00C64732">
        <w:rPr>
          <w:rFonts w:ascii="Times New Roman" w:hAnsi="Times New Roman"/>
          <w:sz w:val="24"/>
          <w:szCs w:val="24"/>
        </w:rPr>
        <w:t>Peningkatan produksi tersebut dapat meningkatkan pendapatan keluarga sekaligus perekonomian pedesaan.</w:t>
      </w:r>
      <w:proofErr w:type="gramEnd"/>
    </w:p>
    <w:p w:rsidR="00A14416" w:rsidRPr="00E83854" w:rsidRDefault="00A14416" w:rsidP="00E83854">
      <w:pPr>
        <w:spacing w:after="0" w:line="360" w:lineRule="auto"/>
        <w:ind w:right="120" w:firstLine="284"/>
        <w:jc w:val="both"/>
        <w:rPr>
          <w:rFonts w:ascii="Times New Roman" w:eastAsia="Cambria" w:hAnsi="Times New Roman"/>
          <w:sz w:val="24"/>
          <w:szCs w:val="24"/>
        </w:rPr>
      </w:pPr>
    </w:p>
    <w:p w:rsidR="00E83854" w:rsidRPr="00E83854" w:rsidRDefault="00A14416" w:rsidP="00A14416">
      <w:pPr>
        <w:pStyle w:val="ChapterTitle"/>
        <w:spacing w:before="0" w:after="0" w:line="360" w:lineRule="auto"/>
        <w:jc w:val="center"/>
      </w:pPr>
      <w:r>
        <w:t>UCAPAN TERIMA KASIH</w:t>
      </w:r>
    </w:p>
    <w:p w:rsidR="00D00D84" w:rsidRPr="00C64732" w:rsidRDefault="00D00D84" w:rsidP="00D00D84">
      <w:pPr>
        <w:spacing w:after="0" w:line="360" w:lineRule="auto"/>
        <w:jc w:val="both"/>
        <w:rPr>
          <w:rFonts w:ascii="Times New Roman" w:eastAsia="Times New Roman" w:hAnsi="Times New Roman"/>
          <w:color w:val="FF0000"/>
          <w:sz w:val="24"/>
          <w:szCs w:val="24"/>
          <w:lang w:val="en-GB"/>
        </w:rPr>
      </w:pPr>
      <w:r w:rsidRPr="00D00D84">
        <w:rPr>
          <w:rFonts w:ascii="Times New Roman" w:eastAsia="Times New Roman" w:hAnsi="Times New Roman"/>
          <w:sz w:val="24"/>
          <w:szCs w:val="24"/>
        </w:rPr>
        <w:t xml:space="preserve">Penulis mengucapkan banyak terima kasih </w:t>
      </w:r>
      <w:proofErr w:type="gramStart"/>
      <w:r w:rsidRPr="00D00D84">
        <w:rPr>
          <w:rFonts w:ascii="Times New Roman" w:eastAsia="Times New Roman" w:hAnsi="Times New Roman"/>
          <w:sz w:val="24"/>
          <w:szCs w:val="24"/>
        </w:rPr>
        <w:t>kepada</w:t>
      </w:r>
      <w:r w:rsidRPr="00D00D84">
        <w:rPr>
          <w:rFonts w:ascii="Times New Roman" w:eastAsia="Times New Roman" w:hAnsi="Times New Roman"/>
          <w:sz w:val="24"/>
          <w:szCs w:val="24"/>
          <w:lang w:val="id-ID"/>
        </w:rPr>
        <w:t xml:space="preserve"> </w:t>
      </w:r>
      <w:r w:rsidRPr="00D00D84">
        <w:rPr>
          <w:rFonts w:ascii="Times New Roman" w:eastAsia="Times New Roman" w:hAnsi="Times New Roman"/>
          <w:sz w:val="24"/>
          <w:szCs w:val="24"/>
          <w:lang w:val="en-GB"/>
        </w:rPr>
        <w:t xml:space="preserve"> </w:t>
      </w:r>
      <w:r w:rsidRPr="00D00D84">
        <w:rPr>
          <w:rFonts w:ascii="Times New Roman" w:eastAsia="Times New Roman" w:hAnsi="Times New Roman"/>
          <w:sz w:val="24"/>
          <w:szCs w:val="24"/>
        </w:rPr>
        <w:t>dengan</w:t>
      </w:r>
      <w:proofErr w:type="gramEnd"/>
      <w:r w:rsidRPr="00D00D84">
        <w:rPr>
          <w:rFonts w:ascii="Times New Roman" w:eastAsia="Times New Roman" w:hAnsi="Times New Roman"/>
          <w:sz w:val="24"/>
          <w:szCs w:val="24"/>
        </w:rPr>
        <w:t xml:space="preserve"> pendanaan </w:t>
      </w:r>
      <w:r w:rsidRPr="00D00D84">
        <w:rPr>
          <w:rFonts w:ascii="Times New Roman" w:eastAsia="Times New Roman" w:hAnsi="Times New Roman"/>
          <w:sz w:val="24"/>
          <w:szCs w:val="24"/>
          <w:lang w:val="id-ID"/>
        </w:rPr>
        <w:t>Direktorat Riset</w:t>
      </w:r>
      <w:r w:rsidRPr="00D00D84">
        <w:rPr>
          <w:rFonts w:ascii="Times New Roman" w:eastAsia="Times New Roman" w:hAnsi="Times New Roman"/>
          <w:sz w:val="24"/>
          <w:szCs w:val="24"/>
          <w:lang w:val="en-GB"/>
        </w:rPr>
        <w:t xml:space="preserve"> </w:t>
      </w:r>
      <w:r w:rsidRPr="00D00D84">
        <w:rPr>
          <w:rFonts w:ascii="Times New Roman" w:eastAsia="Times New Roman" w:hAnsi="Times New Roman"/>
          <w:sz w:val="24"/>
          <w:szCs w:val="24"/>
          <w:lang w:val="id-ID"/>
        </w:rPr>
        <w:t>dan Pengabdian Masyarakat</w:t>
      </w:r>
      <w:r w:rsidRPr="00D00D84">
        <w:rPr>
          <w:rFonts w:ascii="Times New Roman" w:eastAsia="Times New Roman" w:hAnsi="Times New Roman"/>
          <w:sz w:val="24"/>
          <w:szCs w:val="24"/>
          <w:lang w:val="en-GB"/>
        </w:rPr>
        <w:t xml:space="preserve"> </w:t>
      </w:r>
      <w:r w:rsidRPr="00D00D84">
        <w:rPr>
          <w:rFonts w:ascii="Times New Roman" w:eastAsia="Times New Roman" w:hAnsi="Times New Roman"/>
          <w:sz w:val="24"/>
          <w:szCs w:val="24"/>
          <w:lang w:val="id-ID"/>
        </w:rPr>
        <w:t>Direktorat Jenderal Penguatan Riset dan Pengembangan</w:t>
      </w:r>
      <w:r w:rsidRPr="00D00D84">
        <w:rPr>
          <w:rFonts w:ascii="Times New Roman" w:eastAsia="Times New Roman" w:hAnsi="Times New Roman"/>
          <w:sz w:val="24"/>
          <w:szCs w:val="24"/>
          <w:lang w:val="en-GB"/>
        </w:rPr>
        <w:t xml:space="preserve"> </w:t>
      </w:r>
      <w:r w:rsidRPr="00D00D84">
        <w:rPr>
          <w:rFonts w:ascii="Times New Roman" w:eastAsia="Times New Roman" w:hAnsi="Times New Roman"/>
          <w:sz w:val="24"/>
          <w:szCs w:val="24"/>
          <w:lang w:val="id-ID"/>
        </w:rPr>
        <w:t>Kementerian Riset, Teknologi, dan Pendidikan Tinggi</w:t>
      </w:r>
      <w:r>
        <w:rPr>
          <w:rFonts w:ascii="Times New Roman" w:eastAsia="Times New Roman" w:hAnsi="Times New Roman"/>
          <w:sz w:val="24"/>
          <w:szCs w:val="24"/>
          <w:lang w:val="en-ID"/>
        </w:rPr>
        <w:t xml:space="preserve"> </w:t>
      </w:r>
      <w:r w:rsidRPr="00D00D84">
        <w:rPr>
          <w:rFonts w:ascii="Times New Roman" w:eastAsia="Times New Roman" w:hAnsi="Times New Roman"/>
          <w:sz w:val="24"/>
          <w:szCs w:val="24"/>
          <w:lang w:val="id-ID"/>
        </w:rPr>
        <w:t xml:space="preserve">Sesuai dengan </w:t>
      </w:r>
      <w:r w:rsidR="00C64732">
        <w:rPr>
          <w:rFonts w:ascii="Times New Roman" w:eastAsia="Times New Roman" w:hAnsi="Times New Roman"/>
          <w:sz w:val="24"/>
          <w:szCs w:val="24"/>
          <w:lang w:val="en-GB"/>
        </w:rPr>
        <w:t>Kontrak Penelitian Nomor:023/SP2H/PPM/DRPM/2019</w:t>
      </w:r>
    </w:p>
    <w:p w:rsidR="00E83854" w:rsidRPr="00E83854" w:rsidRDefault="00E83854" w:rsidP="00E83854">
      <w:pPr>
        <w:tabs>
          <w:tab w:val="left" w:pos="240"/>
          <w:tab w:val="left" w:pos="3600"/>
        </w:tabs>
        <w:spacing w:after="0" w:line="360" w:lineRule="auto"/>
        <w:rPr>
          <w:rFonts w:ascii="Times New Roman" w:hAnsi="Times New Roman"/>
          <w:color w:val="000000"/>
          <w:sz w:val="24"/>
          <w:szCs w:val="24"/>
        </w:rPr>
      </w:pPr>
    </w:p>
    <w:p w:rsidR="00D00D84" w:rsidRPr="00D00D84" w:rsidRDefault="00A14416" w:rsidP="00D00D84">
      <w:pPr>
        <w:pStyle w:val="ReferenceHeading"/>
        <w:spacing w:line="360" w:lineRule="auto"/>
        <w:ind w:left="282" w:hanging="282"/>
        <w:jc w:val="center"/>
        <w:rPr>
          <w:sz w:val="24"/>
          <w:szCs w:val="24"/>
        </w:rPr>
      </w:pPr>
      <w:r>
        <w:rPr>
          <w:sz w:val="24"/>
          <w:szCs w:val="24"/>
        </w:rPr>
        <w:t>DAFTAR PUSTAKA</w:t>
      </w:r>
    </w:p>
    <w:p w:rsidR="0062542D" w:rsidRPr="0062542D" w:rsidRDefault="00D00D84" w:rsidP="0062542D">
      <w:pPr>
        <w:widowControl w:val="0"/>
        <w:autoSpaceDE w:val="0"/>
        <w:autoSpaceDN w:val="0"/>
        <w:adjustRightInd w:val="0"/>
        <w:spacing w:after="240" w:line="240" w:lineRule="auto"/>
        <w:ind w:left="480" w:hanging="480"/>
        <w:rPr>
          <w:rFonts w:ascii="Times New Roman" w:hAnsi="Times New Roman"/>
          <w:noProof/>
          <w:szCs w:val="24"/>
        </w:rPr>
      </w:pPr>
      <w:r w:rsidRPr="00D00D84">
        <w:rPr>
          <w:rFonts w:ascii="Times New Roman" w:hAnsi="Times New Roman"/>
          <w:b/>
          <w:bCs/>
        </w:rPr>
        <w:fldChar w:fldCharType="begin" w:fldLock="1"/>
      </w:r>
      <w:r w:rsidRPr="00D00D84">
        <w:rPr>
          <w:rFonts w:ascii="Times New Roman" w:hAnsi="Times New Roman"/>
          <w:b/>
          <w:bCs/>
        </w:rPr>
        <w:instrText xml:space="preserve">ADDIN Mendeley Bibliography CSL_BIBLIOGRAPHY </w:instrText>
      </w:r>
      <w:r w:rsidRPr="00D00D84">
        <w:rPr>
          <w:rFonts w:ascii="Times New Roman" w:hAnsi="Times New Roman"/>
          <w:b/>
          <w:bCs/>
        </w:rPr>
        <w:fldChar w:fldCharType="separate"/>
      </w:r>
      <w:r w:rsidR="0062542D" w:rsidRPr="0062542D">
        <w:rPr>
          <w:rFonts w:ascii="Times New Roman" w:hAnsi="Times New Roman"/>
          <w:noProof/>
          <w:szCs w:val="24"/>
        </w:rPr>
        <w:t xml:space="preserve">Cenadi, C.S. 2000. Peranan Desain Kemasan Dalam Dunia Pemasaran. </w:t>
      </w:r>
      <w:r w:rsidR="0062542D" w:rsidRPr="0062542D">
        <w:rPr>
          <w:rFonts w:ascii="Times New Roman" w:hAnsi="Times New Roman"/>
          <w:i/>
          <w:iCs/>
          <w:noProof/>
          <w:szCs w:val="24"/>
        </w:rPr>
        <w:t>Nirmana</w:t>
      </w:r>
      <w:r w:rsidR="0062542D" w:rsidRPr="0062542D">
        <w:rPr>
          <w:rFonts w:ascii="Times New Roman" w:hAnsi="Times New Roman"/>
          <w:noProof/>
          <w:szCs w:val="24"/>
        </w:rPr>
        <w:t>, 2(2): 92–103. Tersedia di http://puslit2.petra.ac.id/ejournal/index.php/dkv/article/view/16056.</w:t>
      </w:r>
    </w:p>
    <w:p w:rsidR="0062542D" w:rsidRPr="0062542D" w:rsidRDefault="0062542D" w:rsidP="0062542D">
      <w:pPr>
        <w:widowControl w:val="0"/>
        <w:autoSpaceDE w:val="0"/>
        <w:autoSpaceDN w:val="0"/>
        <w:adjustRightInd w:val="0"/>
        <w:spacing w:after="240" w:line="240" w:lineRule="auto"/>
        <w:ind w:left="480" w:hanging="480"/>
        <w:rPr>
          <w:rFonts w:ascii="Times New Roman" w:hAnsi="Times New Roman"/>
          <w:noProof/>
          <w:szCs w:val="24"/>
        </w:rPr>
      </w:pPr>
      <w:r w:rsidRPr="0062542D">
        <w:rPr>
          <w:rFonts w:ascii="Times New Roman" w:hAnsi="Times New Roman"/>
          <w:noProof/>
          <w:szCs w:val="24"/>
        </w:rPr>
        <w:t xml:space="preserve">Dahlia, D., Nuraeni, N. &amp; Hadijah, H. 2019. Pemberdayaan Masyarakat Nelayan Mealui Pengolahan Ikan untuk Mendukung Program MP3 Pemerintah Kabupaten Majene. </w:t>
      </w:r>
      <w:r w:rsidRPr="0062542D">
        <w:rPr>
          <w:rFonts w:ascii="Times New Roman" w:hAnsi="Times New Roman"/>
          <w:i/>
          <w:iCs/>
          <w:noProof/>
          <w:szCs w:val="24"/>
        </w:rPr>
        <w:t>Jurnal Dedikasi Masyarakat</w:t>
      </w:r>
      <w:r w:rsidRPr="0062542D">
        <w:rPr>
          <w:rFonts w:ascii="Times New Roman" w:hAnsi="Times New Roman"/>
          <w:noProof/>
          <w:szCs w:val="24"/>
        </w:rPr>
        <w:t>, 2(2): 52–58.</w:t>
      </w:r>
    </w:p>
    <w:p w:rsidR="0062542D" w:rsidRPr="0062542D" w:rsidRDefault="0062542D" w:rsidP="0062542D">
      <w:pPr>
        <w:widowControl w:val="0"/>
        <w:autoSpaceDE w:val="0"/>
        <w:autoSpaceDN w:val="0"/>
        <w:adjustRightInd w:val="0"/>
        <w:spacing w:after="240" w:line="240" w:lineRule="auto"/>
        <w:ind w:left="480" w:hanging="480"/>
        <w:rPr>
          <w:rFonts w:ascii="Times New Roman" w:hAnsi="Times New Roman"/>
          <w:noProof/>
          <w:szCs w:val="24"/>
        </w:rPr>
      </w:pPr>
      <w:r w:rsidRPr="0062542D">
        <w:rPr>
          <w:rFonts w:ascii="Times New Roman" w:hAnsi="Times New Roman"/>
          <w:noProof/>
          <w:szCs w:val="24"/>
        </w:rPr>
        <w:t xml:space="preserve">Darmawan, D. 2017. Pengaruh Kemasan dan Harga Terhadap Keputusan Pembelian Produk Sayuran Hidroponik. </w:t>
      </w:r>
      <w:r w:rsidRPr="0062542D">
        <w:rPr>
          <w:rFonts w:ascii="Times New Roman" w:hAnsi="Times New Roman"/>
          <w:i/>
          <w:iCs/>
          <w:noProof/>
          <w:szCs w:val="24"/>
        </w:rPr>
        <w:t>Agrimas</w:t>
      </w:r>
      <w:r w:rsidRPr="0062542D">
        <w:rPr>
          <w:rFonts w:ascii="Times New Roman" w:hAnsi="Times New Roman"/>
          <w:noProof/>
          <w:szCs w:val="24"/>
        </w:rPr>
        <w:t>, 1(April): 1–10.</w:t>
      </w:r>
    </w:p>
    <w:p w:rsidR="0062542D" w:rsidRPr="0062542D" w:rsidRDefault="0062542D" w:rsidP="0062542D">
      <w:pPr>
        <w:widowControl w:val="0"/>
        <w:autoSpaceDE w:val="0"/>
        <w:autoSpaceDN w:val="0"/>
        <w:adjustRightInd w:val="0"/>
        <w:spacing w:after="240" w:line="240" w:lineRule="auto"/>
        <w:ind w:left="480" w:hanging="480"/>
        <w:rPr>
          <w:rFonts w:ascii="Times New Roman" w:hAnsi="Times New Roman"/>
          <w:noProof/>
          <w:szCs w:val="24"/>
        </w:rPr>
      </w:pPr>
      <w:r w:rsidRPr="0062542D">
        <w:rPr>
          <w:rFonts w:ascii="Times New Roman" w:hAnsi="Times New Roman"/>
          <w:noProof/>
          <w:szCs w:val="24"/>
        </w:rPr>
        <w:t>Davita, V., Yuwono, E.C. &amp; Soewito, B.M. 1989. Perancangan Desain Kemasan Dodol Produk. 1–10. Tersedia di publication.petra.ac.id/index.php/dkv/article/download/7293/6610.</w:t>
      </w:r>
    </w:p>
    <w:p w:rsidR="0062542D" w:rsidRPr="0062542D" w:rsidRDefault="0062542D" w:rsidP="0062542D">
      <w:pPr>
        <w:widowControl w:val="0"/>
        <w:autoSpaceDE w:val="0"/>
        <w:autoSpaceDN w:val="0"/>
        <w:adjustRightInd w:val="0"/>
        <w:spacing w:after="240" w:line="240" w:lineRule="auto"/>
        <w:ind w:left="480" w:hanging="480"/>
        <w:rPr>
          <w:rFonts w:ascii="Times New Roman" w:hAnsi="Times New Roman"/>
          <w:noProof/>
          <w:szCs w:val="24"/>
        </w:rPr>
      </w:pPr>
      <w:r w:rsidRPr="0062542D">
        <w:rPr>
          <w:rFonts w:ascii="Times New Roman" w:hAnsi="Times New Roman"/>
          <w:noProof/>
          <w:szCs w:val="24"/>
        </w:rPr>
        <w:t xml:space="preserve">Nurviana, N., Sunarto, P. &amp; Syarief, A. 2012. Identitas dan Karakter Budaya Lokal Pada Kemasan Makanan Oleh-Oleh. </w:t>
      </w:r>
      <w:r w:rsidRPr="0062542D">
        <w:rPr>
          <w:rFonts w:ascii="Times New Roman" w:hAnsi="Times New Roman"/>
          <w:i/>
          <w:iCs/>
          <w:noProof/>
          <w:szCs w:val="24"/>
        </w:rPr>
        <w:t>Wimba, Jurnal Komunikasi Visual dan Multimedia</w:t>
      </w:r>
      <w:r w:rsidRPr="0062542D">
        <w:rPr>
          <w:rFonts w:ascii="Times New Roman" w:hAnsi="Times New Roman"/>
          <w:noProof/>
          <w:szCs w:val="24"/>
        </w:rPr>
        <w:t>, 4(2): 1–16.</w:t>
      </w:r>
    </w:p>
    <w:p w:rsidR="0062542D" w:rsidRPr="0062542D" w:rsidRDefault="0062542D" w:rsidP="0062542D">
      <w:pPr>
        <w:widowControl w:val="0"/>
        <w:autoSpaceDE w:val="0"/>
        <w:autoSpaceDN w:val="0"/>
        <w:adjustRightInd w:val="0"/>
        <w:spacing w:after="240" w:line="240" w:lineRule="auto"/>
        <w:ind w:left="480" w:hanging="480"/>
        <w:rPr>
          <w:rFonts w:ascii="Times New Roman" w:hAnsi="Times New Roman"/>
          <w:noProof/>
          <w:szCs w:val="24"/>
        </w:rPr>
      </w:pPr>
      <w:r w:rsidRPr="0062542D">
        <w:rPr>
          <w:rFonts w:ascii="Times New Roman" w:hAnsi="Times New Roman"/>
          <w:noProof/>
          <w:szCs w:val="24"/>
        </w:rPr>
        <w:t xml:space="preserve">Susilawaty, D. 2016. Kontribusi Oleh-Oleh dalam Dunia Pariwisata. </w:t>
      </w:r>
      <w:r w:rsidRPr="0062542D">
        <w:rPr>
          <w:rFonts w:ascii="Times New Roman" w:hAnsi="Times New Roman"/>
          <w:i/>
          <w:iCs/>
          <w:noProof/>
          <w:szCs w:val="24"/>
        </w:rPr>
        <w:t>Koran Republika</w:t>
      </w:r>
      <w:r w:rsidRPr="0062542D">
        <w:rPr>
          <w:rFonts w:ascii="Times New Roman" w:hAnsi="Times New Roman"/>
          <w:noProof/>
          <w:szCs w:val="24"/>
        </w:rPr>
        <w:t>, (September): 2016.</w:t>
      </w:r>
    </w:p>
    <w:p w:rsidR="0062542D" w:rsidRPr="0062542D" w:rsidRDefault="0062542D" w:rsidP="0062542D">
      <w:pPr>
        <w:widowControl w:val="0"/>
        <w:autoSpaceDE w:val="0"/>
        <w:autoSpaceDN w:val="0"/>
        <w:adjustRightInd w:val="0"/>
        <w:spacing w:after="240" w:line="240" w:lineRule="auto"/>
        <w:ind w:left="480" w:hanging="480"/>
        <w:rPr>
          <w:rFonts w:ascii="Times New Roman" w:hAnsi="Times New Roman"/>
          <w:noProof/>
        </w:rPr>
      </w:pPr>
      <w:r w:rsidRPr="0062542D">
        <w:rPr>
          <w:rFonts w:ascii="Times New Roman" w:hAnsi="Times New Roman"/>
          <w:noProof/>
          <w:szCs w:val="24"/>
        </w:rPr>
        <w:t>Yusuf, M., Usdyana, N.F., Negeri, P., Pandang, U., Pertanian, P. &amp; Pangkep, N. 2018. Pemberdayaan kelompok wanita tani melalui diversifikasi pangan di kecamatan buntu batu kabupaten enrekang. 1(2): 98–108.</w:t>
      </w:r>
    </w:p>
    <w:p w:rsidR="00D00D84" w:rsidRPr="00D00D84" w:rsidRDefault="00D00D84" w:rsidP="0062542D">
      <w:pPr>
        <w:widowControl w:val="0"/>
        <w:autoSpaceDE w:val="0"/>
        <w:autoSpaceDN w:val="0"/>
        <w:adjustRightInd w:val="0"/>
        <w:spacing w:after="240" w:line="240" w:lineRule="auto"/>
        <w:ind w:left="480" w:hanging="480"/>
        <w:rPr>
          <w:rFonts w:ascii="Times New Roman" w:hAnsi="Times New Roman"/>
          <w:b/>
          <w:bCs/>
        </w:rPr>
      </w:pPr>
      <w:r w:rsidRPr="00D00D84">
        <w:rPr>
          <w:rFonts w:ascii="Times New Roman" w:hAnsi="Times New Roman"/>
          <w:b/>
          <w:bCs/>
        </w:rPr>
        <w:fldChar w:fldCharType="end"/>
      </w:r>
    </w:p>
    <w:p w:rsidR="00E83854" w:rsidRPr="00E83854" w:rsidRDefault="00E83854" w:rsidP="00D00D84">
      <w:pPr>
        <w:spacing w:after="0" w:line="360" w:lineRule="auto"/>
        <w:jc w:val="center"/>
        <w:rPr>
          <w:rFonts w:ascii="Times New Roman" w:hAnsi="Times New Roman"/>
          <w:sz w:val="24"/>
          <w:szCs w:val="24"/>
        </w:rPr>
      </w:pPr>
    </w:p>
    <w:sectPr w:rsidR="00E83854" w:rsidRPr="00E83854" w:rsidSect="00E83854">
      <w:headerReference w:type="default" r:id="rId32"/>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4A3" w:rsidRDefault="00D204A3" w:rsidP="00E83854">
      <w:pPr>
        <w:spacing w:after="0" w:line="240" w:lineRule="auto"/>
      </w:pPr>
      <w:r>
        <w:separator/>
      </w:r>
    </w:p>
  </w:endnote>
  <w:endnote w:type="continuationSeparator" w:id="0">
    <w:p w:rsidR="00D204A3" w:rsidRDefault="00D204A3" w:rsidP="00E83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4A3" w:rsidRDefault="00D204A3" w:rsidP="00E83854">
      <w:pPr>
        <w:spacing w:after="0" w:line="240" w:lineRule="auto"/>
      </w:pPr>
      <w:r>
        <w:separator/>
      </w:r>
    </w:p>
  </w:footnote>
  <w:footnote w:type="continuationSeparator" w:id="0">
    <w:p w:rsidR="00D204A3" w:rsidRDefault="00D204A3" w:rsidP="00E838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732" w:rsidRPr="00C64732" w:rsidRDefault="00C64732" w:rsidP="00C64732">
    <w:pPr>
      <w:pStyle w:val="ListParagraph1"/>
      <w:spacing w:after="0" w:line="240" w:lineRule="auto"/>
      <w:ind w:left="0"/>
      <w:jc w:val="center"/>
      <w:rPr>
        <w:rFonts w:ascii="Times New Roman" w:hAnsi="Times New Roman"/>
        <w:sz w:val="20"/>
        <w:szCs w:val="20"/>
      </w:rPr>
    </w:pPr>
    <w:r w:rsidRPr="00C64732">
      <w:rPr>
        <w:rFonts w:ascii="Times New Roman" w:hAnsi="Times New Roman"/>
        <w:sz w:val="20"/>
        <w:szCs w:val="20"/>
      </w:rPr>
      <w:t>Desain Kemasan Aneka Dodol Berbasis Bahan Baku Lokal sebagai Oleh-Oleh Khas Liwa Lampung Barat</w:t>
    </w:r>
  </w:p>
  <w:p w:rsidR="00E83854" w:rsidRDefault="00E838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7E08"/>
    <w:multiLevelType w:val="hybridMultilevel"/>
    <w:tmpl w:val="19E0FDEC"/>
    <w:lvl w:ilvl="0" w:tplc="989660AC">
      <w:start w:val="1"/>
      <w:numFmt w:val="lowerLetter"/>
      <w:lvlText w:val="(%1)"/>
      <w:lvlJc w:val="left"/>
      <w:pPr>
        <w:ind w:left="3179" w:hanging="360"/>
      </w:pPr>
      <w:rPr>
        <w:rFonts w:hint="default"/>
      </w:rPr>
    </w:lvl>
    <w:lvl w:ilvl="1" w:tplc="08090019" w:tentative="1">
      <w:start w:val="1"/>
      <w:numFmt w:val="lowerLetter"/>
      <w:lvlText w:val="%2."/>
      <w:lvlJc w:val="left"/>
      <w:pPr>
        <w:ind w:left="3899" w:hanging="360"/>
      </w:pPr>
    </w:lvl>
    <w:lvl w:ilvl="2" w:tplc="0809001B" w:tentative="1">
      <w:start w:val="1"/>
      <w:numFmt w:val="lowerRoman"/>
      <w:lvlText w:val="%3."/>
      <w:lvlJc w:val="right"/>
      <w:pPr>
        <w:ind w:left="4619" w:hanging="180"/>
      </w:pPr>
    </w:lvl>
    <w:lvl w:ilvl="3" w:tplc="0809000F" w:tentative="1">
      <w:start w:val="1"/>
      <w:numFmt w:val="decimal"/>
      <w:lvlText w:val="%4."/>
      <w:lvlJc w:val="left"/>
      <w:pPr>
        <w:ind w:left="5339" w:hanging="360"/>
      </w:pPr>
    </w:lvl>
    <w:lvl w:ilvl="4" w:tplc="08090019" w:tentative="1">
      <w:start w:val="1"/>
      <w:numFmt w:val="lowerLetter"/>
      <w:lvlText w:val="%5."/>
      <w:lvlJc w:val="left"/>
      <w:pPr>
        <w:ind w:left="6059" w:hanging="360"/>
      </w:pPr>
    </w:lvl>
    <w:lvl w:ilvl="5" w:tplc="0809001B" w:tentative="1">
      <w:start w:val="1"/>
      <w:numFmt w:val="lowerRoman"/>
      <w:lvlText w:val="%6."/>
      <w:lvlJc w:val="right"/>
      <w:pPr>
        <w:ind w:left="6779" w:hanging="180"/>
      </w:pPr>
    </w:lvl>
    <w:lvl w:ilvl="6" w:tplc="0809000F" w:tentative="1">
      <w:start w:val="1"/>
      <w:numFmt w:val="decimal"/>
      <w:lvlText w:val="%7."/>
      <w:lvlJc w:val="left"/>
      <w:pPr>
        <w:ind w:left="7499" w:hanging="360"/>
      </w:pPr>
    </w:lvl>
    <w:lvl w:ilvl="7" w:tplc="08090019" w:tentative="1">
      <w:start w:val="1"/>
      <w:numFmt w:val="lowerLetter"/>
      <w:lvlText w:val="%8."/>
      <w:lvlJc w:val="left"/>
      <w:pPr>
        <w:ind w:left="8219" w:hanging="360"/>
      </w:pPr>
    </w:lvl>
    <w:lvl w:ilvl="8" w:tplc="0809001B" w:tentative="1">
      <w:start w:val="1"/>
      <w:numFmt w:val="lowerRoman"/>
      <w:lvlText w:val="%9."/>
      <w:lvlJc w:val="right"/>
      <w:pPr>
        <w:ind w:left="8939" w:hanging="180"/>
      </w:pPr>
    </w:lvl>
  </w:abstractNum>
  <w:abstractNum w:abstractNumId="1">
    <w:nsid w:val="07585BEF"/>
    <w:multiLevelType w:val="hybridMultilevel"/>
    <w:tmpl w:val="4A68F91A"/>
    <w:lvl w:ilvl="0" w:tplc="F5D80A2A">
      <w:start w:val="1"/>
      <w:numFmt w:val="lowerLetter"/>
      <w:lvlText w:val="(%1)"/>
      <w:lvlJc w:val="left"/>
      <w:pPr>
        <w:ind w:left="1620" w:hanging="360"/>
      </w:pPr>
      <w:rPr>
        <w:rFonts w:hint="default"/>
      </w:rPr>
    </w:lvl>
    <w:lvl w:ilvl="1" w:tplc="08090019" w:tentative="1">
      <w:start w:val="1"/>
      <w:numFmt w:val="lowerLetter"/>
      <w:lvlText w:val="%2."/>
      <w:lvlJc w:val="left"/>
      <w:pPr>
        <w:ind w:left="2340" w:hanging="360"/>
      </w:pPr>
    </w:lvl>
    <w:lvl w:ilvl="2" w:tplc="0809001B" w:tentative="1">
      <w:start w:val="1"/>
      <w:numFmt w:val="lowerRoman"/>
      <w:lvlText w:val="%3."/>
      <w:lvlJc w:val="right"/>
      <w:pPr>
        <w:ind w:left="3060" w:hanging="180"/>
      </w:pPr>
    </w:lvl>
    <w:lvl w:ilvl="3" w:tplc="0809000F" w:tentative="1">
      <w:start w:val="1"/>
      <w:numFmt w:val="decimal"/>
      <w:lvlText w:val="%4."/>
      <w:lvlJc w:val="left"/>
      <w:pPr>
        <w:ind w:left="3780" w:hanging="360"/>
      </w:pPr>
    </w:lvl>
    <w:lvl w:ilvl="4" w:tplc="08090019" w:tentative="1">
      <w:start w:val="1"/>
      <w:numFmt w:val="lowerLetter"/>
      <w:lvlText w:val="%5."/>
      <w:lvlJc w:val="left"/>
      <w:pPr>
        <w:ind w:left="4500" w:hanging="360"/>
      </w:pPr>
    </w:lvl>
    <w:lvl w:ilvl="5" w:tplc="0809001B" w:tentative="1">
      <w:start w:val="1"/>
      <w:numFmt w:val="lowerRoman"/>
      <w:lvlText w:val="%6."/>
      <w:lvlJc w:val="right"/>
      <w:pPr>
        <w:ind w:left="5220" w:hanging="180"/>
      </w:pPr>
    </w:lvl>
    <w:lvl w:ilvl="6" w:tplc="0809000F" w:tentative="1">
      <w:start w:val="1"/>
      <w:numFmt w:val="decimal"/>
      <w:lvlText w:val="%7."/>
      <w:lvlJc w:val="left"/>
      <w:pPr>
        <w:ind w:left="5940" w:hanging="360"/>
      </w:pPr>
    </w:lvl>
    <w:lvl w:ilvl="7" w:tplc="08090019" w:tentative="1">
      <w:start w:val="1"/>
      <w:numFmt w:val="lowerLetter"/>
      <w:lvlText w:val="%8."/>
      <w:lvlJc w:val="left"/>
      <w:pPr>
        <w:ind w:left="6660" w:hanging="360"/>
      </w:pPr>
    </w:lvl>
    <w:lvl w:ilvl="8" w:tplc="0809001B" w:tentative="1">
      <w:start w:val="1"/>
      <w:numFmt w:val="lowerRoman"/>
      <w:lvlText w:val="%9."/>
      <w:lvlJc w:val="right"/>
      <w:pPr>
        <w:ind w:left="7380" w:hanging="180"/>
      </w:pPr>
    </w:lvl>
  </w:abstractNum>
  <w:abstractNum w:abstractNumId="2">
    <w:nsid w:val="33AF039B"/>
    <w:multiLevelType w:val="hybridMultilevel"/>
    <w:tmpl w:val="6BF87DEC"/>
    <w:lvl w:ilvl="0" w:tplc="78DAD5D2">
      <w:start w:val="1"/>
      <w:numFmt w:val="lowerLetter"/>
      <w:lvlText w:val="(%1)"/>
      <w:lvlJc w:val="left"/>
      <w:pPr>
        <w:ind w:left="2714" w:hanging="360"/>
      </w:pPr>
      <w:rPr>
        <w:rFonts w:hint="default"/>
      </w:rPr>
    </w:lvl>
    <w:lvl w:ilvl="1" w:tplc="08090019" w:tentative="1">
      <w:start w:val="1"/>
      <w:numFmt w:val="lowerLetter"/>
      <w:lvlText w:val="%2."/>
      <w:lvlJc w:val="left"/>
      <w:pPr>
        <w:ind w:left="3434" w:hanging="360"/>
      </w:pPr>
    </w:lvl>
    <w:lvl w:ilvl="2" w:tplc="0809001B" w:tentative="1">
      <w:start w:val="1"/>
      <w:numFmt w:val="lowerRoman"/>
      <w:lvlText w:val="%3."/>
      <w:lvlJc w:val="right"/>
      <w:pPr>
        <w:ind w:left="4154" w:hanging="180"/>
      </w:pPr>
    </w:lvl>
    <w:lvl w:ilvl="3" w:tplc="0809000F" w:tentative="1">
      <w:start w:val="1"/>
      <w:numFmt w:val="decimal"/>
      <w:lvlText w:val="%4."/>
      <w:lvlJc w:val="left"/>
      <w:pPr>
        <w:ind w:left="4874" w:hanging="360"/>
      </w:pPr>
    </w:lvl>
    <w:lvl w:ilvl="4" w:tplc="08090019" w:tentative="1">
      <w:start w:val="1"/>
      <w:numFmt w:val="lowerLetter"/>
      <w:lvlText w:val="%5."/>
      <w:lvlJc w:val="left"/>
      <w:pPr>
        <w:ind w:left="5594" w:hanging="360"/>
      </w:pPr>
    </w:lvl>
    <w:lvl w:ilvl="5" w:tplc="0809001B" w:tentative="1">
      <w:start w:val="1"/>
      <w:numFmt w:val="lowerRoman"/>
      <w:lvlText w:val="%6."/>
      <w:lvlJc w:val="right"/>
      <w:pPr>
        <w:ind w:left="6314" w:hanging="180"/>
      </w:pPr>
    </w:lvl>
    <w:lvl w:ilvl="6" w:tplc="0809000F" w:tentative="1">
      <w:start w:val="1"/>
      <w:numFmt w:val="decimal"/>
      <w:lvlText w:val="%7."/>
      <w:lvlJc w:val="left"/>
      <w:pPr>
        <w:ind w:left="7034" w:hanging="360"/>
      </w:pPr>
    </w:lvl>
    <w:lvl w:ilvl="7" w:tplc="08090019" w:tentative="1">
      <w:start w:val="1"/>
      <w:numFmt w:val="lowerLetter"/>
      <w:lvlText w:val="%8."/>
      <w:lvlJc w:val="left"/>
      <w:pPr>
        <w:ind w:left="7754" w:hanging="360"/>
      </w:pPr>
    </w:lvl>
    <w:lvl w:ilvl="8" w:tplc="0809001B" w:tentative="1">
      <w:start w:val="1"/>
      <w:numFmt w:val="lowerRoman"/>
      <w:lvlText w:val="%9."/>
      <w:lvlJc w:val="right"/>
      <w:pPr>
        <w:ind w:left="8474" w:hanging="180"/>
      </w:pPr>
    </w:lvl>
  </w:abstractNum>
  <w:abstractNum w:abstractNumId="3">
    <w:nsid w:val="4ABB3DB7"/>
    <w:multiLevelType w:val="hybridMultilevel"/>
    <w:tmpl w:val="8D183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3954DF9"/>
    <w:multiLevelType w:val="hybridMultilevel"/>
    <w:tmpl w:val="4886B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F273EA1"/>
    <w:multiLevelType w:val="hybridMultilevel"/>
    <w:tmpl w:val="65C80D32"/>
    <w:lvl w:ilvl="0" w:tplc="CCDA3DAC">
      <w:start w:val="1"/>
      <w:numFmt w:val="lowerLetter"/>
      <w:lvlText w:val="(%1)"/>
      <w:lvlJc w:val="left"/>
      <w:pPr>
        <w:ind w:left="2271" w:hanging="360"/>
      </w:pPr>
      <w:rPr>
        <w:rFonts w:ascii="Calibri" w:hAnsi="Calibri" w:cs="Times New Roman" w:hint="default"/>
        <w:sz w:val="22"/>
      </w:rPr>
    </w:lvl>
    <w:lvl w:ilvl="1" w:tplc="08090019" w:tentative="1">
      <w:start w:val="1"/>
      <w:numFmt w:val="lowerLetter"/>
      <w:lvlText w:val="%2."/>
      <w:lvlJc w:val="left"/>
      <w:pPr>
        <w:ind w:left="2991" w:hanging="360"/>
      </w:pPr>
    </w:lvl>
    <w:lvl w:ilvl="2" w:tplc="0809001B" w:tentative="1">
      <w:start w:val="1"/>
      <w:numFmt w:val="lowerRoman"/>
      <w:lvlText w:val="%3."/>
      <w:lvlJc w:val="right"/>
      <w:pPr>
        <w:ind w:left="3711" w:hanging="180"/>
      </w:pPr>
    </w:lvl>
    <w:lvl w:ilvl="3" w:tplc="0809000F" w:tentative="1">
      <w:start w:val="1"/>
      <w:numFmt w:val="decimal"/>
      <w:lvlText w:val="%4."/>
      <w:lvlJc w:val="left"/>
      <w:pPr>
        <w:ind w:left="4431" w:hanging="360"/>
      </w:pPr>
    </w:lvl>
    <w:lvl w:ilvl="4" w:tplc="08090019" w:tentative="1">
      <w:start w:val="1"/>
      <w:numFmt w:val="lowerLetter"/>
      <w:lvlText w:val="%5."/>
      <w:lvlJc w:val="left"/>
      <w:pPr>
        <w:ind w:left="5151" w:hanging="360"/>
      </w:pPr>
    </w:lvl>
    <w:lvl w:ilvl="5" w:tplc="0809001B" w:tentative="1">
      <w:start w:val="1"/>
      <w:numFmt w:val="lowerRoman"/>
      <w:lvlText w:val="%6."/>
      <w:lvlJc w:val="right"/>
      <w:pPr>
        <w:ind w:left="5871" w:hanging="180"/>
      </w:pPr>
    </w:lvl>
    <w:lvl w:ilvl="6" w:tplc="0809000F" w:tentative="1">
      <w:start w:val="1"/>
      <w:numFmt w:val="decimal"/>
      <w:lvlText w:val="%7."/>
      <w:lvlJc w:val="left"/>
      <w:pPr>
        <w:ind w:left="6591" w:hanging="360"/>
      </w:pPr>
    </w:lvl>
    <w:lvl w:ilvl="7" w:tplc="08090019" w:tentative="1">
      <w:start w:val="1"/>
      <w:numFmt w:val="lowerLetter"/>
      <w:lvlText w:val="%8."/>
      <w:lvlJc w:val="left"/>
      <w:pPr>
        <w:ind w:left="7311" w:hanging="360"/>
      </w:pPr>
    </w:lvl>
    <w:lvl w:ilvl="8" w:tplc="0809001B" w:tentative="1">
      <w:start w:val="1"/>
      <w:numFmt w:val="lowerRoman"/>
      <w:lvlText w:val="%9."/>
      <w:lvlJc w:val="right"/>
      <w:pPr>
        <w:ind w:left="8031" w:hanging="180"/>
      </w:p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AyMTC2tDAxNrM0MDdV0lEKTi0uzszPAykwrAUAZUeDjiwAAAA="/>
  </w:docVars>
  <w:rsids>
    <w:rsidRoot w:val="00E83854"/>
    <w:rsid w:val="001B40DF"/>
    <w:rsid w:val="002310C6"/>
    <w:rsid w:val="00345024"/>
    <w:rsid w:val="004F4031"/>
    <w:rsid w:val="00575630"/>
    <w:rsid w:val="005E6CF8"/>
    <w:rsid w:val="0062542D"/>
    <w:rsid w:val="008E1E7B"/>
    <w:rsid w:val="00A14416"/>
    <w:rsid w:val="00C64732"/>
    <w:rsid w:val="00D00D84"/>
    <w:rsid w:val="00D204A3"/>
    <w:rsid w:val="00E83854"/>
    <w:rsid w:val="00F8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854"/>
    <w:pPr>
      <w:spacing w:after="200" w:line="276" w:lineRule="auto"/>
    </w:pPr>
    <w:rPr>
      <w:rFonts w:ascii="Calibri" w:eastAsia="Calibri" w:hAnsi="Calibri" w:cs="Times New Roman"/>
    </w:rPr>
  </w:style>
  <w:style w:type="paragraph" w:styleId="Heading4">
    <w:name w:val="heading 4"/>
    <w:basedOn w:val="Normal"/>
    <w:next w:val="Normal"/>
    <w:link w:val="Heading4Char"/>
    <w:uiPriority w:val="9"/>
    <w:semiHidden/>
    <w:unhideWhenUsed/>
    <w:qFormat/>
    <w:rsid w:val="00E83854"/>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E83854"/>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E83854"/>
    <w:pPr>
      <w:autoSpaceDE w:val="0"/>
      <w:autoSpaceDN w:val="0"/>
      <w:spacing w:after="0" w:line="240" w:lineRule="auto"/>
    </w:pPr>
    <w:rPr>
      <w:rFonts w:ascii="Courier New" w:eastAsia="SimSun" w:hAnsi="Courier New"/>
      <w:sz w:val="20"/>
      <w:szCs w:val="20"/>
    </w:rPr>
  </w:style>
  <w:style w:type="character" w:customStyle="1" w:styleId="PlainTextChar">
    <w:name w:val="Plain Text Char"/>
    <w:basedOn w:val="DefaultParagraphFont"/>
    <w:link w:val="PlainText"/>
    <w:rsid w:val="00E83854"/>
    <w:rPr>
      <w:rFonts w:ascii="Courier New" w:eastAsia="SimSun" w:hAnsi="Courier New" w:cs="Times New Roman"/>
      <w:sz w:val="20"/>
      <w:szCs w:val="20"/>
    </w:rPr>
  </w:style>
  <w:style w:type="paragraph" w:customStyle="1" w:styleId="SammaryHeader">
    <w:name w:val="SammaryHeader"/>
    <w:basedOn w:val="Normal"/>
    <w:next w:val="Normal"/>
    <w:rsid w:val="00E83854"/>
    <w:pPr>
      <w:keepNext/>
      <w:spacing w:after="0" w:line="240" w:lineRule="auto"/>
      <w:ind w:left="235" w:hangingChars="117" w:hanging="235"/>
      <w:jc w:val="both"/>
    </w:pPr>
    <w:rPr>
      <w:rFonts w:ascii="Times New Roman" w:eastAsia="MS Mincho" w:hAnsi="Times New Roman"/>
      <w:b/>
      <w:bCs/>
      <w:kern w:val="28"/>
      <w:sz w:val="20"/>
      <w:szCs w:val="20"/>
      <w:lang w:eastAsia="ja-JP"/>
    </w:rPr>
  </w:style>
  <w:style w:type="paragraph" w:customStyle="1" w:styleId="Keywords">
    <w:name w:val="Keywords"/>
    <w:basedOn w:val="Normal"/>
    <w:link w:val="KeywordsChar"/>
    <w:rsid w:val="00E83854"/>
    <w:pPr>
      <w:keepNext/>
      <w:spacing w:after="0" w:line="240" w:lineRule="auto"/>
      <w:jc w:val="both"/>
    </w:pPr>
    <w:rPr>
      <w:rFonts w:ascii="Times New Roman" w:eastAsia="MS Mincho" w:hAnsi="Times New Roman"/>
      <w:i/>
      <w:iCs/>
      <w:sz w:val="20"/>
      <w:szCs w:val="20"/>
      <w:lang w:eastAsia="ja-JP"/>
    </w:rPr>
  </w:style>
  <w:style w:type="character" w:customStyle="1" w:styleId="KeywordsChar">
    <w:name w:val="Keywords Char"/>
    <w:basedOn w:val="DefaultParagraphFont"/>
    <w:link w:val="Keywords"/>
    <w:locked/>
    <w:rsid w:val="00E83854"/>
    <w:rPr>
      <w:rFonts w:ascii="Times New Roman" w:eastAsia="MS Mincho" w:hAnsi="Times New Roman" w:cs="Times New Roman"/>
      <w:i/>
      <w:iCs/>
      <w:sz w:val="20"/>
      <w:szCs w:val="20"/>
      <w:lang w:eastAsia="ja-JP"/>
    </w:rPr>
  </w:style>
  <w:style w:type="character" w:customStyle="1" w:styleId="Heading4Char">
    <w:name w:val="Heading 4 Char"/>
    <w:basedOn w:val="DefaultParagraphFont"/>
    <w:link w:val="Heading4"/>
    <w:uiPriority w:val="9"/>
    <w:semiHidden/>
    <w:rsid w:val="00E83854"/>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83854"/>
    <w:rPr>
      <w:rFonts w:ascii="Calibri" w:eastAsia="Times New Roman" w:hAnsi="Calibri" w:cs="Times New Roman"/>
      <w:b/>
      <w:bCs/>
      <w:i/>
      <w:iCs/>
      <w:sz w:val="26"/>
      <w:szCs w:val="26"/>
    </w:rPr>
  </w:style>
  <w:style w:type="paragraph" w:styleId="Footer">
    <w:name w:val="footer"/>
    <w:basedOn w:val="Normal"/>
    <w:link w:val="FooterChar"/>
    <w:unhideWhenUsed/>
    <w:rsid w:val="00E83854"/>
    <w:pPr>
      <w:tabs>
        <w:tab w:val="center" w:pos="4680"/>
        <w:tab w:val="right" w:pos="9360"/>
      </w:tabs>
      <w:spacing w:after="0" w:line="240" w:lineRule="auto"/>
    </w:pPr>
  </w:style>
  <w:style w:type="character" w:customStyle="1" w:styleId="FooterChar">
    <w:name w:val="Footer Char"/>
    <w:basedOn w:val="DefaultParagraphFont"/>
    <w:link w:val="Footer"/>
    <w:rsid w:val="00E83854"/>
    <w:rPr>
      <w:rFonts w:ascii="Calibri" w:eastAsia="Calibri" w:hAnsi="Calibri" w:cs="Times New Roman"/>
    </w:rPr>
  </w:style>
  <w:style w:type="paragraph" w:customStyle="1" w:styleId="FigureCaption">
    <w:name w:val="Figure Caption"/>
    <w:basedOn w:val="Normal"/>
    <w:autoRedefine/>
    <w:rsid w:val="00E83854"/>
    <w:pPr>
      <w:spacing w:before="120" w:after="0" w:line="240" w:lineRule="auto"/>
      <w:jc w:val="both"/>
    </w:pPr>
    <w:rPr>
      <w:rFonts w:ascii="Times New Roman" w:eastAsia="Times New Roman" w:hAnsi="Times New Roman"/>
      <w:b/>
      <w:bCs/>
    </w:rPr>
  </w:style>
  <w:style w:type="paragraph" w:customStyle="1" w:styleId="ChapterTitle">
    <w:name w:val="Chapter Title"/>
    <w:basedOn w:val="Normal"/>
    <w:next w:val="Normal"/>
    <w:rsid w:val="00E83854"/>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SectionHeading">
    <w:name w:val="SectionHeading"/>
    <w:basedOn w:val="Normal"/>
    <w:rsid w:val="00E83854"/>
    <w:pPr>
      <w:keepNext/>
      <w:keepLines/>
      <w:spacing w:before="200" w:line="240" w:lineRule="auto"/>
      <w:jc w:val="both"/>
    </w:pPr>
    <w:rPr>
      <w:rFonts w:ascii="Times New Roman" w:eastAsia="MS Mincho" w:hAnsi="Times New Roman"/>
      <w:kern w:val="28"/>
      <w:lang w:eastAsia="ja-JP"/>
    </w:rPr>
  </w:style>
  <w:style w:type="paragraph" w:customStyle="1" w:styleId="ReferenceHeading">
    <w:name w:val="Reference Heading"/>
    <w:basedOn w:val="SammaryHeader"/>
    <w:next w:val="Normal"/>
    <w:rsid w:val="00E83854"/>
  </w:style>
  <w:style w:type="paragraph" w:customStyle="1" w:styleId="KeywordsHeader">
    <w:name w:val="KeywordsHeader"/>
    <w:basedOn w:val="Normal"/>
    <w:link w:val="KeywordsHeaderChar"/>
    <w:rsid w:val="00E83854"/>
    <w:pPr>
      <w:keepNext/>
      <w:spacing w:after="0" w:line="240" w:lineRule="auto"/>
      <w:jc w:val="both"/>
    </w:pPr>
    <w:rPr>
      <w:rFonts w:ascii="Times New Roman" w:eastAsia="MS Mincho" w:hAnsi="Times New Roman"/>
      <w:b/>
      <w:bCs/>
      <w:i/>
      <w:iCs/>
      <w:sz w:val="20"/>
      <w:szCs w:val="20"/>
      <w:lang w:eastAsia="ja-JP"/>
    </w:rPr>
  </w:style>
  <w:style w:type="paragraph" w:customStyle="1" w:styleId="PaperTitle">
    <w:name w:val="PaperTitle"/>
    <w:basedOn w:val="Normal"/>
    <w:rsid w:val="00E83854"/>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Sammary">
    <w:name w:val="Sammary"/>
    <w:basedOn w:val="KeywordsHeader"/>
    <w:rsid w:val="00E83854"/>
    <w:rPr>
      <w:b w:val="0"/>
      <w:bCs w:val="0"/>
      <w:i w:val="0"/>
      <w:iCs w:val="0"/>
    </w:rPr>
  </w:style>
  <w:style w:type="paragraph" w:customStyle="1" w:styleId="TextBody">
    <w:name w:val="TextBody"/>
    <w:basedOn w:val="Normal"/>
    <w:rsid w:val="00E83854"/>
    <w:pPr>
      <w:spacing w:after="0" w:line="240" w:lineRule="auto"/>
      <w:ind w:firstLine="397"/>
      <w:jc w:val="both"/>
    </w:pPr>
    <w:rPr>
      <w:rFonts w:ascii="Times New Roman" w:eastAsia="MS Mincho" w:hAnsi="Times New Roman"/>
      <w:sz w:val="20"/>
      <w:szCs w:val="20"/>
    </w:rPr>
  </w:style>
  <w:style w:type="paragraph" w:customStyle="1" w:styleId="TableCaption">
    <w:name w:val="TableCaption"/>
    <w:basedOn w:val="Normal"/>
    <w:rsid w:val="00E83854"/>
    <w:pPr>
      <w:keepLines/>
      <w:spacing w:beforeLines="100" w:after="0" w:line="240" w:lineRule="auto"/>
      <w:jc w:val="center"/>
    </w:pPr>
    <w:rPr>
      <w:rFonts w:ascii="Times New Roman" w:eastAsia="MS Mincho" w:hAnsi="Times New Roman"/>
      <w:color w:val="000000"/>
      <w:sz w:val="16"/>
      <w:szCs w:val="16"/>
    </w:rPr>
  </w:style>
  <w:style w:type="paragraph" w:customStyle="1" w:styleId="FigCaption">
    <w:name w:val="FigCaption"/>
    <w:basedOn w:val="TableCaption"/>
    <w:rsid w:val="00E83854"/>
    <w:pPr>
      <w:spacing w:afterLines="100"/>
    </w:pPr>
  </w:style>
  <w:style w:type="paragraph" w:customStyle="1" w:styleId="AutoBiography">
    <w:name w:val="AutoBiography"/>
    <w:basedOn w:val="Normal"/>
    <w:rsid w:val="00E83854"/>
    <w:pPr>
      <w:spacing w:after="0" w:line="240" w:lineRule="auto"/>
      <w:jc w:val="both"/>
    </w:pPr>
    <w:rPr>
      <w:rFonts w:ascii="Times New Roman" w:eastAsia="MS Mincho" w:hAnsi="Times New Roman"/>
      <w:sz w:val="18"/>
      <w:szCs w:val="18"/>
    </w:rPr>
  </w:style>
  <w:style w:type="character" w:customStyle="1" w:styleId="KeywordsHeaderChar">
    <w:name w:val="KeywordsHeader Char"/>
    <w:link w:val="KeywordsHeader"/>
    <w:locked/>
    <w:rsid w:val="00E83854"/>
    <w:rPr>
      <w:rFonts w:ascii="Times New Roman" w:eastAsia="MS Mincho" w:hAnsi="Times New Roman" w:cs="Times New Roman"/>
      <w:b/>
      <w:bCs/>
      <w:i/>
      <w:iCs/>
      <w:sz w:val="20"/>
      <w:szCs w:val="20"/>
      <w:lang w:eastAsia="ja-JP"/>
    </w:rPr>
  </w:style>
  <w:style w:type="paragraph" w:customStyle="1" w:styleId="VITA">
    <w:name w:val="VITA"/>
    <w:basedOn w:val="Normal"/>
    <w:rsid w:val="00E83854"/>
    <w:pPr>
      <w:widowControl w:val="0"/>
      <w:tabs>
        <w:tab w:val="left" w:pos="216"/>
      </w:tabs>
      <w:spacing w:after="0" w:line="180" w:lineRule="exact"/>
      <w:jc w:val="both"/>
    </w:pPr>
    <w:rPr>
      <w:rFonts w:ascii="Helvetica" w:eastAsia="Times New Roman" w:hAnsi="Helvetica"/>
      <w:kern w:val="16"/>
      <w:sz w:val="16"/>
      <w:szCs w:val="20"/>
    </w:rPr>
  </w:style>
  <w:style w:type="paragraph" w:styleId="BalloonText">
    <w:name w:val="Balloon Text"/>
    <w:basedOn w:val="Normal"/>
    <w:link w:val="BalloonTextChar"/>
    <w:uiPriority w:val="99"/>
    <w:semiHidden/>
    <w:unhideWhenUsed/>
    <w:rsid w:val="00E83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854"/>
    <w:rPr>
      <w:rFonts w:ascii="Tahoma" w:eastAsia="Calibri" w:hAnsi="Tahoma" w:cs="Tahoma"/>
      <w:sz w:val="16"/>
      <w:szCs w:val="16"/>
    </w:rPr>
  </w:style>
  <w:style w:type="character" w:styleId="Strong">
    <w:name w:val="Strong"/>
    <w:basedOn w:val="DefaultParagraphFont"/>
    <w:uiPriority w:val="22"/>
    <w:qFormat/>
    <w:rsid w:val="00E83854"/>
    <w:rPr>
      <w:b/>
      <w:bCs/>
    </w:rPr>
  </w:style>
  <w:style w:type="paragraph" w:styleId="Header">
    <w:name w:val="header"/>
    <w:basedOn w:val="Normal"/>
    <w:link w:val="HeaderChar"/>
    <w:uiPriority w:val="99"/>
    <w:unhideWhenUsed/>
    <w:rsid w:val="00E83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854"/>
    <w:rPr>
      <w:rFonts w:ascii="Calibri" w:eastAsia="Calibri" w:hAnsi="Calibri" w:cs="Times New Roman"/>
    </w:rPr>
  </w:style>
  <w:style w:type="paragraph" w:customStyle="1" w:styleId="ListParagraph1">
    <w:name w:val="List Paragraph1"/>
    <w:basedOn w:val="Normal"/>
    <w:uiPriority w:val="34"/>
    <w:qFormat/>
    <w:rsid w:val="00F87C38"/>
    <w:pPr>
      <w:ind w:left="720"/>
      <w:contextualSpacing/>
    </w:pPr>
  </w:style>
  <w:style w:type="paragraph" w:styleId="HTMLPreformatted">
    <w:name w:val="HTML Preformatted"/>
    <w:basedOn w:val="Normal"/>
    <w:link w:val="HTMLPreformattedChar"/>
    <w:uiPriority w:val="99"/>
    <w:semiHidden/>
    <w:unhideWhenUsed/>
    <w:rsid w:val="00F87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87C38"/>
    <w:rPr>
      <w:rFonts w:ascii="Courier New" w:eastAsia="Times New Roman" w:hAnsi="Courier New" w:cs="Courier New"/>
      <w:sz w:val="20"/>
      <w:szCs w:val="20"/>
    </w:rPr>
  </w:style>
  <w:style w:type="character" w:styleId="Hyperlink">
    <w:name w:val="Hyperlink"/>
    <w:rsid w:val="00F87C3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854"/>
    <w:pPr>
      <w:spacing w:after="200" w:line="276" w:lineRule="auto"/>
    </w:pPr>
    <w:rPr>
      <w:rFonts w:ascii="Calibri" w:eastAsia="Calibri" w:hAnsi="Calibri" w:cs="Times New Roman"/>
    </w:rPr>
  </w:style>
  <w:style w:type="paragraph" w:styleId="Heading4">
    <w:name w:val="heading 4"/>
    <w:basedOn w:val="Normal"/>
    <w:next w:val="Normal"/>
    <w:link w:val="Heading4Char"/>
    <w:uiPriority w:val="9"/>
    <w:semiHidden/>
    <w:unhideWhenUsed/>
    <w:qFormat/>
    <w:rsid w:val="00E83854"/>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E83854"/>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E83854"/>
    <w:pPr>
      <w:autoSpaceDE w:val="0"/>
      <w:autoSpaceDN w:val="0"/>
      <w:spacing w:after="0" w:line="240" w:lineRule="auto"/>
    </w:pPr>
    <w:rPr>
      <w:rFonts w:ascii="Courier New" w:eastAsia="SimSun" w:hAnsi="Courier New"/>
      <w:sz w:val="20"/>
      <w:szCs w:val="20"/>
    </w:rPr>
  </w:style>
  <w:style w:type="character" w:customStyle="1" w:styleId="PlainTextChar">
    <w:name w:val="Plain Text Char"/>
    <w:basedOn w:val="DefaultParagraphFont"/>
    <w:link w:val="PlainText"/>
    <w:rsid w:val="00E83854"/>
    <w:rPr>
      <w:rFonts w:ascii="Courier New" w:eastAsia="SimSun" w:hAnsi="Courier New" w:cs="Times New Roman"/>
      <w:sz w:val="20"/>
      <w:szCs w:val="20"/>
    </w:rPr>
  </w:style>
  <w:style w:type="paragraph" w:customStyle="1" w:styleId="SammaryHeader">
    <w:name w:val="SammaryHeader"/>
    <w:basedOn w:val="Normal"/>
    <w:next w:val="Normal"/>
    <w:rsid w:val="00E83854"/>
    <w:pPr>
      <w:keepNext/>
      <w:spacing w:after="0" w:line="240" w:lineRule="auto"/>
      <w:ind w:left="235" w:hangingChars="117" w:hanging="235"/>
      <w:jc w:val="both"/>
    </w:pPr>
    <w:rPr>
      <w:rFonts w:ascii="Times New Roman" w:eastAsia="MS Mincho" w:hAnsi="Times New Roman"/>
      <w:b/>
      <w:bCs/>
      <w:kern w:val="28"/>
      <w:sz w:val="20"/>
      <w:szCs w:val="20"/>
      <w:lang w:eastAsia="ja-JP"/>
    </w:rPr>
  </w:style>
  <w:style w:type="paragraph" w:customStyle="1" w:styleId="Keywords">
    <w:name w:val="Keywords"/>
    <w:basedOn w:val="Normal"/>
    <w:link w:val="KeywordsChar"/>
    <w:rsid w:val="00E83854"/>
    <w:pPr>
      <w:keepNext/>
      <w:spacing w:after="0" w:line="240" w:lineRule="auto"/>
      <w:jc w:val="both"/>
    </w:pPr>
    <w:rPr>
      <w:rFonts w:ascii="Times New Roman" w:eastAsia="MS Mincho" w:hAnsi="Times New Roman"/>
      <w:i/>
      <w:iCs/>
      <w:sz w:val="20"/>
      <w:szCs w:val="20"/>
      <w:lang w:eastAsia="ja-JP"/>
    </w:rPr>
  </w:style>
  <w:style w:type="character" w:customStyle="1" w:styleId="KeywordsChar">
    <w:name w:val="Keywords Char"/>
    <w:basedOn w:val="DefaultParagraphFont"/>
    <w:link w:val="Keywords"/>
    <w:locked/>
    <w:rsid w:val="00E83854"/>
    <w:rPr>
      <w:rFonts w:ascii="Times New Roman" w:eastAsia="MS Mincho" w:hAnsi="Times New Roman" w:cs="Times New Roman"/>
      <w:i/>
      <w:iCs/>
      <w:sz w:val="20"/>
      <w:szCs w:val="20"/>
      <w:lang w:eastAsia="ja-JP"/>
    </w:rPr>
  </w:style>
  <w:style w:type="character" w:customStyle="1" w:styleId="Heading4Char">
    <w:name w:val="Heading 4 Char"/>
    <w:basedOn w:val="DefaultParagraphFont"/>
    <w:link w:val="Heading4"/>
    <w:uiPriority w:val="9"/>
    <w:semiHidden/>
    <w:rsid w:val="00E83854"/>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E83854"/>
    <w:rPr>
      <w:rFonts w:ascii="Calibri" w:eastAsia="Times New Roman" w:hAnsi="Calibri" w:cs="Times New Roman"/>
      <w:b/>
      <w:bCs/>
      <w:i/>
      <w:iCs/>
      <w:sz w:val="26"/>
      <w:szCs w:val="26"/>
    </w:rPr>
  </w:style>
  <w:style w:type="paragraph" w:styleId="Footer">
    <w:name w:val="footer"/>
    <w:basedOn w:val="Normal"/>
    <w:link w:val="FooterChar"/>
    <w:unhideWhenUsed/>
    <w:rsid w:val="00E83854"/>
    <w:pPr>
      <w:tabs>
        <w:tab w:val="center" w:pos="4680"/>
        <w:tab w:val="right" w:pos="9360"/>
      </w:tabs>
      <w:spacing w:after="0" w:line="240" w:lineRule="auto"/>
    </w:pPr>
  </w:style>
  <w:style w:type="character" w:customStyle="1" w:styleId="FooterChar">
    <w:name w:val="Footer Char"/>
    <w:basedOn w:val="DefaultParagraphFont"/>
    <w:link w:val="Footer"/>
    <w:rsid w:val="00E83854"/>
    <w:rPr>
      <w:rFonts w:ascii="Calibri" w:eastAsia="Calibri" w:hAnsi="Calibri" w:cs="Times New Roman"/>
    </w:rPr>
  </w:style>
  <w:style w:type="paragraph" w:customStyle="1" w:styleId="FigureCaption">
    <w:name w:val="Figure Caption"/>
    <w:basedOn w:val="Normal"/>
    <w:autoRedefine/>
    <w:rsid w:val="00E83854"/>
    <w:pPr>
      <w:spacing w:before="120" w:after="0" w:line="240" w:lineRule="auto"/>
      <w:jc w:val="both"/>
    </w:pPr>
    <w:rPr>
      <w:rFonts w:ascii="Times New Roman" w:eastAsia="Times New Roman" w:hAnsi="Times New Roman"/>
      <w:b/>
      <w:bCs/>
    </w:rPr>
  </w:style>
  <w:style w:type="paragraph" w:customStyle="1" w:styleId="ChapterTitle">
    <w:name w:val="Chapter Title"/>
    <w:basedOn w:val="Normal"/>
    <w:next w:val="Normal"/>
    <w:rsid w:val="00E83854"/>
    <w:pPr>
      <w:keepNext/>
      <w:spacing w:before="400" w:line="240" w:lineRule="auto"/>
      <w:ind w:left="282" w:hangingChars="117" w:hanging="282"/>
    </w:pPr>
    <w:rPr>
      <w:rFonts w:ascii="Times New Roman" w:eastAsia="MS Mincho" w:hAnsi="Times New Roman"/>
      <w:b/>
      <w:bCs/>
      <w:kern w:val="28"/>
      <w:sz w:val="24"/>
      <w:szCs w:val="24"/>
      <w:lang w:eastAsia="ja-JP"/>
    </w:rPr>
  </w:style>
  <w:style w:type="paragraph" w:customStyle="1" w:styleId="SectionHeading">
    <w:name w:val="SectionHeading"/>
    <w:basedOn w:val="Normal"/>
    <w:rsid w:val="00E83854"/>
    <w:pPr>
      <w:keepNext/>
      <w:keepLines/>
      <w:spacing w:before="200" w:line="240" w:lineRule="auto"/>
      <w:jc w:val="both"/>
    </w:pPr>
    <w:rPr>
      <w:rFonts w:ascii="Times New Roman" w:eastAsia="MS Mincho" w:hAnsi="Times New Roman"/>
      <w:kern w:val="28"/>
      <w:lang w:eastAsia="ja-JP"/>
    </w:rPr>
  </w:style>
  <w:style w:type="paragraph" w:customStyle="1" w:styleId="ReferenceHeading">
    <w:name w:val="Reference Heading"/>
    <w:basedOn w:val="SammaryHeader"/>
    <w:next w:val="Normal"/>
    <w:rsid w:val="00E83854"/>
  </w:style>
  <w:style w:type="paragraph" w:customStyle="1" w:styleId="KeywordsHeader">
    <w:name w:val="KeywordsHeader"/>
    <w:basedOn w:val="Normal"/>
    <w:link w:val="KeywordsHeaderChar"/>
    <w:rsid w:val="00E83854"/>
    <w:pPr>
      <w:keepNext/>
      <w:spacing w:after="0" w:line="240" w:lineRule="auto"/>
      <w:jc w:val="both"/>
    </w:pPr>
    <w:rPr>
      <w:rFonts w:ascii="Times New Roman" w:eastAsia="MS Mincho" w:hAnsi="Times New Roman"/>
      <w:b/>
      <w:bCs/>
      <w:i/>
      <w:iCs/>
      <w:sz w:val="20"/>
      <w:szCs w:val="20"/>
      <w:lang w:eastAsia="ja-JP"/>
    </w:rPr>
  </w:style>
  <w:style w:type="paragraph" w:customStyle="1" w:styleId="PaperTitle">
    <w:name w:val="PaperTitle"/>
    <w:basedOn w:val="Normal"/>
    <w:rsid w:val="00E83854"/>
    <w:pPr>
      <w:tabs>
        <w:tab w:val="left" w:pos="0"/>
      </w:tabs>
      <w:spacing w:before="120" w:after="400" w:line="240" w:lineRule="auto"/>
      <w:ind w:right="11"/>
      <w:jc w:val="both"/>
    </w:pPr>
    <w:rPr>
      <w:rFonts w:ascii="Century" w:eastAsia="MS Mincho" w:hAnsi="Century" w:cs="Century"/>
      <w:b/>
      <w:bCs/>
      <w:spacing w:val="-16"/>
      <w:kern w:val="24"/>
      <w:position w:val="10"/>
      <w:sz w:val="36"/>
      <w:szCs w:val="36"/>
      <w:lang w:eastAsia="ja-JP"/>
    </w:rPr>
  </w:style>
  <w:style w:type="paragraph" w:customStyle="1" w:styleId="Sammary">
    <w:name w:val="Sammary"/>
    <w:basedOn w:val="KeywordsHeader"/>
    <w:rsid w:val="00E83854"/>
    <w:rPr>
      <w:b w:val="0"/>
      <w:bCs w:val="0"/>
      <w:i w:val="0"/>
      <w:iCs w:val="0"/>
    </w:rPr>
  </w:style>
  <w:style w:type="paragraph" w:customStyle="1" w:styleId="TextBody">
    <w:name w:val="TextBody"/>
    <w:basedOn w:val="Normal"/>
    <w:rsid w:val="00E83854"/>
    <w:pPr>
      <w:spacing w:after="0" w:line="240" w:lineRule="auto"/>
      <w:ind w:firstLine="397"/>
      <w:jc w:val="both"/>
    </w:pPr>
    <w:rPr>
      <w:rFonts w:ascii="Times New Roman" w:eastAsia="MS Mincho" w:hAnsi="Times New Roman"/>
      <w:sz w:val="20"/>
      <w:szCs w:val="20"/>
    </w:rPr>
  </w:style>
  <w:style w:type="paragraph" w:customStyle="1" w:styleId="TableCaption">
    <w:name w:val="TableCaption"/>
    <w:basedOn w:val="Normal"/>
    <w:rsid w:val="00E83854"/>
    <w:pPr>
      <w:keepLines/>
      <w:spacing w:beforeLines="100" w:after="0" w:line="240" w:lineRule="auto"/>
      <w:jc w:val="center"/>
    </w:pPr>
    <w:rPr>
      <w:rFonts w:ascii="Times New Roman" w:eastAsia="MS Mincho" w:hAnsi="Times New Roman"/>
      <w:color w:val="000000"/>
      <w:sz w:val="16"/>
      <w:szCs w:val="16"/>
    </w:rPr>
  </w:style>
  <w:style w:type="paragraph" w:customStyle="1" w:styleId="FigCaption">
    <w:name w:val="FigCaption"/>
    <w:basedOn w:val="TableCaption"/>
    <w:rsid w:val="00E83854"/>
    <w:pPr>
      <w:spacing w:afterLines="100"/>
    </w:pPr>
  </w:style>
  <w:style w:type="paragraph" w:customStyle="1" w:styleId="AutoBiography">
    <w:name w:val="AutoBiography"/>
    <w:basedOn w:val="Normal"/>
    <w:rsid w:val="00E83854"/>
    <w:pPr>
      <w:spacing w:after="0" w:line="240" w:lineRule="auto"/>
      <w:jc w:val="both"/>
    </w:pPr>
    <w:rPr>
      <w:rFonts w:ascii="Times New Roman" w:eastAsia="MS Mincho" w:hAnsi="Times New Roman"/>
      <w:sz w:val="18"/>
      <w:szCs w:val="18"/>
    </w:rPr>
  </w:style>
  <w:style w:type="character" w:customStyle="1" w:styleId="KeywordsHeaderChar">
    <w:name w:val="KeywordsHeader Char"/>
    <w:link w:val="KeywordsHeader"/>
    <w:locked/>
    <w:rsid w:val="00E83854"/>
    <w:rPr>
      <w:rFonts w:ascii="Times New Roman" w:eastAsia="MS Mincho" w:hAnsi="Times New Roman" w:cs="Times New Roman"/>
      <w:b/>
      <w:bCs/>
      <w:i/>
      <w:iCs/>
      <w:sz w:val="20"/>
      <w:szCs w:val="20"/>
      <w:lang w:eastAsia="ja-JP"/>
    </w:rPr>
  </w:style>
  <w:style w:type="paragraph" w:customStyle="1" w:styleId="VITA">
    <w:name w:val="VITA"/>
    <w:basedOn w:val="Normal"/>
    <w:rsid w:val="00E83854"/>
    <w:pPr>
      <w:widowControl w:val="0"/>
      <w:tabs>
        <w:tab w:val="left" w:pos="216"/>
      </w:tabs>
      <w:spacing w:after="0" w:line="180" w:lineRule="exact"/>
      <w:jc w:val="both"/>
    </w:pPr>
    <w:rPr>
      <w:rFonts w:ascii="Helvetica" w:eastAsia="Times New Roman" w:hAnsi="Helvetica"/>
      <w:kern w:val="16"/>
      <w:sz w:val="16"/>
      <w:szCs w:val="20"/>
    </w:rPr>
  </w:style>
  <w:style w:type="paragraph" w:styleId="BalloonText">
    <w:name w:val="Balloon Text"/>
    <w:basedOn w:val="Normal"/>
    <w:link w:val="BalloonTextChar"/>
    <w:uiPriority w:val="99"/>
    <w:semiHidden/>
    <w:unhideWhenUsed/>
    <w:rsid w:val="00E83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854"/>
    <w:rPr>
      <w:rFonts w:ascii="Tahoma" w:eastAsia="Calibri" w:hAnsi="Tahoma" w:cs="Tahoma"/>
      <w:sz w:val="16"/>
      <w:szCs w:val="16"/>
    </w:rPr>
  </w:style>
  <w:style w:type="character" w:styleId="Strong">
    <w:name w:val="Strong"/>
    <w:basedOn w:val="DefaultParagraphFont"/>
    <w:uiPriority w:val="22"/>
    <w:qFormat/>
    <w:rsid w:val="00E83854"/>
    <w:rPr>
      <w:b/>
      <w:bCs/>
    </w:rPr>
  </w:style>
  <w:style w:type="paragraph" w:styleId="Header">
    <w:name w:val="header"/>
    <w:basedOn w:val="Normal"/>
    <w:link w:val="HeaderChar"/>
    <w:uiPriority w:val="99"/>
    <w:unhideWhenUsed/>
    <w:rsid w:val="00E838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854"/>
    <w:rPr>
      <w:rFonts w:ascii="Calibri" w:eastAsia="Calibri" w:hAnsi="Calibri" w:cs="Times New Roman"/>
    </w:rPr>
  </w:style>
  <w:style w:type="paragraph" w:customStyle="1" w:styleId="ListParagraph1">
    <w:name w:val="List Paragraph1"/>
    <w:basedOn w:val="Normal"/>
    <w:uiPriority w:val="34"/>
    <w:qFormat/>
    <w:rsid w:val="00F87C38"/>
    <w:pPr>
      <w:ind w:left="720"/>
      <w:contextualSpacing/>
    </w:pPr>
  </w:style>
  <w:style w:type="paragraph" w:styleId="HTMLPreformatted">
    <w:name w:val="HTML Preformatted"/>
    <w:basedOn w:val="Normal"/>
    <w:link w:val="HTMLPreformattedChar"/>
    <w:uiPriority w:val="99"/>
    <w:semiHidden/>
    <w:unhideWhenUsed/>
    <w:rsid w:val="00F87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87C38"/>
    <w:rPr>
      <w:rFonts w:ascii="Courier New" w:eastAsia="Times New Roman" w:hAnsi="Courier New" w:cs="Courier New"/>
      <w:sz w:val="20"/>
      <w:szCs w:val="20"/>
    </w:rPr>
  </w:style>
  <w:style w:type="character" w:styleId="Hyperlink">
    <w:name w:val="Hyperlink"/>
    <w:rsid w:val="00F87C3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ndi@polinela.ac.id"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dayang@polinela.ac.id" TargetMode="External"/><Relationship Id="rId19" Type="http://schemas.openxmlformats.org/officeDocument/2006/relationships/image" Target="media/image8.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hyperlink" Target="mailto:analianasari@polinela.ac.id"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29F0C-3289-496A-B231-0D32D1B8A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4245</Words>
  <Characters>24197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Judul Singkat / Running Head (tidak lebih dari 50 karakter termasuk ketukan kosong)</vt:lpstr>
    </vt:vector>
  </TitlesOfParts>
  <Company/>
  <LinksUpToDate>false</LinksUpToDate>
  <CharactersWithSpaces>28386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Singkat / Running Head (tidak lebih dari 50 karakter termasuk ketukan kosong)</dc:title>
  <dc:creator>Lenovo</dc:creator>
  <cp:lastModifiedBy>analianasari</cp:lastModifiedBy>
  <cp:revision>3</cp:revision>
  <dcterms:created xsi:type="dcterms:W3CDTF">2019-08-07T00:52:00Z</dcterms:created>
  <dcterms:modified xsi:type="dcterms:W3CDTF">2019-08-14T07:59:00Z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b7f4509e-92e8-30bf-875a-eefc71343465</vt:lpwstr>
  </property>
  <property fmtid="{D5CDD505-2E9C-101B-9397-08002B2CF9AE}" pid="4" name="Mendeley Citation Style_1">
    <vt:lpwstr>http://www.zotero.org/styles/universitas-negeri-semarang-fakultas-matematika-dan-ilmu-pengetahuan-alam</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http://www.zotero.org/styles/universitas-negeri-semarang-fakultas-matematika-dan-ilmu-pengetahuan-alam</vt:lpwstr>
  </property>
  <property fmtid="{D5CDD505-2E9C-101B-9397-08002B2CF9AE}" pid="24" name="Mendeley Recent Style Name 9_1">
    <vt:lpwstr>Universitas Negeri Semarang - Fakultas Matematika dan Ilmu Pengetahuan Alam (Indonesian)</vt:lpwstr>
  </property>
</Properties>
</file>