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981" w:rsidRPr="00421327" w:rsidRDefault="00421327" w:rsidP="00421327">
      <w:pPr>
        <w:spacing w:line="276" w:lineRule="auto"/>
        <w:jc w:val="center"/>
        <w:rPr>
          <w:b/>
          <w:i/>
          <w:iCs/>
          <w:szCs w:val="24"/>
        </w:rPr>
      </w:pPr>
      <w:r>
        <w:br/>
      </w:r>
      <w:r w:rsidRPr="00421327">
        <w:rPr>
          <w:b/>
          <w:i/>
          <w:iCs/>
          <w:szCs w:val="24"/>
        </w:rPr>
        <w:t>LEGAL SURE TO WAGES EMPLOYEE TICKER IN PLANTATION PT GUNUNG MAS PUNCAK BOGOR</w:t>
      </w:r>
    </w:p>
    <w:p w:rsidR="00421327" w:rsidRPr="00B9178C" w:rsidRDefault="00421327" w:rsidP="00421327">
      <w:pPr>
        <w:spacing w:line="276" w:lineRule="auto"/>
        <w:jc w:val="center"/>
        <w:rPr>
          <w:i/>
        </w:rPr>
      </w:pPr>
    </w:p>
    <w:p w:rsidR="00421327" w:rsidRPr="00421327" w:rsidRDefault="00421327" w:rsidP="00421327">
      <w:pPr>
        <w:spacing w:line="276" w:lineRule="auto"/>
        <w:jc w:val="center"/>
        <w:rPr>
          <w:b/>
          <w:szCs w:val="24"/>
        </w:rPr>
      </w:pPr>
      <w:r w:rsidRPr="00421327">
        <w:rPr>
          <w:b/>
          <w:szCs w:val="24"/>
        </w:rPr>
        <w:t>KEPASTIAN HUKUM TERHADAP UPAH KARYAWAN PEMETIK TEH DI PERKEBUNAN</w:t>
      </w:r>
      <w:r>
        <w:rPr>
          <w:b/>
          <w:szCs w:val="24"/>
        </w:rPr>
        <w:t xml:space="preserve"> </w:t>
      </w:r>
      <w:r w:rsidRPr="00421327">
        <w:rPr>
          <w:b/>
          <w:szCs w:val="24"/>
        </w:rPr>
        <w:t>PT GUNUNG MAS PUNCAK BOGOR</w:t>
      </w:r>
    </w:p>
    <w:p w:rsidR="00CF3625" w:rsidRPr="00B9178C" w:rsidRDefault="00CF3625" w:rsidP="00CF3625">
      <w:pPr>
        <w:pStyle w:val="NamaPenulis"/>
      </w:pPr>
    </w:p>
    <w:p w:rsidR="00CF3625" w:rsidRDefault="00421327" w:rsidP="00CF3625">
      <w:pPr>
        <w:pStyle w:val="NamaPenulis"/>
        <w:rPr>
          <w:bCs/>
          <w:szCs w:val="24"/>
          <w:lang w:val="en-ID"/>
        </w:rPr>
      </w:pPr>
      <w:r>
        <w:rPr>
          <w:sz w:val="24"/>
          <w:szCs w:val="24"/>
          <w:lang w:val="en-ID"/>
        </w:rPr>
        <w:t>Nopian Pasla</w:t>
      </w:r>
      <w:r w:rsidR="00D57776" w:rsidRPr="00B9178C">
        <w:rPr>
          <w:bCs/>
          <w:szCs w:val="24"/>
        </w:rPr>
        <w:t xml:space="preserve"> </w:t>
      </w:r>
      <w:r w:rsidR="00CF3625" w:rsidRPr="00B9178C">
        <w:rPr>
          <w:bCs/>
          <w:szCs w:val="24"/>
        </w:rPr>
        <w:t>*</w:t>
      </w:r>
      <w:r w:rsidR="00932981">
        <w:rPr>
          <w:bCs/>
          <w:szCs w:val="24"/>
          <w:lang w:val="en-ID"/>
        </w:rPr>
        <w:t xml:space="preserve">, </w:t>
      </w:r>
      <w:r>
        <w:rPr>
          <w:bCs/>
          <w:szCs w:val="24"/>
          <w:lang w:val="en-ID"/>
        </w:rPr>
        <w:t>Efridani Lubis</w:t>
      </w:r>
    </w:p>
    <w:p w:rsidR="007113B6" w:rsidRPr="00932981" w:rsidRDefault="007113B6" w:rsidP="00CF3625">
      <w:pPr>
        <w:pStyle w:val="NamaPenulis"/>
        <w:rPr>
          <w:lang w:val="en-ID"/>
        </w:rPr>
      </w:pPr>
      <w:r>
        <w:rPr>
          <w:bCs/>
          <w:szCs w:val="24"/>
          <w:lang w:val="en-ID"/>
        </w:rPr>
        <w:t>e</w:t>
      </w:r>
      <w:bookmarkStart w:id="0" w:name="_GoBack"/>
      <w:bookmarkEnd w:id="0"/>
      <w:r>
        <w:rPr>
          <w:bCs/>
          <w:szCs w:val="24"/>
          <w:lang w:val="en-ID"/>
        </w:rPr>
        <w:t>fridani.lubis@unida.ac.id</w:t>
      </w:r>
    </w:p>
    <w:p w:rsidR="00CF3625" w:rsidRPr="00B9178C" w:rsidRDefault="00CF3625" w:rsidP="00CF3625">
      <w:pPr>
        <w:jc w:val="center"/>
        <w:rPr>
          <w:lang w:val="id-ID"/>
        </w:rPr>
      </w:pPr>
    </w:p>
    <w:p w:rsidR="00CF3625" w:rsidRPr="00B9178C" w:rsidRDefault="00CF3625" w:rsidP="00CF3625">
      <w:pPr>
        <w:jc w:val="center"/>
        <w:rPr>
          <w:i/>
          <w:szCs w:val="24"/>
          <w:lang w:val="id-ID"/>
        </w:rPr>
      </w:pPr>
      <w:r w:rsidRPr="00B9178C">
        <w:rPr>
          <w:i/>
          <w:lang w:val="id-ID"/>
        </w:rPr>
        <w:t xml:space="preserve"> (</w:t>
      </w:r>
      <w:r w:rsidRPr="00B9178C">
        <w:rPr>
          <w:i/>
        </w:rPr>
        <w:t>Diterima</w:t>
      </w:r>
      <w:r w:rsidRPr="00B9178C">
        <w:rPr>
          <w:i/>
          <w:lang w:val="id-ID"/>
        </w:rPr>
        <w:t xml:space="preserve"> pada</w:t>
      </w:r>
      <w:r w:rsidR="00D6795B" w:rsidRPr="00B9178C">
        <w:rPr>
          <w:i/>
        </w:rPr>
        <w:t>:</w:t>
      </w:r>
      <w:r w:rsidR="00CF05F3" w:rsidRPr="00B9178C">
        <w:rPr>
          <w:i/>
        </w:rPr>
        <w:t>01-0</w:t>
      </w:r>
      <w:r w:rsidR="00932981">
        <w:rPr>
          <w:i/>
        </w:rPr>
        <w:t>6</w:t>
      </w:r>
      <w:r w:rsidR="00CF05F3" w:rsidRPr="00B9178C">
        <w:rPr>
          <w:i/>
        </w:rPr>
        <w:t>-2019</w:t>
      </w:r>
      <w:r w:rsidRPr="00B9178C">
        <w:rPr>
          <w:i/>
          <w:lang w:val="id-ID"/>
        </w:rPr>
        <w:t xml:space="preserve"> dan d</w:t>
      </w:r>
      <w:r w:rsidRPr="00B9178C">
        <w:rPr>
          <w:i/>
        </w:rPr>
        <w:t>ipublikasikan</w:t>
      </w:r>
      <w:r w:rsidRPr="00B9178C">
        <w:rPr>
          <w:i/>
          <w:lang w:val="id-ID"/>
        </w:rPr>
        <w:t xml:space="preserve"> pada</w:t>
      </w:r>
      <w:r w:rsidR="00D6795B" w:rsidRPr="00B9178C">
        <w:rPr>
          <w:i/>
        </w:rPr>
        <w:t>:01</w:t>
      </w:r>
      <w:r w:rsidRPr="00B9178C">
        <w:rPr>
          <w:i/>
        </w:rPr>
        <w:t>-</w:t>
      </w:r>
      <w:r w:rsidR="00CF05F3" w:rsidRPr="00B9178C">
        <w:rPr>
          <w:i/>
          <w:lang w:val="en-ID"/>
        </w:rPr>
        <w:t>0</w:t>
      </w:r>
      <w:r w:rsidR="00932981">
        <w:rPr>
          <w:i/>
          <w:lang w:val="en-ID"/>
        </w:rPr>
        <w:t>9</w:t>
      </w:r>
      <w:r w:rsidRPr="00B9178C">
        <w:rPr>
          <w:i/>
        </w:rPr>
        <w:t>-201</w:t>
      </w:r>
      <w:r w:rsidR="00CF05F3" w:rsidRPr="00B9178C">
        <w:rPr>
          <w:i/>
          <w:lang w:val="en-ID"/>
        </w:rPr>
        <w:t>9</w:t>
      </w:r>
      <w:r w:rsidRPr="00B9178C">
        <w:rPr>
          <w:i/>
        </w:rPr>
        <w:t xml:space="preserve"> )</w:t>
      </w:r>
    </w:p>
    <w:p w:rsidR="003518DB" w:rsidRPr="00B9178C" w:rsidRDefault="003518DB" w:rsidP="00CF3625">
      <w:pPr>
        <w:pStyle w:val="NamaPenulis"/>
      </w:pPr>
    </w:p>
    <w:sdt>
      <w:sdtPr>
        <w:rPr>
          <w:rStyle w:val="TajukmiringJSHChar"/>
          <w:rFonts w:ascii="Times New Roman" w:hAnsi="Times New Roman" w:cs="Times New Roman"/>
        </w:rPr>
        <w:id w:val="9373440"/>
        <w:placeholder>
          <w:docPart w:val="0E62A8A2D83346D188941566819AAD61"/>
        </w:placeholder>
      </w:sdtPr>
      <w:sdtEndPr>
        <w:rPr>
          <w:rStyle w:val="TajukmiringJSHChar"/>
          <w:i w:val="0"/>
        </w:rPr>
      </w:sdtEndPr>
      <w:sdtContent>
        <w:p w:rsidR="00FC08FA" w:rsidRPr="00B9178C" w:rsidRDefault="00FC08FA" w:rsidP="00CF3625">
          <w:pPr>
            <w:pStyle w:val="JJP"/>
            <w:rPr>
              <w:i/>
            </w:rPr>
          </w:pPr>
          <w:r w:rsidRPr="00B9178C">
            <w:rPr>
              <w:i/>
            </w:rPr>
            <w:t>ABSTRACT</w:t>
          </w:r>
        </w:p>
      </w:sdtContent>
    </w:sdt>
    <w:p w:rsidR="00421327" w:rsidRDefault="00421327" w:rsidP="00421327">
      <w:pPr>
        <w:tabs>
          <w:tab w:val="left" w:pos="4822"/>
        </w:tabs>
        <w:jc w:val="both"/>
        <w:rPr>
          <w:i/>
          <w:color w:val="000000" w:themeColor="text1"/>
          <w:shd w:val="clear" w:color="auto" w:fill="FFFFFF"/>
        </w:rPr>
      </w:pPr>
      <w:r w:rsidRPr="00326A93">
        <w:rPr>
          <w:i/>
          <w:color w:val="000000" w:themeColor="text1"/>
          <w:shd w:val="clear" w:color="auto" w:fill="FFFFFF"/>
        </w:rPr>
        <w:t xml:space="preserve">The purpose of this study are: 1) To find out and analyze the reasons for being a tea picker employee at Gunung Mas Plantation, 2) To find out and analyze legal certainty on the wages of tea pickers at the Puncak Mas Gunung Bogor Plantation. The research method used in this study is normative juridical research that carries out a qualitative approach that looks at and analyzes legal norms in existing legislation. The results of this study are: 1) The reason for being a tea picker employee at Gunung Mas Plantation is that workers on plantations are indirectly isolated from sources of information so that plantation communities have no choice, and their dependence on plantations so they choose to continue working as laborers. Most of the pickers generally do not have alternative jobs with the level of education and abilities they have so working as pickers is the only way out to meet their needs. In addition, the facilities provided by plantations make them dependent on plantations because the facilities provided by plantations are an alternative to addressing current life problems. 2) Legal certainty regarding the wages of tea pickers at the PT Gunung Mas Puncak Bogor Plantation, namely the existence of the Gunung Mas Plantation Collective Labor Agreement made involving 3 institutions, namely trade unions, companies and employment services which include work conditions, company rights and obligations and employees / workers, wages, working hours, social security and others. </w:t>
      </w:r>
      <w:r>
        <w:rPr>
          <w:i/>
          <w:color w:val="000000" w:themeColor="text1"/>
          <w:shd w:val="clear" w:color="auto" w:fill="FFFFFF"/>
        </w:rPr>
        <w:t xml:space="preserve"> </w:t>
      </w:r>
    </w:p>
    <w:p w:rsidR="00E900AE" w:rsidRPr="00B9178C" w:rsidRDefault="001718FC" w:rsidP="00D6795B">
      <w:pPr>
        <w:pStyle w:val="Alinea1miringJSH"/>
        <w:pBdr>
          <w:top w:val="single" w:sz="4" w:space="1" w:color="auto"/>
          <w:bottom w:val="single" w:sz="4" w:space="1" w:color="auto"/>
        </w:pBdr>
      </w:pPr>
      <w:r w:rsidRPr="001718FC">
        <w:rPr>
          <w:b/>
        </w:rPr>
        <w:t>Keywords</w:t>
      </w:r>
      <w:r>
        <w:t xml:space="preserve">: </w:t>
      </w:r>
      <w:r w:rsidR="00421327">
        <w:rPr>
          <w:iCs/>
        </w:rPr>
        <w:t>Legal Certainly, Wages, Tea Picker</w:t>
      </w:r>
    </w:p>
    <w:sdt>
      <w:sdtPr>
        <w:rPr>
          <w:i/>
          <w:sz w:val="22"/>
        </w:rPr>
        <w:id w:val="9373449"/>
        <w:placeholder>
          <w:docPart w:val="0E62A8A2D83346D188941566819AAD61"/>
        </w:placeholder>
      </w:sdtPr>
      <w:sdtEndPr>
        <w:rPr>
          <w:i w:val="0"/>
        </w:rPr>
      </w:sdtEndPr>
      <w:sdtContent>
        <w:p w:rsidR="00986528" w:rsidRPr="00B9178C" w:rsidRDefault="00986528" w:rsidP="00CF3625">
          <w:pPr>
            <w:pStyle w:val="JJP"/>
          </w:pPr>
          <w:r w:rsidRPr="00B9178C">
            <w:t>ABSTRAK</w:t>
          </w:r>
        </w:p>
      </w:sdtContent>
    </w:sdt>
    <w:p w:rsidR="00D57776" w:rsidRPr="00421327" w:rsidRDefault="00421327" w:rsidP="00421327">
      <w:pPr>
        <w:autoSpaceDE w:val="0"/>
        <w:autoSpaceDN w:val="0"/>
        <w:adjustRightInd w:val="0"/>
        <w:jc w:val="both"/>
      </w:pPr>
      <w:r>
        <w:rPr>
          <w:noProof/>
        </w:rPr>
        <mc:AlternateContent>
          <mc:Choice Requires="wpg">
            <w:drawing>
              <wp:anchor distT="0" distB="0" distL="114300" distR="114300" simplePos="0" relativeHeight="251658240" behindDoc="0" locked="0" layoutInCell="1" allowOverlap="1" wp14:editId="5F5477CC">
                <wp:simplePos x="0" y="0"/>
                <wp:positionH relativeFrom="page">
                  <wp:align>center</wp:align>
                </wp:positionH>
                <wp:positionV relativeFrom="paragraph">
                  <wp:posOffset>3069590</wp:posOffset>
                </wp:positionV>
                <wp:extent cx="5975985" cy="721995"/>
                <wp:effectExtent l="0" t="0" r="24765" b="2095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5985" cy="721995"/>
                          <a:chOff x="1395" y="15630"/>
                          <a:chExt cx="9411" cy="1137"/>
                        </a:xfrm>
                      </wpg:grpSpPr>
                      <wps:wsp>
                        <wps:cNvPr id="2" name="Rectangle 3"/>
                        <wps:cNvSpPr>
                          <a:spLocks noChangeArrowheads="1"/>
                        </wps:cNvSpPr>
                        <wps:spPr bwMode="auto">
                          <a:xfrm>
                            <a:off x="1395" y="15630"/>
                            <a:ext cx="9411" cy="1137"/>
                          </a:xfrm>
                          <a:prstGeom prst="rect">
                            <a:avLst/>
                          </a:prstGeom>
                          <a:solidFill>
                            <a:srgbClr val="FFFFFF"/>
                          </a:solidFill>
                          <a:ln w="9525">
                            <a:solidFill>
                              <a:srgbClr val="FFFFFF"/>
                            </a:solidFill>
                            <a:miter lim="800000"/>
                            <a:headEnd/>
                            <a:tailEnd/>
                          </a:ln>
                        </wps:spPr>
                        <wps:txbx>
                          <w:txbxContent>
                            <w:p w:rsidR="00663BFF" w:rsidRPr="00D57776" w:rsidRDefault="00663BFF" w:rsidP="00663BFF">
                              <w:pPr>
                                <w:rPr>
                                  <w:color w:val="000000"/>
                                  <w:sz w:val="20"/>
                                  <w:lang w:val="en-ID"/>
                                </w:rPr>
                              </w:pPr>
                              <w:r>
                                <w:rPr>
                                  <w:color w:val="000000"/>
                                  <w:sz w:val="20"/>
                                  <w:vertAlign w:val="superscript"/>
                                  <w:lang w:val="id-ID"/>
                                </w:rPr>
                                <w:t>*</w:t>
                              </w:r>
                              <w:r>
                                <w:rPr>
                                  <w:color w:val="000000"/>
                                  <w:sz w:val="20"/>
                                  <w:lang w:val="en-ID"/>
                                </w:rPr>
                                <w:t xml:space="preserve"> </w:t>
                              </w:r>
                              <w:r w:rsidR="00421327">
                                <w:rPr>
                                  <w:color w:val="000000"/>
                                  <w:sz w:val="20"/>
                                  <w:lang w:val="en-ID"/>
                                </w:rPr>
                                <w:t>Pascasarjana</w:t>
                              </w:r>
                              <w:r w:rsidRPr="00BF6184">
                                <w:rPr>
                                  <w:color w:val="000000"/>
                                  <w:sz w:val="20"/>
                                  <w:lang w:val="id-ID"/>
                                </w:rPr>
                                <w:t>-Universita</w:t>
                              </w:r>
                              <w:r w:rsidR="00D57776">
                                <w:rPr>
                                  <w:color w:val="000000"/>
                                  <w:sz w:val="20"/>
                                  <w:lang w:val="en-ID"/>
                                </w:rPr>
                                <w:t>s Djuanda Bogor, Jl Tol Ciawi No. 1 Bogor</w:t>
                              </w:r>
                            </w:p>
                            <w:p w:rsidR="0048648F" w:rsidRDefault="0048648F" w:rsidP="0048648F">
                              <w:pPr>
                                <w:rPr>
                                  <w:color w:val="000000"/>
                                  <w:sz w:val="20"/>
                                  <w:lang w:val="en-ID"/>
                                </w:rPr>
                              </w:pPr>
                              <w:r>
                                <w:rPr>
                                  <w:color w:val="000000"/>
                                  <w:sz w:val="20"/>
                                  <w:vertAlign w:val="superscript"/>
                                  <w:lang w:val="id-ID"/>
                                </w:rPr>
                                <w:t>*</w:t>
                              </w:r>
                              <w:r>
                                <w:rPr>
                                  <w:color w:val="000000"/>
                                  <w:sz w:val="20"/>
                                  <w:vertAlign w:val="superscript"/>
                                  <w:lang w:val="en-ID"/>
                                </w:rPr>
                                <w:t>*</w:t>
                              </w:r>
                              <w:r>
                                <w:rPr>
                                  <w:color w:val="000000"/>
                                  <w:sz w:val="20"/>
                                  <w:lang w:val="en-ID"/>
                                </w:rPr>
                                <w:t xml:space="preserve"> </w:t>
                              </w:r>
                              <w:r w:rsidR="00421327">
                                <w:rPr>
                                  <w:color w:val="000000"/>
                                  <w:sz w:val="20"/>
                                  <w:lang w:val="en-ID"/>
                                </w:rPr>
                                <w:t>Pascasarjana</w:t>
                              </w:r>
                              <w:r w:rsidR="00D57776" w:rsidRPr="00BF6184">
                                <w:rPr>
                                  <w:color w:val="000000"/>
                                  <w:sz w:val="20"/>
                                  <w:lang w:val="id-ID"/>
                                </w:rPr>
                                <w:t>-Universita</w:t>
                              </w:r>
                              <w:r w:rsidR="00D57776">
                                <w:rPr>
                                  <w:color w:val="000000"/>
                                  <w:sz w:val="20"/>
                                  <w:lang w:val="en-ID"/>
                                </w:rPr>
                                <w:t>s Djuanda Bogor, Jl Tol Ciawi No. 1 Bogor</w:t>
                              </w:r>
                            </w:p>
                            <w:p w:rsidR="0048648F" w:rsidRDefault="0048648F" w:rsidP="00663BFF">
                              <w:pPr>
                                <w:rPr>
                                  <w:color w:val="000000"/>
                                  <w:sz w:val="20"/>
                                  <w:lang w:val="en-ID"/>
                                </w:rPr>
                              </w:pPr>
                            </w:p>
                            <w:p w:rsidR="0048648F" w:rsidRPr="0048648F" w:rsidRDefault="0048648F" w:rsidP="00663BFF">
                              <w:pPr>
                                <w:rPr>
                                  <w:sz w:val="20"/>
                                  <w:lang w:val="en-ID"/>
                                </w:rPr>
                              </w:pPr>
                            </w:p>
                          </w:txbxContent>
                        </wps:txbx>
                        <wps:bodyPr rot="0" vert="horz" wrap="square" lIns="91440" tIns="45720" rIns="91440" bIns="45720" anchor="t" anchorCtr="0" upright="1">
                          <a:noAutofit/>
                        </wps:bodyPr>
                      </wps:wsp>
                      <wps:wsp>
                        <wps:cNvPr id="3" name="AutoShape 4"/>
                        <wps:cNvCnPr>
                          <a:cxnSpLocks noChangeShapeType="1"/>
                        </wps:cNvCnPr>
                        <wps:spPr bwMode="auto">
                          <a:xfrm>
                            <a:off x="1536" y="15630"/>
                            <a:ext cx="699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group id="Group 1" o:spid="_x0000_s1026" style="position:absolute;left:0;text-align:left;margin-left:0;margin-top:241.7pt;width:470.55pt;height:56.85pt;z-index:251658240;mso-position-horizontal:center;mso-position-horizontal-relative:page" coordorigin="1395,15630" coordsize="9411,1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">
                <v:rect id="Rectangle 3" o:spid="_x0000_s1027" style="position:absolute;left:1395;top:15630;width:9411;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" strokecolor="white">
                  <v:textbox>
                    <w:txbxContent>
                      <w:p w:rsidR="00663BFF" w:rsidRPr="00D57776" w:rsidRDefault="00663BFF" w:rsidP="00663BFF">
                        <w:pPr>
                          <w:rPr>
                            <w:color w:val="000000"/>
                            <w:sz w:val="20"/>
                            <w:lang w:val="en-ID"/>
                          </w:rPr>
                        </w:pPr>
                        <w:r>
                          <w:rPr>
                            <w:color w:val="000000"/>
                            <w:sz w:val="20"/>
                            <w:vertAlign w:val="superscript"/>
                            <w:lang w:val="id-ID"/>
                          </w:rPr>
                          <w:t>*</w:t>
                        </w:r>
                        <w:r>
                          <w:rPr>
                            <w:color w:val="000000"/>
                            <w:sz w:val="20"/>
                            <w:lang w:val="en-ID"/>
                          </w:rPr>
                          <w:t xml:space="preserve"> </w:t>
                        </w:r>
                        <w:proofErr w:type="spellStart"/>
                        <w:r w:rsidR="00421327">
                          <w:rPr>
                            <w:color w:val="000000"/>
                            <w:sz w:val="20"/>
                            <w:lang w:val="en-ID"/>
                          </w:rPr>
                          <w:t>Pascasarjana</w:t>
                        </w:r>
                        <w:proofErr w:type="spellEnd"/>
                        <w:r w:rsidRPr="00BF6184">
                          <w:rPr>
                            <w:color w:val="000000"/>
                            <w:sz w:val="20"/>
                            <w:lang w:val="id-ID"/>
                          </w:rPr>
                          <w:t>-Universita</w:t>
                        </w:r>
                        <w:r w:rsidR="00D57776">
                          <w:rPr>
                            <w:color w:val="000000"/>
                            <w:sz w:val="20"/>
                            <w:lang w:val="en-ID"/>
                          </w:rPr>
                          <w:t xml:space="preserve">s </w:t>
                        </w:r>
                        <w:proofErr w:type="spellStart"/>
                        <w:r w:rsidR="00D57776">
                          <w:rPr>
                            <w:color w:val="000000"/>
                            <w:sz w:val="20"/>
                            <w:lang w:val="en-ID"/>
                          </w:rPr>
                          <w:t>Djuanda</w:t>
                        </w:r>
                        <w:proofErr w:type="spellEnd"/>
                        <w:r w:rsidR="00D57776">
                          <w:rPr>
                            <w:color w:val="000000"/>
                            <w:sz w:val="20"/>
                            <w:lang w:val="en-ID"/>
                          </w:rPr>
                          <w:t xml:space="preserve"> Bogor, </w:t>
                        </w:r>
                        <w:proofErr w:type="spellStart"/>
                        <w:r w:rsidR="00D57776">
                          <w:rPr>
                            <w:color w:val="000000"/>
                            <w:sz w:val="20"/>
                            <w:lang w:val="en-ID"/>
                          </w:rPr>
                          <w:t>Jl</w:t>
                        </w:r>
                        <w:proofErr w:type="spellEnd"/>
                        <w:r w:rsidR="00D57776">
                          <w:rPr>
                            <w:color w:val="000000"/>
                            <w:sz w:val="20"/>
                            <w:lang w:val="en-ID"/>
                          </w:rPr>
                          <w:t xml:space="preserve"> Tol </w:t>
                        </w:r>
                        <w:proofErr w:type="spellStart"/>
                        <w:r w:rsidR="00D57776">
                          <w:rPr>
                            <w:color w:val="000000"/>
                            <w:sz w:val="20"/>
                            <w:lang w:val="en-ID"/>
                          </w:rPr>
                          <w:t>Ciawi</w:t>
                        </w:r>
                        <w:proofErr w:type="spellEnd"/>
                        <w:r w:rsidR="00D57776">
                          <w:rPr>
                            <w:color w:val="000000"/>
                            <w:sz w:val="20"/>
                            <w:lang w:val="en-ID"/>
                          </w:rPr>
                          <w:t xml:space="preserve"> No. 1 Bogor</w:t>
                        </w:r>
                      </w:p>
                      <w:p w:rsidR="0048648F" w:rsidRDefault="0048648F" w:rsidP="0048648F">
                        <w:pPr>
                          <w:rPr>
                            <w:color w:val="000000"/>
                            <w:sz w:val="20"/>
                            <w:lang w:val="en-ID"/>
                          </w:rPr>
                        </w:pPr>
                        <w:r>
                          <w:rPr>
                            <w:color w:val="000000"/>
                            <w:sz w:val="20"/>
                            <w:vertAlign w:val="superscript"/>
                            <w:lang w:val="id-ID"/>
                          </w:rPr>
                          <w:t>*</w:t>
                        </w:r>
                        <w:r>
                          <w:rPr>
                            <w:color w:val="000000"/>
                            <w:sz w:val="20"/>
                            <w:vertAlign w:val="superscript"/>
                            <w:lang w:val="en-ID"/>
                          </w:rPr>
                          <w:t>*</w:t>
                        </w:r>
                        <w:r>
                          <w:rPr>
                            <w:color w:val="000000"/>
                            <w:sz w:val="20"/>
                            <w:lang w:val="en-ID"/>
                          </w:rPr>
                          <w:t xml:space="preserve"> </w:t>
                        </w:r>
                        <w:proofErr w:type="spellStart"/>
                        <w:r w:rsidR="00421327">
                          <w:rPr>
                            <w:color w:val="000000"/>
                            <w:sz w:val="20"/>
                            <w:lang w:val="en-ID"/>
                          </w:rPr>
                          <w:t>Pascasarjana</w:t>
                        </w:r>
                        <w:proofErr w:type="spellEnd"/>
                        <w:r w:rsidR="00D57776" w:rsidRPr="00BF6184">
                          <w:rPr>
                            <w:color w:val="000000"/>
                            <w:sz w:val="20"/>
                            <w:lang w:val="id-ID"/>
                          </w:rPr>
                          <w:t>-Universita</w:t>
                        </w:r>
                        <w:r w:rsidR="00D57776">
                          <w:rPr>
                            <w:color w:val="000000"/>
                            <w:sz w:val="20"/>
                            <w:lang w:val="en-ID"/>
                          </w:rPr>
                          <w:t xml:space="preserve">s </w:t>
                        </w:r>
                        <w:proofErr w:type="spellStart"/>
                        <w:r w:rsidR="00D57776">
                          <w:rPr>
                            <w:color w:val="000000"/>
                            <w:sz w:val="20"/>
                            <w:lang w:val="en-ID"/>
                          </w:rPr>
                          <w:t>Djuanda</w:t>
                        </w:r>
                        <w:proofErr w:type="spellEnd"/>
                        <w:r w:rsidR="00D57776">
                          <w:rPr>
                            <w:color w:val="000000"/>
                            <w:sz w:val="20"/>
                            <w:lang w:val="en-ID"/>
                          </w:rPr>
                          <w:t xml:space="preserve"> Bogor, </w:t>
                        </w:r>
                        <w:proofErr w:type="spellStart"/>
                        <w:r w:rsidR="00D57776">
                          <w:rPr>
                            <w:color w:val="000000"/>
                            <w:sz w:val="20"/>
                            <w:lang w:val="en-ID"/>
                          </w:rPr>
                          <w:t>Jl</w:t>
                        </w:r>
                        <w:proofErr w:type="spellEnd"/>
                        <w:r w:rsidR="00D57776">
                          <w:rPr>
                            <w:color w:val="000000"/>
                            <w:sz w:val="20"/>
                            <w:lang w:val="en-ID"/>
                          </w:rPr>
                          <w:t xml:space="preserve"> Tol </w:t>
                        </w:r>
                        <w:proofErr w:type="spellStart"/>
                        <w:r w:rsidR="00D57776">
                          <w:rPr>
                            <w:color w:val="000000"/>
                            <w:sz w:val="20"/>
                            <w:lang w:val="en-ID"/>
                          </w:rPr>
                          <w:t>Ciawi</w:t>
                        </w:r>
                        <w:proofErr w:type="spellEnd"/>
                        <w:r w:rsidR="00D57776">
                          <w:rPr>
                            <w:color w:val="000000"/>
                            <w:sz w:val="20"/>
                            <w:lang w:val="en-ID"/>
                          </w:rPr>
                          <w:t xml:space="preserve"> No. 1 Bogor</w:t>
                        </w:r>
                      </w:p>
                      <w:p w:rsidR="0048648F" w:rsidRDefault="0048648F" w:rsidP="00663BFF">
                        <w:pPr>
                          <w:rPr>
                            <w:color w:val="000000"/>
                            <w:sz w:val="20"/>
                            <w:lang w:val="en-ID"/>
                          </w:rPr>
                        </w:pPr>
                      </w:p>
                      <w:p w:rsidR="0048648F" w:rsidRPr="0048648F" w:rsidRDefault="0048648F" w:rsidP="00663BFF">
                        <w:pPr>
                          <w:rPr>
                            <w:sz w:val="20"/>
                            <w:lang w:val="en-ID"/>
                          </w:rPr>
                        </w:pPr>
                      </w:p>
                    </w:txbxContent>
                  </v:textbox>
                </v:rect>
                <v:shapetype id="_x0000_t32" coordsize="21600,21600" o:spt="32" o:oned="t" path="m,l21600,21600e" filled="f">
                  <v:path arrowok="t" fillok="f" o:connecttype="none"/>
                  <o:lock v:ext="edit" shapetype="t"/>
                </v:shapetype>
                <v:shape id="AutoShape 4" o:spid="_x0000_s1028" type="#_x0000_t32" style="position:absolute;left:1536;top:15630;width:699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6zoxAAAANoAAAAPAAAAZHJzL2Rvd25yZXYueG1sRI9PawIx&#10;FMTvhX6H8AQvRbNaFN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DlbrOjEAAAA2gAAAA8A&#10;AAAAAAAAAAAAAAAABwIAAGRycy9kb3ducmV2LnhtbFBLBQYAAAAAAwADALcAAAD4AgAAAAA=&#10;"/>
                <w10:wrap anchorx="page"/>
              </v:group>
            </w:pict>
          </mc:Fallback>
        </mc:AlternateContent>
      </w:r>
      <w:r w:rsidRPr="008E4698">
        <w:rPr>
          <w:lang w:val="id-ID"/>
        </w:rPr>
        <w:t>Tujuan</w:t>
      </w:r>
      <w:r w:rsidRPr="008E4698">
        <w:t xml:space="preserve"> penelitian ini yaitu: 1) Untuk mengetahui dan menganalisis alasan menjadi karyawan pemetik teh di Perkebunan Gunung Mas, 2) Untuk mengetahui dan menganalisis </w:t>
      </w:r>
      <w:r w:rsidRPr="008E4698">
        <w:rPr>
          <w:bCs/>
        </w:rPr>
        <w:t>kepastian hukum terhadap upah pemetik teh di Perkebunan Gunung Mas Puncak Bogor.</w:t>
      </w:r>
      <w:r w:rsidRPr="008E4698">
        <w:t xml:space="preserve"> Metode penelitian yang digunakan dalam penelitian ini adalah </w:t>
      </w:r>
      <w:r w:rsidRPr="008E4698">
        <w:rPr>
          <w:lang w:val="id-ID"/>
        </w:rPr>
        <w:t>penelitian yuridis normatif yang melakukan pendekatan kualitatif yang melihat dan menganalisis norma-norma hukum dalam peraturan perundang-undangan yang ada</w:t>
      </w:r>
      <w:r w:rsidRPr="008E4698">
        <w:rPr>
          <w:bCs/>
        </w:rPr>
        <w:t xml:space="preserve">. </w:t>
      </w:r>
      <w:r w:rsidRPr="008E4698">
        <w:rPr>
          <w:color w:val="000000"/>
        </w:rPr>
        <w:t xml:space="preserve">Hasil dari penelitian ini yaitu: </w:t>
      </w:r>
      <w:r w:rsidRPr="008E4698">
        <w:rPr>
          <w:color w:val="000000"/>
          <w:lang w:val="id-ID"/>
        </w:rPr>
        <w:t xml:space="preserve">1) </w:t>
      </w:r>
      <w:r w:rsidRPr="008E4698">
        <w:t xml:space="preserve">Alasan menjadi karyawan pemetik teh di Perkebunan Gunung Mas yaitu buruh di perkebunan secara tidak langsung diisolasi dari sumber informasi sehingga masyarakat perkebunan tidak memiliki pilihan, dan besarnya ketergantungan mereka terhadap perkebunan sehingga mereka memilih untuk tetap bekerja sebagai buruh. Sebagian besar dari pemetik umumnya tidak memiliki alternatif pekerjaan lain dengan tingkat pendidikan dan kemampuan yang mereka miliki sehingga bekerja sebagai pemetik merupakan satu-satunya jalan keluar untuk mencukupi kebutuhan mereka. Selain itu fasilitas yang diberikan oleh perkebunan membuat mereka bergantung pada perkebunan karena fasilitas yang diberikan perkebunan merupakan alternatif untuk mengatasi persoalan hidup saat ini. 2) </w:t>
      </w:r>
      <w:r w:rsidRPr="008E4698">
        <w:rPr>
          <w:bCs/>
        </w:rPr>
        <w:t xml:space="preserve">Kepastian hukum terhadap upah pemetik teh di Perkebunan PT Gunung Mas Puncak </w:t>
      </w:r>
      <w:r w:rsidRPr="008E4698">
        <w:rPr>
          <w:bCs/>
        </w:rPr>
        <w:lastRenderedPageBreak/>
        <w:t xml:space="preserve">Bogor yaitu dengan adanya </w:t>
      </w:r>
      <w:r w:rsidRPr="008E4698">
        <w:t xml:space="preserve">Perjanjian Kerja Bersama Perkebunan Gunung Mas yang dibuat melibatkan 3 lembaga yaitu serikat pekerja, perusahaan dan dinas ketenaga kerjaan yang didalamnya memuat syarat-syarat kerja, hak dan kewajiban perusahaan dan karyawan/pekerja, upah, jam kerja, jaminan sosial dan lain-lain. </w:t>
      </w:r>
    </w:p>
    <w:p w:rsidR="002047E2" w:rsidRPr="00421327" w:rsidRDefault="001B0F3D" w:rsidP="001718FC">
      <w:pPr>
        <w:pStyle w:val="Alinea1JSH"/>
        <w:pBdr>
          <w:top w:val="single" w:sz="4" w:space="1" w:color="auto"/>
          <w:bottom w:val="single" w:sz="4" w:space="1" w:color="auto"/>
        </w:pBdr>
        <w:rPr>
          <w:rFonts w:ascii="Times New Roman" w:hAnsi="Times New Roman"/>
          <w:i/>
          <w:lang w:val="en-ID"/>
        </w:rPr>
        <w:sectPr w:rsidR="002047E2" w:rsidRPr="00421327" w:rsidSect="00F70614">
          <w:headerReference w:type="even" r:id="rId9"/>
          <w:headerReference w:type="default" r:id="rId10"/>
          <w:type w:val="continuous"/>
          <w:pgSz w:w="11907" w:h="16839" w:code="9"/>
          <w:pgMar w:top="1418" w:right="1134" w:bottom="1134" w:left="1418" w:header="708" w:footer="708" w:gutter="0"/>
          <w:pgNumType w:start="141"/>
          <w:cols w:space="397"/>
          <w:docGrid w:linePitch="360"/>
        </w:sectPr>
      </w:pPr>
      <w:r w:rsidRPr="00B9178C">
        <w:rPr>
          <w:rFonts w:ascii="Times New Roman" w:hAnsi="Times New Roman"/>
          <w:b/>
          <w:i/>
        </w:rPr>
        <w:t>Kata Kunci</w:t>
      </w:r>
      <w:r w:rsidRPr="00B9178C">
        <w:rPr>
          <w:rFonts w:ascii="Times New Roman" w:hAnsi="Times New Roman"/>
          <w:i/>
        </w:rPr>
        <w:t xml:space="preserve"> : </w:t>
      </w:r>
      <w:r w:rsidR="00D57776" w:rsidRPr="00D57776">
        <w:rPr>
          <w:rFonts w:ascii="Times New Roman" w:hAnsi="Times New Roman"/>
          <w:i/>
          <w:iCs/>
          <w:szCs w:val="24"/>
        </w:rPr>
        <w:t>K</w:t>
      </w:r>
      <w:r w:rsidR="00421327">
        <w:rPr>
          <w:rFonts w:ascii="Times New Roman" w:hAnsi="Times New Roman"/>
          <w:i/>
          <w:iCs/>
          <w:szCs w:val="24"/>
          <w:lang w:val="en-ID"/>
        </w:rPr>
        <w:t>epastian Hukum, Upah, Pemetik Teh</w:t>
      </w:r>
    </w:p>
    <w:p w:rsidR="004B5DB7" w:rsidRPr="00B9178C" w:rsidRDefault="004B5DB7" w:rsidP="007C0500">
      <w:pPr>
        <w:pStyle w:val="Alinea2JSH"/>
        <w:rPr>
          <w:b w:val="0"/>
        </w:rPr>
        <w:sectPr w:rsidR="004B5DB7" w:rsidRPr="00B9178C" w:rsidSect="006064C3">
          <w:type w:val="continuous"/>
          <w:pgSz w:w="11907" w:h="16839" w:code="9"/>
          <w:pgMar w:top="1418" w:right="1134" w:bottom="1134" w:left="1418" w:header="708" w:footer="708" w:gutter="0"/>
          <w:cols w:num="2" w:space="397"/>
          <w:docGrid w:linePitch="360"/>
        </w:sectPr>
      </w:pPr>
    </w:p>
    <w:p w:rsidR="00C14EBD" w:rsidRPr="00B9178C" w:rsidRDefault="002047E2" w:rsidP="00C14EBD">
      <w:pPr>
        <w:spacing w:line="360" w:lineRule="auto"/>
        <w:jc w:val="both"/>
        <w:rPr>
          <w:b/>
          <w:szCs w:val="24"/>
        </w:rPr>
      </w:pPr>
      <w:r w:rsidRPr="00B9178C">
        <w:rPr>
          <w:b/>
          <w:szCs w:val="24"/>
        </w:rPr>
        <w:lastRenderedPageBreak/>
        <w:t>A.   P</w:t>
      </w:r>
      <w:r w:rsidR="00B9178C">
        <w:rPr>
          <w:b/>
          <w:szCs w:val="24"/>
        </w:rPr>
        <w:t>endahuluan</w:t>
      </w:r>
    </w:p>
    <w:p w:rsidR="002047E2" w:rsidRPr="00B9178C" w:rsidRDefault="002047E2" w:rsidP="002047E2">
      <w:pPr>
        <w:jc w:val="both"/>
        <w:rPr>
          <w:szCs w:val="24"/>
          <w:lang w:val="id-ID"/>
        </w:rPr>
        <w:sectPr w:rsidR="002047E2" w:rsidRPr="00B9178C" w:rsidSect="004B5DB7">
          <w:type w:val="continuous"/>
          <w:pgSz w:w="11907" w:h="16839" w:code="9"/>
          <w:pgMar w:top="1418" w:right="1134" w:bottom="1134" w:left="1418" w:header="708" w:footer="708" w:gutter="0"/>
          <w:cols w:space="397"/>
          <w:docGrid w:linePitch="360"/>
        </w:sectPr>
      </w:pPr>
    </w:p>
    <w:p w:rsidR="00421327" w:rsidRPr="00FA6660" w:rsidRDefault="00421327" w:rsidP="00421327">
      <w:pPr>
        <w:ind w:left="426" w:firstLine="709"/>
        <w:jc w:val="both"/>
        <w:rPr>
          <w:rFonts w:eastAsia="Arial Unicode MS"/>
          <w:b/>
          <w:szCs w:val="24"/>
        </w:rPr>
      </w:pPr>
      <w:r w:rsidRPr="00FA6660">
        <w:rPr>
          <w:szCs w:val="24"/>
        </w:rPr>
        <w:lastRenderedPageBreak/>
        <w:t xml:space="preserve">Indonesia merupakan negara yang terletak di daerah garis khatulistiwa, hal tersebut menjadikan Indonesia beriklim tropis yang mempunyai dua musim (musim penghujan dan musim kemarau). Kondisi demikian menyebabkan banyaknya wilayah perkebunan di Indonesia, seperti perkebunan teh, kopi, tembakau, tebu dan lain sebagainya. </w:t>
      </w:r>
    </w:p>
    <w:p w:rsidR="00421327" w:rsidRDefault="00421327" w:rsidP="00421327">
      <w:pPr>
        <w:ind w:left="426" w:firstLine="709"/>
        <w:jc w:val="both"/>
        <w:rPr>
          <w:rFonts w:eastAsia="Arial Unicode MS"/>
          <w:b/>
          <w:szCs w:val="24"/>
        </w:rPr>
      </w:pPr>
      <w:r w:rsidRPr="00FA6660">
        <w:rPr>
          <w:szCs w:val="24"/>
        </w:rPr>
        <w:t>Perkebunan teh Gunung Mas merupakan suatu kompleks perkebuna</w:t>
      </w:r>
      <w:r>
        <w:rPr>
          <w:szCs w:val="24"/>
        </w:rPr>
        <w:t>n</w:t>
      </w:r>
      <w:r w:rsidRPr="007460FD">
        <w:rPr>
          <w:color w:val="FFFFFF" w:themeColor="background1"/>
          <w:szCs w:val="24"/>
        </w:rPr>
        <w:t>n</w:t>
      </w:r>
      <w:r w:rsidRPr="00FA6660">
        <w:rPr>
          <w:szCs w:val="24"/>
        </w:rPr>
        <w:t xml:space="preserve"> yang</w:t>
      </w:r>
      <w:r w:rsidRPr="00FA6660">
        <w:rPr>
          <w:rFonts w:eastAsia="Arial Unicode MS"/>
          <w:b/>
          <w:szCs w:val="24"/>
        </w:rPr>
        <w:t xml:space="preserve"> </w:t>
      </w:r>
      <w:r w:rsidRPr="00FA6660">
        <w:rPr>
          <w:szCs w:val="24"/>
        </w:rPr>
        <w:t>terdiri dari perkebunan</w:t>
      </w:r>
      <w:r w:rsidRPr="007460FD">
        <w:rPr>
          <w:color w:val="FFFFFF" w:themeColor="background1"/>
          <w:szCs w:val="24"/>
        </w:rPr>
        <w:t>n</w:t>
      </w:r>
      <w:r w:rsidRPr="00FA6660">
        <w:rPr>
          <w:szCs w:val="24"/>
        </w:rPr>
        <w:t xml:space="preserve"> teh, pabrik pengolahan, dan agrowisata. Perkebunan Gunung</w:t>
      </w:r>
      <w:r w:rsidRPr="00FA6660">
        <w:rPr>
          <w:rFonts w:eastAsia="Arial Unicode MS"/>
          <w:b/>
          <w:szCs w:val="24"/>
        </w:rPr>
        <w:t xml:space="preserve"> </w:t>
      </w:r>
      <w:r w:rsidRPr="00FA6660">
        <w:rPr>
          <w:szCs w:val="24"/>
        </w:rPr>
        <w:t>Mas juga mem</w:t>
      </w:r>
      <w:r>
        <w:rPr>
          <w:szCs w:val="24"/>
        </w:rPr>
        <w:t>punyai</w:t>
      </w:r>
      <w:r w:rsidRPr="00FA6660">
        <w:rPr>
          <w:szCs w:val="24"/>
        </w:rPr>
        <w:t xml:space="preserve"> masyarakat yang tinggal dan</w:t>
      </w:r>
      <w:r w:rsidRPr="007460FD">
        <w:rPr>
          <w:color w:val="FFFFFF" w:themeColor="background1"/>
          <w:szCs w:val="24"/>
        </w:rPr>
        <w:t>n</w:t>
      </w:r>
      <w:r w:rsidRPr="00FA6660">
        <w:rPr>
          <w:szCs w:val="24"/>
        </w:rPr>
        <w:t xml:space="preserve"> bekerja di perkebunan secara</w:t>
      </w:r>
      <w:r w:rsidRPr="007460FD">
        <w:rPr>
          <w:color w:val="FFFFFF" w:themeColor="background1"/>
          <w:szCs w:val="24"/>
        </w:rPr>
        <w:t>a</w:t>
      </w:r>
      <w:r w:rsidRPr="00FA6660">
        <w:rPr>
          <w:szCs w:val="24"/>
        </w:rPr>
        <w:t xml:space="preserve"> turun</w:t>
      </w:r>
      <w:r w:rsidRPr="00FA6660">
        <w:rPr>
          <w:rFonts w:eastAsia="Arial Unicode MS"/>
          <w:b/>
          <w:szCs w:val="24"/>
        </w:rPr>
        <w:t xml:space="preserve"> </w:t>
      </w:r>
      <w:r w:rsidRPr="00FA6660">
        <w:rPr>
          <w:szCs w:val="24"/>
        </w:rPr>
        <w:t>temurun, dan berdampak pada kuatnya struktur dan kultur yang terbentuk di</w:t>
      </w:r>
      <w:r w:rsidRPr="00FA6660">
        <w:rPr>
          <w:rFonts w:eastAsia="Arial Unicode MS"/>
          <w:b/>
          <w:szCs w:val="24"/>
        </w:rPr>
        <w:t xml:space="preserve"> </w:t>
      </w:r>
      <w:r w:rsidRPr="00FA6660">
        <w:rPr>
          <w:szCs w:val="24"/>
        </w:rPr>
        <w:t>perkebunan. Struktur dalam pekerjaan maupun lingkungan masyarakat di perkebunan</w:t>
      </w:r>
      <w:r w:rsidRPr="00FA6660">
        <w:rPr>
          <w:rFonts w:eastAsia="Arial Unicode MS"/>
          <w:b/>
          <w:szCs w:val="24"/>
        </w:rPr>
        <w:t xml:space="preserve"> </w:t>
      </w:r>
      <w:r w:rsidRPr="00FA6660">
        <w:rPr>
          <w:szCs w:val="24"/>
        </w:rPr>
        <w:t>merupakan sebuah cerminan sebab dalam struktur sosial dan struktur pekerjaan</w:t>
      </w:r>
      <w:r w:rsidRPr="00FA6660">
        <w:rPr>
          <w:rFonts w:eastAsia="Arial Unicode MS"/>
          <w:b/>
          <w:szCs w:val="24"/>
        </w:rPr>
        <w:t xml:space="preserve"> </w:t>
      </w:r>
      <w:r w:rsidRPr="00FA6660">
        <w:rPr>
          <w:szCs w:val="24"/>
        </w:rPr>
        <w:t xml:space="preserve">ditempati oleh pemegang kekuasaan di perkebunan. </w:t>
      </w:r>
    </w:p>
    <w:p w:rsidR="00421327" w:rsidRDefault="00421327" w:rsidP="00421327">
      <w:pPr>
        <w:ind w:left="426" w:firstLine="709"/>
        <w:jc w:val="both"/>
        <w:rPr>
          <w:rFonts w:eastAsia="Arial Unicode MS"/>
          <w:b/>
          <w:szCs w:val="24"/>
        </w:rPr>
      </w:pPr>
      <w:r w:rsidRPr="00FA6660">
        <w:rPr>
          <w:szCs w:val="24"/>
        </w:rPr>
        <w:t xml:space="preserve">Sistem kerja Perkebunan Gunung Mas hingga saat ini masih sangat dipengaruhi sistem kerja kolonial melalui aturan-aturan kerja dan pembedaan berdasarkan status kerja yang menempatkan buruh dalam posisi terendah di perkebunan. Posisi pemetik dalam stuktur pekerjaan di perkebunan bukanlah bagian dari struktur pekerjaan, hal tersebut karena dalam pekerjaanya sebagai pemetik dibedakan dalam sistem pengupahan. Dalam struktur pekerjaan di perkebunan, pemetik hanyalah pekerja yang dipekerjakan untuk menghasilkan suatu produk dalam hal ini pemetik tidak memiliki kepastian dalam jaminan untuk tetap dapat bekerja di perkebunan. Hubungan kerja yang dilakukan oleh buruh pun hanya sebatas pada </w:t>
      </w:r>
      <w:r w:rsidRPr="00FA6660">
        <w:rPr>
          <w:szCs w:val="24"/>
        </w:rPr>
        <w:lastRenderedPageBreak/>
        <w:t>hubungannya dengan mandor dan pemetik lain dalam pekerjaan di perkebunan.</w:t>
      </w:r>
    </w:p>
    <w:p w:rsidR="00421327" w:rsidRDefault="00421327" w:rsidP="00421327">
      <w:pPr>
        <w:ind w:left="426" w:firstLine="709"/>
        <w:jc w:val="both"/>
        <w:rPr>
          <w:rFonts w:eastAsia="Arial Unicode MS"/>
          <w:b/>
          <w:szCs w:val="24"/>
        </w:rPr>
      </w:pPr>
      <w:r w:rsidRPr="00FA6660">
        <w:rPr>
          <w:szCs w:val="24"/>
        </w:rPr>
        <w:t>Posisi pemetik dalam stuktur pekerjaan tersebut pun diperkuat dengan tidak dianggapnya pemetik dalam serikat pekerja di perkebunan. Serikat pekerja perkebunan tidak terlalu populer di kalangan mandor kebun maupun pemetik teh karena mereka tidak mengetahui bahwa setiap perkebunan memiliki serikat pekerja. Serikat Pekerja di Perkebunan Gunung Mas merupakan bentukan dari manajemen perkebunan di mana penyampaian aspirasi dilakukan melalui perwakilan dalam hal ini mandor ataupun mandor besar. Mandor memfasilitasi keluhan para pekerja kelas bawah (pemetik), namun mandor juga berperan sebagai penyalur kebijakan manajemen terhadap pemetik. Akibatnya keberadaan mandor dalam serikat pekerja tidak memberikan dampak yang signifikan pada keadilan pemetik sebab seringkali kebijkan yang diambil oleh mandor sebagai perwakilan memiliki bias kepentingan dari perusahaan itu sendiri.</w:t>
      </w:r>
    </w:p>
    <w:p w:rsidR="00421327" w:rsidRDefault="00421327" w:rsidP="00421327">
      <w:pPr>
        <w:ind w:left="426" w:firstLine="709"/>
        <w:jc w:val="both"/>
        <w:rPr>
          <w:rFonts w:eastAsia="Arial Unicode MS"/>
          <w:b/>
          <w:szCs w:val="24"/>
        </w:rPr>
      </w:pPr>
      <w:r w:rsidRPr="00FA6660">
        <w:rPr>
          <w:szCs w:val="24"/>
        </w:rPr>
        <w:t>Upah pada dasarnya merupakan alasan utama seorang bekerja di perkebunan, dan dalam beberapa tahun</w:t>
      </w:r>
      <w:r w:rsidRPr="007460FD">
        <w:rPr>
          <w:color w:val="FFFFFF" w:themeColor="background1"/>
          <w:szCs w:val="24"/>
        </w:rPr>
        <w:t>n</w:t>
      </w:r>
      <w:r w:rsidRPr="00FA6660">
        <w:rPr>
          <w:szCs w:val="24"/>
        </w:rPr>
        <w:t xml:space="preserve"> terakhir terjadi perubahan nilai upah di perkebunan. Perkebunan Gunung Mas merupakan bagian dari sistem agribisnis yang bergantung kepada sistem kapitalis dan sistem tersebut berpengaruh pada</w:t>
      </w:r>
      <w:r w:rsidRPr="007460FD">
        <w:rPr>
          <w:color w:val="FFFFFF" w:themeColor="background1"/>
          <w:szCs w:val="24"/>
        </w:rPr>
        <w:t>a</w:t>
      </w:r>
      <w:r w:rsidRPr="00FA6660">
        <w:rPr>
          <w:szCs w:val="24"/>
        </w:rPr>
        <w:t xml:space="preserve"> sistem kerja dan pengupahan di perkebunan. </w:t>
      </w:r>
    </w:p>
    <w:p w:rsidR="00421327" w:rsidRDefault="00421327" w:rsidP="00421327">
      <w:pPr>
        <w:ind w:left="426" w:firstLine="709"/>
        <w:jc w:val="both"/>
        <w:rPr>
          <w:rFonts w:eastAsia="Arial Unicode MS"/>
          <w:b/>
          <w:szCs w:val="24"/>
        </w:rPr>
      </w:pPr>
      <w:r w:rsidRPr="00FA6660">
        <w:rPr>
          <w:szCs w:val="24"/>
        </w:rPr>
        <w:t>Pengupahan merupakan sisi</w:t>
      </w:r>
      <w:r w:rsidRPr="007460FD">
        <w:rPr>
          <w:color w:val="FFFFFF" w:themeColor="background1"/>
          <w:szCs w:val="24"/>
        </w:rPr>
        <w:t>i</w:t>
      </w:r>
      <w:r w:rsidRPr="00FA6660">
        <w:rPr>
          <w:szCs w:val="24"/>
        </w:rPr>
        <w:t xml:space="preserve"> yang paling rawan di dalam hubungan industrial. Di satu sisi upah </w:t>
      </w:r>
      <w:r>
        <w:rPr>
          <w:szCs w:val="24"/>
        </w:rPr>
        <w:t>merupakan</w:t>
      </w:r>
      <w:r w:rsidRPr="00FA6660">
        <w:rPr>
          <w:szCs w:val="24"/>
        </w:rPr>
        <w:t xml:space="preserve"> merupakan hak bagi pekerja/buruh sebagai</w:t>
      </w:r>
      <w:r w:rsidRPr="007460FD">
        <w:rPr>
          <w:color w:val="FFFFFF" w:themeColor="background1"/>
          <w:szCs w:val="24"/>
        </w:rPr>
        <w:t>i</w:t>
      </w:r>
      <w:r w:rsidRPr="00FA6660">
        <w:rPr>
          <w:szCs w:val="24"/>
        </w:rPr>
        <w:t xml:space="preserve"> imbalan atas jasa dan/atau </w:t>
      </w:r>
      <w:r w:rsidRPr="00FA6660">
        <w:rPr>
          <w:szCs w:val="24"/>
        </w:rPr>
        <w:lastRenderedPageBreak/>
        <w:t>tenag</w:t>
      </w:r>
      <w:r>
        <w:rPr>
          <w:szCs w:val="24"/>
        </w:rPr>
        <w:t>a</w:t>
      </w:r>
      <w:r w:rsidRPr="007460FD">
        <w:rPr>
          <w:color w:val="FFFFFF" w:themeColor="background1"/>
          <w:szCs w:val="24"/>
        </w:rPr>
        <w:t>a</w:t>
      </w:r>
      <w:r w:rsidRPr="00FA6660">
        <w:rPr>
          <w:szCs w:val="24"/>
        </w:rPr>
        <w:t xml:space="preserve"> yang diberikan, di lain pihak pengusaha meliha</w:t>
      </w:r>
      <w:r>
        <w:rPr>
          <w:szCs w:val="24"/>
        </w:rPr>
        <w:t>t</w:t>
      </w:r>
      <w:r w:rsidRPr="007460FD">
        <w:rPr>
          <w:color w:val="FFFFFF" w:themeColor="background1"/>
          <w:szCs w:val="24"/>
        </w:rPr>
        <w:t>t</w:t>
      </w:r>
      <w:r w:rsidRPr="00FA6660">
        <w:rPr>
          <w:szCs w:val="24"/>
        </w:rPr>
        <w:t xml:space="preserve"> upah sebagai biaya.</w:t>
      </w:r>
    </w:p>
    <w:p w:rsidR="00421327" w:rsidRDefault="00421327" w:rsidP="00421327">
      <w:pPr>
        <w:ind w:left="426" w:firstLine="709"/>
        <w:jc w:val="both"/>
        <w:rPr>
          <w:rFonts w:eastAsia="Arial Unicode MS"/>
          <w:b/>
          <w:szCs w:val="24"/>
        </w:rPr>
      </w:pPr>
      <w:r w:rsidRPr="00FA6660">
        <w:rPr>
          <w:szCs w:val="24"/>
        </w:rPr>
        <w:t>Upah merupakan hak</w:t>
      </w:r>
      <w:r w:rsidRPr="007460FD">
        <w:rPr>
          <w:color w:val="FFFFFF" w:themeColor="background1"/>
          <w:szCs w:val="24"/>
        </w:rPr>
        <w:t>k</w:t>
      </w:r>
      <w:r w:rsidRPr="00FA6660">
        <w:rPr>
          <w:szCs w:val="24"/>
        </w:rPr>
        <w:t xml:space="preserve"> pekerja/buruh yang seharusnya</w:t>
      </w:r>
      <w:r>
        <w:rPr>
          <w:szCs w:val="24"/>
        </w:rPr>
        <w:t xml:space="preserve"> bisa</w:t>
      </w:r>
      <w:r w:rsidRPr="00FA6660">
        <w:rPr>
          <w:szCs w:val="24"/>
        </w:rPr>
        <w:t xml:space="preserve"> memenuhi kebutuhan mereka </w:t>
      </w:r>
      <w:r>
        <w:rPr>
          <w:szCs w:val="24"/>
        </w:rPr>
        <w:t>juga</w:t>
      </w:r>
      <w:r w:rsidRPr="00FA6660">
        <w:rPr>
          <w:szCs w:val="24"/>
        </w:rPr>
        <w:t xml:space="preserve"> keluarganya. Sistem pengupahan </w:t>
      </w:r>
      <w:r>
        <w:rPr>
          <w:szCs w:val="24"/>
        </w:rPr>
        <w:t>harus</w:t>
      </w:r>
      <w:r w:rsidRPr="00FA6660">
        <w:rPr>
          <w:szCs w:val="24"/>
        </w:rPr>
        <w:t xml:space="preserve"> dikembangkan dengan memperhatikan keseimbangan</w:t>
      </w:r>
      <w:r w:rsidRPr="007460FD">
        <w:rPr>
          <w:color w:val="FFFFFF" w:themeColor="background1"/>
          <w:szCs w:val="24"/>
        </w:rPr>
        <w:t>n</w:t>
      </w:r>
      <w:r w:rsidRPr="00FA6660">
        <w:rPr>
          <w:szCs w:val="24"/>
        </w:rPr>
        <w:t xml:space="preserve"> antara prestasi atau produktivitas kerja, kebutuha</w:t>
      </w:r>
      <w:r>
        <w:rPr>
          <w:szCs w:val="24"/>
        </w:rPr>
        <w:t>n</w:t>
      </w:r>
      <w:r w:rsidRPr="007460FD">
        <w:rPr>
          <w:color w:val="FFFFFF" w:themeColor="background1"/>
          <w:szCs w:val="24"/>
        </w:rPr>
        <w:t>n</w:t>
      </w:r>
      <w:r w:rsidRPr="00FA6660">
        <w:rPr>
          <w:szCs w:val="24"/>
        </w:rPr>
        <w:t xml:space="preserve"> pekerja dan kemampuan perusahaan. Disampin</w:t>
      </w:r>
      <w:r>
        <w:rPr>
          <w:szCs w:val="24"/>
        </w:rPr>
        <w:t>g</w:t>
      </w:r>
      <w:r w:rsidRPr="007460FD">
        <w:rPr>
          <w:color w:val="FFFFFF" w:themeColor="background1"/>
          <w:szCs w:val="24"/>
        </w:rPr>
        <w:t>g</w:t>
      </w:r>
      <w:r w:rsidRPr="00FA6660">
        <w:rPr>
          <w:szCs w:val="24"/>
        </w:rPr>
        <w:t xml:space="preserve"> itu perlu dikembangkan struktu</w:t>
      </w:r>
      <w:r>
        <w:rPr>
          <w:szCs w:val="24"/>
        </w:rPr>
        <w:t>r</w:t>
      </w:r>
      <w:r w:rsidRPr="007460FD">
        <w:rPr>
          <w:color w:val="FFFFFF" w:themeColor="background1"/>
          <w:szCs w:val="24"/>
        </w:rPr>
        <w:t>r</w:t>
      </w:r>
      <w:r w:rsidRPr="00FA6660">
        <w:rPr>
          <w:szCs w:val="24"/>
        </w:rPr>
        <w:t xml:space="preserve"> upah yang tidak rumit da</w:t>
      </w:r>
      <w:r>
        <w:rPr>
          <w:szCs w:val="24"/>
        </w:rPr>
        <w:t>n</w:t>
      </w:r>
      <w:r w:rsidRPr="007460FD">
        <w:rPr>
          <w:color w:val="FFFFFF" w:themeColor="background1"/>
          <w:szCs w:val="24"/>
        </w:rPr>
        <w:t>n</w:t>
      </w:r>
      <w:r w:rsidRPr="00FA6660">
        <w:rPr>
          <w:szCs w:val="24"/>
        </w:rPr>
        <w:t xml:space="preserve"> adanya komponen upah yang</w:t>
      </w:r>
      <w:r w:rsidRPr="007460FD">
        <w:rPr>
          <w:color w:val="FFFFFF" w:themeColor="background1"/>
          <w:szCs w:val="24"/>
        </w:rPr>
        <w:t>g</w:t>
      </w:r>
      <w:r w:rsidRPr="00FA6660">
        <w:rPr>
          <w:szCs w:val="24"/>
        </w:rPr>
        <w:t xml:space="preserve"> jelas sesuai kebutuhan. </w:t>
      </w:r>
    </w:p>
    <w:p w:rsidR="00421327" w:rsidRDefault="00421327" w:rsidP="00421327">
      <w:pPr>
        <w:ind w:left="426" w:firstLine="709"/>
        <w:jc w:val="both"/>
        <w:rPr>
          <w:szCs w:val="24"/>
        </w:rPr>
      </w:pPr>
    </w:p>
    <w:p w:rsidR="00421327" w:rsidRPr="00CA22F7" w:rsidRDefault="00421327" w:rsidP="00421327">
      <w:pPr>
        <w:ind w:left="426" w:firstLine="709"/>
        <w:jc w:val="both"/>
        <w:rPr>
          <w:rFonts w:eastAsia="Arial Unicode MS"/>
          <w:b/>
          <w:szCs w:val="24"/>
        </w:rPr>
      </w:pPr>
      <w:r w:rsidRPr="001311D7">
        <w:rPr>
          <w:szCs w:val="24"/>
        </w:rPr>
        <w:t>Dari latar belakang masalah di atas, ada beberapa identifikasi masalah yang dapat dikemukakan adalah sebagai berikut:</w:t>
      </w:r>
    </w:p>
    <w:p w:rsidR="00421327" w:rsidRPr="00FA6660" w:rsidRDefault="00421327" w:rsidP="00421327">
      <w:pPr>
        <w:pStyle w:val="ListParagraph"/>
        <w:numPr>
          <w:ilvl w:val="0"/>
          <w:numId w:val="38"/>
        </w:numPr>
        <w:ind w:left="851" w:hanging="284"/>
        <w:jc w:val="both"/>
        <w:rPr>
          <w:szCs w:val="24"/>
        </w:rPr>
      </w:pPr>
      <w:r w:rsidRPr="00FA6660">
        <w:rPr>
          <w:szCs w:val="24"/>
        </w:rPr>
        <w:t>Apakah sajakah alasan menjadi karyawan pemetik teh di Perkebunan Gunung Mas?</w:t>
      </w:r>
    </w:p>
    <w:p w:rsidR="00421327" w:rsidRPr="00FA6660" w:rsidRDefault="00421327" w:rsidP="00421327">
      <w:pPr>
        <w:pStyle w:val="ListParagraph"/>
        <w:numPr>
          <w:ilvl w:val="0"/>
          <w:numId w:val="38"/>
        </w:numPr>
        <w:ind w:left="851" w:hanging="284"/>
        <w:jc w:val="both"/>
        <w:rPr>
          <w:szCs w:val="24"/>
        </w:rPr>
      </w:pPr>
      <w:r w:rsidRPr="00FA6660">
        <w:rPr>
          <w:szCs w:val="24"/>
        </w:rPr>
        <w:t xml:space="preserve">Bagaimanakah </w:t>
      </w:r>
      <w:r w:rsidRPr="00FA6660">
        <w:rPr>
          <w:bCs/>
          <w:szCs w:val="24"/>
        </w:rPr>
        <w:t xml:space="preserve">kepastian hukum terhadap upah pemetik teh di Perkebunan PT Gunung Mas Puncak Bogor? </w:t>
      </w:r>
    </w:p>
    <w:p w:rsidR="00421327" w:rsidRPr="00DB5B4B" w:rsidRDefault="00421327" w:rsidP="00421327">
      <w:pPr>
        <w:pStyle w:val="Tajuk1JSH"/>
        <w:ind w:left="426"/>
      </w:pPr>
      <w:r w:rsidRPr="00DB5B4B">
        <w:t>METODE PENELITIAN</w:t>
      </w:r>
    </w:p>
    <w:p w:rsidR="00421327" w:rsidRPr="00FA6660" w:rsidRDefault="00421327" w:rsidP="00421327">
      <w:pPr>
        <w:tabs>
          <w:tab w:val="left" w:pos="360"/>
        </w:tabs>
        <w:ind w:left="426" w:firstLine="709"/>
        <w:jc w:val="both"/>
        <w:rPr>
          <w:rFonts w:eastAsia="Arial Unicode MS"/>
          <w:b/>
          <w:szCs w:val="24"/>
        </w:rPr>
      </w:pPr>
      <w:r w:rsidRPr="00FA6660">
        <w:rPr>
          <w:szCs w:val="24"/>
        </w:rPr>
        <w:t>Metode penelitian adalah prosedur atau cara memperoleh pengetahuan yang benar atau kebenaran melalui langkah-langkah yang sistematis. Dalam uraian metode penelitian ini dimuat dengan jelas metode penelitian yang akan digunakan peneliti, penggunaan metode berimplikasi kepada teknik pengumpulan dan analisis data serta kesimpulan penelitian.</w:t>
      </w:r>
      <w:r w:rsidRPr="00FA6660">
        <w:rPr>
          <w:rStyle w:val="FootnoteReference"/>
        </w:rPr>
        <w:footnoteReference w:id="1"/>
      </w:r>
    </w:p>
    <w:p w:rsidR="00421327" w:rsidRPr="00FA6660" w:rsidRDefault="00421327" w:rsidP="00421327">
      <w:pPr>
        <w:pStyle w:val="ListParagraph"/>
        <w:autoSpaceDE w:val="0"/>
        <w:autoSpaceDN w:val="0"/>
        <w:adjustRightInd w:val="0"/>
        <w:ind w:left="851" w:hanging="426"/>
        <w:jc w:val="both"/>
        <w:rPr>
          <w:szCs w:val="24"/>
        </w:rPr>
      </w:pPr>
      <w:r w:rsidRPr="00FA6660">
        <w:rPr>
          <w:szCs w:val="24"/>
        </w:rPr>
        <w:t>1.</w:t>
      </w:r>
      <w:r w:rsidRPr="00FA6660">
        <w:rPr>
          <w:szCs w:val="24"/>
        </w:rPr>
        <w:tab/>
        <w:t>Metode Pendekatan</w:t>
      </w:r>
    </w:p>
    <w:p w:rsidR="00421327" w:rsidRDefault="00421327" w:rsidP="00421327">
      <w:pPr>
        <w:pStyle w:val="ListParagraph"/>
        <w:autoSpaceDE w:val="0"/>
        <w:autoSpaceDN w:val="0"/>
        <w:adjustRightInd w:val="0"/>
        <w:ind w:left="851"/>
        <w:jc w:val="both"/>
        <w:rPr>
          <w:szCs w:val="24"/>
        </w:rPr>
      </w:pPr>
      <w:r w:rsidRPr="00FA6660">
        <w:rPr>
          <w:szCs w:val="24"/>
        </w:rPr>
        <w:t xml:space="preserve">Metode pendekatan yang akan digunakan dalam penelitian ini, yaitu: Pendekatan yuridis normatif, yaitu hukum dikonsepsikan sebagai norma, kaidah, asas atau dogma-dogma/yurisprudensi. Tahap penelitian yuridis normatif, menggunakan studi kepustakaan (penelaahan terhadap literatur). Dalam penelitian ini bahan pustaka </w:t>
      </w:r>
      <w:r w:rsidRPr="00FA6660">
        <w:rPr>
          <w:szCs w:val="24"/>
        </w:rPr>
        <w:lastRenderedPageBreak/>
        <w:t>merupakan data dasar penelitian yang digolongkan sebagai data sekunder.</w:t>
      </w:r>
    </w:p>
    <w:p w:rsidR="00421327" w:rsidRPr="00FA6660" w:rsidRDefault="00421327" w:rsidP="00421327">
      <w:pPr>
        <w:pStyle w:val="ListParagraph"/>
        <w:autoSpaceDE w:val="0"/>
        <w:autoSpaceDN w:val="0"/>
        <w:adjustRightInd w:val="0"/>
        <w:ind w:left="851"/>
        <w:jc w:val="both"/>
        <w:rPr>
          <w:szCs w:val="24"/>
        </w:rPr>
      </w:pPr>
    </w:p>
    <w:p w:rsidR="00421327" w:rsidRPr="00FA6660" w:rsidRDefault="00421327" w:rsidP="00421327">
      <w:pPr>
        <w:pStyle w:val="ListParagraph"/>
        <w:autoSpaceDE w:val="0"/>
        <w:autoSpaceDN w:val="0"/>
        <w:adjustRightInd w:val="0"/>
        <w:ind w:left="851" w:hanging="426"/>
        <w:jc w:val="both"/>
        <w:rPr>
          <w:szCs w:val="24"/>
        </w:rPr>
      </w:pPr>
      <w:r w:rsidRPr="00FA6660">
        <w:rPr>
          <w:szCs w:val="24"/>
        </w:rPr>
        <w:t>2.</w:t>
      </w:r>
      <w:r w:rsidRPr="00FA6660">
        <w:rPr>
          <w:szCs w:val="24"/>
        </w:rPr>
        <w:tab/>
        <w:t>Teknik Pengumpulan Data dan Alat Pengumpulan Data</w:t>
      </w:r>
    </w:p>
    <w:p w:rsidR="00421327" w:rsidRDefault="00421327" w:rsidP="00421327">
      <w:pPr>
        <w:pStyle w:val="ListParagraph"/>
        <w:autoSpaceDE w:val="0"/>
        <w:autoSpaceDN w:val="0"/>
        <w:adjustRightInd w:val="0"/>
        <w:ind w:left="851"/>
        <w:jc w:val="both"/>
        <w:rPr>
          <w:szCs w:val="24"/>
        </w:rPr>
      </w:pPr>
      <w:r w:rsidRPr="00FA6660">
        <w:rPr>
          <w:szCs w:val="24"/>
        </w:rPr>
        <w:t>Teknik dan alat pengumpulan data dilakukan dengan pengumpulan data dengan melalui penelaahan data yang dapat diperoleh melalui peraturan perundang-undangan, buku teks, jurnal, hasil penelitian. Sedangkan untuk pendekatan yuridis empirik, teknik pengumpulan data dilakukan terhadap data dan bahan non hukum. Data tersebut dapat berupa data hasil penelitian (langsung) dari lapangan atau data hasil penelitian pihak lain yang berkaitan dan sudah teruji secara ilmiah.</w:t>
      </w:r>
    </w:p>
    <w:p w:rsidR="000E0431" w:rsidRPr="00FA6660" w:rsidRDefault="000E0431" w:rsidP="00421327">
      <w:pPr>
        <w:pStyle w:val="ListParagraph"/>
        <w:autoSpaceDE w:val="0"/>
        <w:autoSpaceDN w:val="0"/>
        <w:adjustRightInd w:val="0"/>
        <w:ind w:left="851"/>
        <w:jc w:val="both"/>
        <w:rPr>
          <w:szCs w:val="24"/>
        </w:rPr>
      </w:pPr>
    </w:p>
    <w:p w:rsidR="00421327" w:rsidRPr="00FA6660" w:rsidRDefault="00421327" w:rsidP="000E0431">
      <w:pPr>
        <w:pStyle w:val="ListParagraph"/>
        <w:autoSpaceDE w:val="0"/>
        <w:autoSpaceDN w:val="0"/>
        <w:adjustRightInd w:val="0"/>
        <w:ind w:left="851" w:hanging="426"/>
        <w:jc w:val="both"/>
        <w:rPr>
          <w:szCs w:val="24"/>
        </w:rPr>
      </w:pPr>
      <w:r w:rsidRPr="00FA6660">
        <w:rPr>
          <w:szCs w:val="24"/>
        </w:rPr>
        <w:t>3.</w:t>
      </w:r>
      <w:r w:rsidRPr="00FA6660">
        <w:rPr>
          <w:szCs w:val="24"/>
        </w:rPr>
        <w:tab/>
        <w:t>Tahap Penelitian dan Bahan Penelitian</w:t>
      </w:r>
    </w:p>
    <w:p w:rsidR="00421327" w:rsidRPr="00FA6660" w:rsidRDefault="00421327" w:rsidP="000E0431">
      <w:pPr>
        <w:pStyle w:val="ListParagraph"/>
        <w:autoSpaceDE w:val="0"/>
        <w:autoSpaceDN w:val="0"/>
        <w:adjustRightInd w:val="0"/>
        <w:ind w:left="851"/>
        <w:jc w:val="both"/>
        <w:rPr>
          <w:szCs w:val="24"/>
        </w:rPr>
      </w:pPr>
      <w:r w:rsidRPr="00FA6660">
        <w:rPr>
          <w:szCs w:val="24"/>
        </w:rPr>
        <w:t>Tahap penelitian terdiri atas penelitian kepustakaan dalam upaya mencari data sekunder dengan menggunakan bahan hukum primer, sekunder dan tersier. Disamping itu dapat juga dilakukan tahap penelitian lapangan untuk memperoleh data primer.</w:t>
      </w:r>
    </w:p>
    <w:p w:rsidR="00421327" w:rsidRPr="00FA6660" w:rsidRDefault="00421327" w:rsidP="000E0431">
      <w:pPr>
        <w:pStyle w:val="ListParagraph"/>
        <w:autoSpaceDE w:val="0"/>
        <w:autoSpaceDN w:val="0"/>
        <w:adjustRightInd w:val="0"/>
        <w:ind w:left="1276" w:hanging="425"/>
        <w:jc w:val="both"/>
        <w:rPr>
          <w:szCs w:val="24"/>
        </w:rPr>
      </w:pPr>
      <w:r w:rsidRPr="00FA6660">
        <w:rPr>
          <w:szCs w:val="24"/>
        </w:rPr>
        <w:t>a.</w:t>
      </w:r>
      <w:r w:rsidRPr="00FA6660">
        <w:rPr>
          <w:szCs w:val="24"/>
        </w:rPr>
        <w:tab/>
        <w:t>Data primer: Sumber data pertama baik dari instansi atau hasil wawancara dengan individu/pejabat-pejabat serta dari kuisioner yang dilakukan berhubungan dengan penelitian ini.</w:t>
      </w:r>
    </w:p>
    <w:p w:rsidR="00421327" w:rsidRPr="00FA6660" w:rsidRDefault="00421327" w:rsidP="000E0431">
      <w:pPr>
        <w:pStyle w:val="ListParagraph"/>
        <w:autoSpaceDE w:val="0"/>
        <w:autoSpaceDN w:val="0"/>
        <w:adjustRightInd w:val="0"/>
        <w:ind w:left="1276" w:hanging="425"/>
        <w:jc w:val="both"/>
        <w:rPr>
          <w:szCs w:val="24"/>
        </w:rPr>
      </w:pPr>
      <w:r w:rsidRPr="00FA6660">
        <w:rPr>
          <w:szCs w:val="24"/>
        </w:rPr>
        <w:t>b.</w:t>
      </w:r>
      <w:r w:rsidRPr="00FA6660">
        <w:rPr>
          <w:szCs w:val="24"/>
        </w:rPr>
        <w:tab/>
        <w:t>Data sekunder: Penelitian yuridis normatif sekunder terdiri atas:</w:t>
      </w:r>
    </w:p>
    <w:p w:rsidR="00421327" w:rsidRPr="00FA6660" w:rsidRDefault="00421327" w:rsidP="000E0431">
      <w:pPr>
        <w:pStyle w:val="ListParagraph"/>
        <w:autoSpaceDE w:val="0"/>
        <w:autoSpaceDN w:val="0"/>
        <w:adjustRightInd w:val="0"/>
        <w:ind w:left="1701" w:hanging="425"/>
        <w:jc w:val="both"/>
        <w:rPr>
          <w:szCs w:val="24"/>
        </w:rPr>
      </w:pPr>
      <w:r w:rsidRPr="00FA6660">
        <w:rPr>
          <w:szCs w:val="24"/>
        </w:rPr>
        <w:t>1)</w:t>
      </w:r>
      <w:r w:rsidRPr="00FA6660">
        <w:rPr>
          <w:szCs w:val="24"/>
        </w:rPr>
        <w:tab/>
        <w:t xml:space="preserve">Bahan hukum primer, yaitu bahan kepustakaan yang berisikan pengetahuan ilmiah yang baru ataupun muktahir ataupun pengetahuan baru tentang fakta yang diketahui maupun mengenai suatu gagasan atau ide. Bahan hukum primer ini mencakup peraturan </w:t>
      </w:r>
      <w:r w:rsidRPr="00FA6660">
        <w:rPr>
          <w:szCs w:val="24"/>
          <w:lang w:val="id-ID"/>
        </w:rPr>
        <w:t>perundang-undangan</w:t>
      </w:r>
      <w:r w:rsidRPr="00FA6660">
        <w:rPr>
          <w:szCs w:val="24"/>
        </w:rPr>
        <w:t>, antara lain:</w:t>
      </w:r>
    </w:p>
    <w:p w:rsidR="00421327" w:rsidRPr="00FA6660" w:rsidRDefault="00421327" w:rsidP="000E0431">
      <w:pPr>
        <w:pStyle w:val="ListParagraph"/>
        <w:numPr>
          <w:ilvl w:val="0"/>
          <w:numId w:val="39"/>
        </w:numPr>
        <w:autoSpaceDE w:val="0"/>
        <w:autoSpaceDN w:val="0"/>
        <w:adjustRightInd w:val="0"/>
        <w:ind w:left="1985"/>
        <w:jc w:val="both"/>
        <w:rPr>
          <w:iCs/>
          <w:szCs w:val="24"/>
        </w:rPr>
      </w:pPr>
      <w:r w:rsidRPr="00FA6660">
        <w:rPr>
          <w:bCs/>
          <w:szCs w:val="24"/>
        </w:rPr>
        <w:lastRenderedPageBreak/>
        <w:t xml:space="preserve">Undang-Undang Republik Indonesia Nomor 13 Tahun 2003 </w:t>
      </w:r>
      <w:r w:rsidRPr="00FA6660">
        <w:rPr>
          <w:iCs/>
          <w:szCs w:val="24"/>
        </w:rPr>
        <w:t>tentang Ketenagakerjaan</w:t>
      </w:r>
    </w:p>
    <w:p w:rsidR="000E0431" w:rsidRPr="000E0431" w:rsidRDefault="00421327" w:rsidP="000E0431">
      <w:pPr>
        <w:pStyle w:val="ListParagraph"/>
        <w:numPr>
          <w:ilvl w:val="0"/>
          <w:numId w:val="39"/>
        </w:numPr>
        <w:autoSpaceDE w:val="0"/>
        <w:autoSpaceDN w:val="0"/>
        <w:adjustRightInd w:val="0"/>
        <w:ind w:left="1985"/>
        <w:jc w:val="both"/>
        <w:rPr>
          <w:iCs/>
          <w:szCs w:val="24"/>
        </w:rPr>
      </w:pPr>
      <w:r w:rsidRPr="00FA6660">
        <w:rPr>
          <w:szCs w:val="24"/>
        </w:rPr>
        <w:t>Peraturan Pemerintah No 8 Tahun 1981 Tentang Perlindungan Upah</w:t>
      </w:r>
    </w:p>
    <w:p w:rsidR="00421327" w:rsidRPr="000E0431" w:rsidRDefault="00421327" w:rsidP="000E0431">
      <w:pPr>
        <w:pStyle w:val="ListParagraph"/>
        <w:numPr>
          <w:ilvl w:val="0"/>
          <w:numId w:val="39"/>
        </w:numPr>
        <w:autoSpaceDE w:val="0"/>
        <w:autoSpaceDN w:val="0"/>
        <w:adjustRightInd w:val="0"/>
        <w:ind w:left="1985"/>
        <w:jc w:val="both"/>
        <w:rPr>
          <w:iCs/>
          <w:szCs w:val="24"/>
        </w:rPr>
      </w:pPr>
      <w:r w:rsidRPr="000E0431">
        <w:rPr>
          <w:szCs w:val="24"/>
        </w:rPr>
        <w:t>Peraturan Menteri Tenaga Kerja RI No KEP-01/MEN/1999 Tentang Upah Minimum.</w:t>
      </w:r>
    </w:p>
    <w:p w:rsidR="000E0431" w:rsidRPr="000E0431" w:rsidRDefault="000E0431" w:rsidP="000E0431">
      <w:pPr>
        <w:pStyle w:val="ListParagraph"/>
        <w:autoSpaceDE w:val="0"/>
        <w:autoSpaceDN w:val="0"/>
        <w:adjustRightInd w:val="0"/>
        <w:ind w:left="1985"/>
        <w:jc w:val="both"/>
        <w:rPr>
          <w:iCs/>
          <w:szCs w:val="24"/>
        </w:rPr>
      </w:pPr>
    </w:p>
    <w:p w:rsidR="000E0431" w:rsidRDefault="00421327" w:rsidP="000E0431">
      <w:pPr>
        <w:pStyle w:val="ListParagraph"/>
        <w:autoSpaceDE w:val="0"/>
        <w:autoSpaceDN w:val="0"/>
        <w:adjustRightInd w:val="0"/>
        <w:ind w:left="1418" w:hanging="425"/>
        <w:jc w:val="both"/>
        <w:rPr>
          <w:szCs w:val="24"/>
        </w:rPr>
      </w:pPr>
      <w:r w:rsidRPr="00FA6660">
        <w:rPr>
          <w:szCs w:val="24"/>
        </w:rPr>
        <w:t xml:space="preserve"> 2)</w:t>
      </w:r>
      <w:r w:rsidRPr="00FA6660">
        <w:rPr>
          <w:szCs w:val="24"/>
        </w:rPr>
        <w:tab/>
        <w:t xml:space="preserve">Bahan hukum sekunder, yaitu bahan pustaka yang berisikan informasi tentang bahan primer, terdiri terdiri dari literatur-literatur atau bahan pustaka, serta tulisan ilmiah lain-lainnya yang relevan dengan judul dan tujuan penulisan </w:t>
      </w:r>
      <w:r w:rsidRPr="00FA6660">
        <w:rPr>
          <w:szCs w:val="24"/>
          <w:lang w:val="id-ID"/>
        </w:rPr>
        <w:t>penelitian</w:t>
      </w:r>
      <w:r w:rsidRPr="00FA6660">
        <w:rPr>
          <w:szCs w:val="24"/>
        </w:rPr>
        <w:t xml:space="preserve"> ini</w:t>
      </w:r>
      <w:r w:rsidR="000E0431">
        <w:rPr>
          <w:szCs w:val="24"/>
        </w:rPr>
        <w:t>.</w:t>
      </w:r>
    </w:p>
    <w:p w:rsidR="00421327" w:rsidRDefault="000E0431" w:rsidP="000E0431">
      <w:pPr>
        <w:pStyle w:val="ListParagraph"/>
        <w:autoSpaceDE w:val="0"/>
        <w:autoSpaceDN w:val="0"/>
        <w:adjustRightInd w:val="0"/>
        <w:ind w:left="1418" w:hanging="425"/>
        <w:jc w:val="both"/>
        <w:rPr>
          <w:szCs w:val="24"/>
        </w:rPr>
      </w:pPr>
      <w:r>
        <w:rPr>
          <w:szCs w:val="24"/>
        </w:rPr>
        <w:t xml:space="preserve">3)  </w:t>
      </w:r>
      <w:r w:rsidR="00421327" w:rsidRPr="000E0431">
        <w:rPr>
          <w:szCs w:val="24"/>
        </w:rPr>
        <w:t>Bahan hukum tersier, yakni bahan hukum penunjang yang memberikan petunjuk terhadap bahan hukum primer dan sekunder, yang terdiri dari Kamus Bahasa Indonesia, Kamus Hukum dan lain sebagainya.</w:t>
      </w:r>
    </w:p>
    <w:p w:rsidR="000E0431" w:rsidRPr="000E0431" w:rsidRDefault="000E0431" w:rsidP="000E0431">
      <w:pPr>
        <w:pStyle w:val="ListParagraph"/>
        <w:autoSpaceDE w:val="0"/>
        <w:autoSpaceDN w:val="0"/>
        <w:adjustRightInd w:val="0"/>
        <w:ind w:left="1418" w:hanging="425"/>
        <w:jc w:val="both"/>
        <w:rPr>
          <w:szCs w:val="24"/>
        </w:rPr>
      </w:pPr>
    </w:p>
    <w:p w:rsidR="00421327" w:rsidRPr="00FA6660" w:rsidRDefault="00421327" w:rsidP="000E0431">
      <w:pPr>
        <w:pStyle w:val="ListParagraph"/>
        <w:autoSpaceDE w:val="0"/>
        <w:autoSpaceDN w:val="0"/>
        <w:adjustRightInd w:val="0"/>
        <w:ind w:left="851" w:hanging="426"/>
        <w:jc w:val="both"/>
        <w:rPr>
          <w:szCs w:val="24"/>
        </w:rPr>
      </w:pPr>
      <w:r w:rsidRPr="00FA6660">
        <w:rPr>
          <w:szCs w:val="24"/>
        </w:rPr>
        <w:t>4.</w:t>
      </w:r>
      <w:r w:rsidRPr="00FA6660">
        <w:rPr>
          <w:szCs w:val="24"/>
        </w:rPr>
        <w:tab/>
        <w:t>Analisis Data</w:t>
      </w:r>
    </w:p>
    <w:p w:rsidR="00421327" w:rsidRPr="00FA6660" w:rsidRDefault="00421327" w:rsidP="000E0431">
      <w:pPr>
        <w:pStyle w:val="ListParagraph"/>
        <w:autoSpaceDE w:val="0"/>
        <w:autoSpaceDN w:val="0"/>
        <w:adjustRightInd w:val="0"/>
        <w:ind w:left="851"/>
        <w:jc w:val="both"/>
        <w:rPr>
          <w:szCs w:val="24"/>
        </w:rPr>
      </w:pPr>
      <w:r w:rsidRPr="00FA6660">
        <w:rPr>
          <w:szCs w:val="24"/>
        </w:rPr>
        <w:t xml:space="preserve">Analisis dapat dirumuskan sebagai suatu proses penguraian secara sistematis dan konsisten terhadap gejala-gejala tertentu. Dalam penelitian hukum normatif, data dianalisis secara kualitatif yaitu analisis dengan menguraikan deskriptif analisis dan perspektif. Sedangkan untuk penelitian yuridis empirik disamping dapat dilakukan analisis kualitatif juga dapat dilakukan analisis kuantitatif. Analisis data dilakukan dengan cara analisis kualitatif. Penggunaan data dan analisis kuantitatif dapat digunakan hanya sebagai pendukung analisis kuantitatif. Metode deduktif digunakan untuk data yang diperoleh dari penelusuran kepustakaan. Sedangkan metode induktif </w:t>
      </w:r>
      <w:r w:rsidRPr="00FA6660">
        <w:rPr>
          <w:szCs w:val="24"/>
        </w:rPr>
        <w:lastRenderedPageBreak/>
        <w:t>digunakan untuk data yang diperoleh dari lapangan dan bersifat pelengkap saja. Dengan menggunakan metode deduktif dan induktif, maka dapat diketahui hasil penelitian dengan data yang lengkap dan diharapkan akurat.</w:t>
      </w:r>
    </w:p>
    <w:p w:rsidR="00421327" w:rsidRPr="00FA6660" w:rsidRDefault="00421327" w:rsidP="000E0431">
      <w:pPr>
        <w:pStyle w:val="ListParagraph"/>
        <w:numPr>
          <w:ilvl w:val="0"/>
          <w:numId w:val="37"/>
        </w:numPr>
        <w:autoSpaceDE w:val="0"/>
        <w:autoSpaceDN w:val="0"/>
        <w:adjustRightInd w:val="0"/>
        <w:ind w:left="851" w:hanging="426"/>
        <w:jc w:val="both"/>
        <w:rPr>
          <w:szCs w:val="24"/>
        </w:rPr>
      </w:pPr>
      <w:r w:rsidRPr="00FA6660">
        <w:rPr>
          <w:szCs w:val="24"/>
        </w:rPr>
        <w:t>Lokasi Penelitian</w:t>
      </w:r>
    </w:p>
    <w:p w:rsidR="00421327" w:rsidRPr="00FA6660" w:rsidRDefault="00421327" w:rsidP="000E0431">
      <w:pPr>
        <w:pStyle w:val="ListParagraph"/>
        <w:autoSpaceDE w:val="0"/>
        <w:autoSpaceDN w:val="0"/>
        <w:adjustRightInd w:val="0"/>
        <w:ind w:left="851" w:firstLine="708"/>
        <w:jc w:val="both"/>
        <w:rPr>
          <w:szCs w:val="24"/>
        </w:rPr>
      </w:pPr>
      <w:r w:rsidRPr="00FA6660">
        <w:rPr>
          <w:szCs w:val="24"/>
        </w:rPr>
        <w:t xml:space="preserve">Adapun tempat yang akan dijadikan lokasi penelitian antara lain Perkebunan PT Gunung Mas Puncak Bogor. </w:t>
      </w:r>
    </w:p>
    <w:p w:rsidR="00421327" w:rsidRPr="000F4A61" w:rsidRDefault="00421327" w:rsidP="00421327">
      <w:pPr>
        <w:ind w:left="426" w:firstLine="567"/>
        <w:jc w:val="both"/>
        <w:rPr>
          <w:szCs w:val="24"/>
        </w:rPr>
      </w:pPr>
    </w:p>
    <w:p w:rsidR="000E0431" w:rsidRPr="000E0431" w:rsidRDefault="002047E2" w:rsidP="000E0431">
      <w:pPr>
        <w:ind w:left="567" w:hanging="567"/>
        <w:jc w:val="both"/>
        <w:rPr>
          <w:b/>
          <w:szCs w:val="24"/>
        </w:rPr>
      </w:pPr>
      <w:r w:rsidRPr="00B9178C">
        <w:rPr>
          <w:b/>
          <w:szCs w:val="24"/>
        </w:rPr>
        <w:t>B.</w:t>
      </w:r>
      <w:r w:rsidR="0048648F">
        <w:rPr>
          <w:b/>
          <w:szCs w:val="24"/>
        </w:rPr>
        <w:tab/>
      </w:r>
      <w:r w:rsidR="000E0431" w:rsidRPr="000E0431">
        <w:rPr>
          <w:b/>
          <w:bCs/>
          <w:szCs w:val="24"/>
        </w:rPr>
        <w:t>Alasan Menjadi Karyawan Pemetik Teh Di Perkebunan Gunung Mas</w:t>
      </w:r>
    </w:p>
    <w:p w:rsidR="0048648F" w:rsidRPr="00B9178C" w:rsidRDefault="0048648F" w:rsidP="002047E2">
      <w:pPr>
        <w:ind w:left="567" w:hanging="567"/>
        <w:jc w:val="both"/>
        <w:rPr>
          <w:b/>
          <w:szCs w:val="24"/>
        </w:rPr>
      </w:pPr>
    </w:p>
    <w:p w:rsidR="000E0431" w:rsidRPr="00FA6660" w:rsidRDefault="000E0431" w:rsidP="000E0431">
      <w:pPr>
        <w:autoSpaceDE w:val="0"/>
        <w:autoSpaceDN w:val="0"/>
        <w:adjustRightInd w:val="0"/>
        <w:ind w:left="567" w:firstLine="709"/>
        <w:jc w:val="both"/>
        <w:rPr>
          <w:szCs w:val="24"/>
        </w:rPr>
      </w:pPr>
      <w:r w:rsidRPr="00FA6660">
        <w:rPr>
          <w:szCs w:val="24"/>
        </w:rPr>
        <w:t>Indikator – indikator yang mempengaruhi tinggi rendahya tingkat upah adalah sebagai berikut:</w:t>
      </w:r>
      <w:r w:rsidRPr="00FA6660">
        <w:rPr>
          <w:rStyle w:val="FootnoteReference"/>
        </w:rPr>
        <w:footnoteReference w:id="2"/>
      </w:r>
    </w:p>
    <w:p w:rsidR="000E0431" w:rsidRPr="00FA6660" w:rsidRDefault="000E0431" w:rsidP="000E0431">
      <w:pPr>
        <w:pStyle w:val="ListParagraph"/>
        <w:numPr>
          <w:ilvl w:val="0"/>
          <w:numId w:val="41"/>
        </w:numPr>
        <w:autoSpaceDE w:val="0"/>
        <w:autoSpaceDN w:val="0"/>
        <w:adjustRightInd w:val="0"/>
        <w:ind w:left="851" w:hanging="284"/>
        <w:jc w:val="both"/>
        <w:rPr>
          <w:b/>
          <w:bCs/>
          <w:szCs w:val="24"/>
        </w:rPr>
      </w:pPr>
      <w:r w:rsidRPr="00FA6660">
        <w:rPr>
          <w:szCs w:val="24"/>
        </w:rPr>
        <w:t xml:space="preserve">Penawaran Dan Permintaan Tenaga Kerja </w:t>
      </w:r>
    </w:p>
    <w:p w:rsidR="000E0431" w:rsidRPr="00FA6660" w:rsidRDefault="000E0431" w:rsidP="000E0431">
      <w:pPr>
        <w:pStyle w:val="ListParagraph"/>
        <w:autoSpaceDE w:val="0"/>
        <w:autoSpaceDN w:val="0"/>
        <w:adjustRightInd w:val="0"/>
        <w:ind w:left="851"/>
        <w:jc w:val="both"/>
        <w:rPr>
          <w:b/>
          <w:bCs/>
          <w:szCs w:val="24"/>
        </w:rPr>
      </w:pPr>
      <w:r w:rsidRPr="00FA6660">
        <w:rPr>
          <w:szCs w:val="24"/>
        </w:rPr>
        <w:t xml:space="preserve">Untuk pekerjaan yang membutuhkan ketrampilan yang tinggi dan jumlah tenaga kerja yang langka, maka upah cenderung tinggi, sedangkan untuk jabatan-jabatan yang mempunyai penawaran yang melimpah, upahnya cenderung turun. </w:t>
      </w:r>
    </w:p>
    <w:p w:rsidR="000E0431" w:rsidRPr="00FA6660" w:rsidRDefault="000E0431" w:rsidP="000E0431">
      <w:pPr>
        <w:pStyle w:val="ListParagraph"/>
        <w:numPr>
          <w:ilvl w:val="0"/>
          <w:numId w:val="41"/>
        </w:numPr>
        <w:autoSpaceDE w:val="0"/>
        <w:autoSpaceDN w:val="0"/>
        <w:adjustRightInd w:val="0"/>
        <w:ind w:left="851" w:hanging="284"/>
        <w:jc w:val="both"/>
        <w:rPr>
          <w:b/>
          <w:bCs/>
          <w:szCs w:val="24"/>
        </w:rPr>
      </w:pPr>
      <w:r w:rsidRPr="00FA6660">
        <w:rPr>
          <w:szCs w:val="24"/>
        </w:rPr>
        <w:t xml:space="preserve">Organisasi Buruh </w:t>
      </w:r>
    </w:p>
    <w:p w:rsidR="000E0431" w:rsidRPr="00FA6660" w:rsidRDefault="000E0431" w:rsidP="000E0431">
      <w:pPr>
        <w:pStyle w:val="ListParagraph"/>
        <w:autoSpaceDE w:val="0"/>
        <w:autoSpaceDN w:val="0"/>
        <w:adjustRightInd w:val="0"/>
        <w:ind w:left="851"/>
        <w:jc w:val="both"/>
        <w:rPr>
          <w:b/>
          <w:bCs/>
          <w:szCs w:val="24"/>
        </w:rPr>
      </w:pPr>
      <w:r w:rsidRPr="00FA6660">
        <w:rPr>
          <w:szCs w:val="24"/>
        </w:rPr>
        <w:t xml:space="preserve">Ada tidaknya organisasi buruh serta kuat lemahnya akan mempengaruhi tingkat upah. Adanya serikat buruh yang kuat akan meningkatkan tingkat upah demikian pula sebaliknya. </w:t>
      </w:r>
    </w:p>
    <w:p w:rsidR="000E0431" w:rsidRPr="00FA6660" w:rsidRDefault="000E0431" w:rsidP="000E0431">
      <w:pPr>
        <w:pStyle w:val="ListParagraph"/>
        <w:numPr>
          <w:ilvl w:val="0"/>
          <w:numId w:val="41"/>
        </w:numPr>
        <w:autoSpaceDE w:val="0"/>
        <w:autoSpaceDN w:val="0"/>
        <w:adjustRightInd w:val="0"/>
        <w:ind w:left="851" w:hanging="284"/>
        <w:jc w:val="both"/>
        <w:rPr>
          <w:b/>
          <w:bCs/>
          <w:szCs w:val="24"/>
        </w:rPr>
      </w:pPr>
      <w:r w:rsidRPr="00FA6660">
        <w:rPr>
          <w:szCs w:val="24"/>
        </w:rPr>
        <w:t xml:space="preserve">Kemampuan Untuk Membayar </w:t>
      </w:r>
    </w:p>
    <w:p w:rsidR="000E0431" w:rsidRPr="00FA6660" w:rsidRDefault="000E0431" w:rsidP="000E0431">
      <w:pPr>
        <w:pStyle w:val="ListParagraph"/>
        <w:autoSpaceDE w:val="0"/>
        <w:autoSpaceDN w:val="0"/>
        <w:adjustRightInd w:val="0"/>
        <w:ind w:left="851"/>
        <w:jc w:val="both"/>
        <w:rPr>
          <w:b/>
          <w:bCs/>
          <w:szCs w:val="24"/>
        </w:rPr>
      </w:pPr>
      <w:r w:rsidRPr="00FA6660">
        <w:rPr>
          <w:szCs w:val="24"/>
        </w:rPr>
        <w:t>Pemberian upah adalah tergantung pada kemampuan membayar dari perusaahaan. Bagi perusahaan, upah merupakan salah satu komponen biaya produksi, tingginya upah akan mengakibatkan tingginya biaya produksi, yang akhirnya akan mengurangi keuntungan.</w:t>
      </w:r>
    </w:p>
    <w:p w:rsidR="000E0431" w:rsidRPr="00FA6660" w:rsidRDefault="000E0431" w:rsidP="000E0431">
      <w:pPr>
        <w:pStyle w:val="ListParagraph"/>
        <w:numPr>
          <w:ilvl w:val="0"/>
          <w:numId w:val="41"/>
        </w:numPr>
        <w:autoSpaceDE w:val="0"/>
        <w:autoSpaceDN w:val="0"/>
        <w:adjustRightInd w:val="0"/>
        <w:ind w:left="851" w:hanging="284"/>
        <w:jc w:val="both"/>
        <w:rPr>
          <w:b/>
          <w:bCs/>
          <w:szCs w:val="24"/>
        </w:rPr>
      </w:pPr>
      <w:r w:rsidRPr="00FA6660">
        <w:rPr>
          <w:szCs w:val="24"/>
        </w:rPr>
        <w:t xml:space="preserve">Produktivitas Kerja </w:t>
      </w:r>
    </w:p>
    <w:p w:rsidR="000E0431" w:rsidRPr="00FA6660" w:rsidRDefault="000E0431" w:rsidP="000E0431">
      <w:pPr>
        <w:pStyle w:val="ListParagraph"/>
        <w:autoSpaceDE w:val="0"/>
        <w:autoSpaceDN w:val="0"/>
        <w:adjustRightInd w:val="0"/>
        <w:ind w:left="851"/>
        <w:jc w:val="both"/>
        <w:rPr>
          <w:b/>
          <w:bCs/>
          <w:szCs w:val="24"/>
        </w:rPr>
      </w:pPr>
      <w:r w:rsidRPr="00FA6660">
        <w:rPr>
          <w:szCs w:val="24"/>
        </w:rPr>
        <w:t>Upah sebenarnya merupakan</w:t>
      </w:r>
      <w:r w:rsidRPr="00CC142A">
        <w:rPr>
          <w:color w:val="FFFFFF" w:themeColor="background1"/>
          <w:szCs w:val="24"/>
        </w:rPr>
        <w:t>n</w:t>
      </w:r>
      <w:r w:rsidRPr="00FA6660">
        <w:rPr>
          <w:szCs w:val="24"/>
        </w:rPr>
        <w:t xml:space="preserve"> imbalan atas prestasi kerja</w:t>
      </w:r>
      <w:r w:rsidRPr="00CC142A">
        <w:rPr>
          <w:color w:val="FFFFFF" w:themeColor="background1"/>
          <w:szCs w:val="24"/>
        </w:rPr>
        <w:t>a</w:t>
      </w:r>
      <w:r w:rsidRPr="00FA6660">
        <w:rPr>
          <w:szCs w:val="24"/>
        </w:rPr>
        <w:t xml:space="preserve"> karyawan, semakin tinggi prestasi</w:t>
      </w:r>
      <w:r w:rsidRPr="00CC142A">
        <w:rPr>
          <w:color w:val="FFFFFF" w:themeColor="background1"/>
          <w:szCs w:val="24"/>
        </w:rPr>
        <w:t>i</w:t>
      </w:r>
      <w:r w:rsidRPr="00FA6660">
        <w:rPr>
          <w:szCs w:val="24"/>
        </w:rPr>
        <w:t xml:space="preserve"> kerja karyawan semakin</w:t>
      </w:r>
      <w:r w:rsidRPr="00CC142A">
        <w:rPr>
          <w:color w:val="FFFFFF" w:themeColor="background1"/>
          <w:szCs w:val="24"/>
        </w:rPr>
        <w:t>n</w:t>
      </w:r>
      <w:r w:rsidRPr="00FA6660">
        <w:rPr>
          <w:szCs w:val="24"/>
        </w:rPr>
        <w:t xml:space="preserve"> tinggi tingkat upah yan</w:t>
      </w:r>
      <w:r>
        <w:rPr>
          <w:szCs w:val="24"/>
        </w:rPr>
        <w:t>g</w:t>
      </w:r>
      <w:r w:rsidRPr="00CC142A">
        <w:rPr>
          <w:color w:val="FFFFFF" w:themeColor="background1"/>
          <w:szCs w:val="24"/>
        </w:rPr>
        <w:t>g</w:t>
      </w:r>
      <w:r w:rsidRPr="00FA6660">
        <w:rPr>
          <w:szCs w:val="24"/>
        </w:rPr>
        <w:t xml:space="preserve"> diterima. Prestasi </w:t>
      </w:r>
      <w:r w:rsidRPr="00FA6660">
        <w:rPr>
          <w:szCs w:val="24"/>
        </w:rPr>
        <w:lastRenderedPageBreak/>
        <w:t>kerja ini dinyatakan sebaga</w:t>
      </w:r>
      <w:r>
        <w:rPr>
          <w:szCs w:val="24"/>
        </w:rPr>
        <w:t>i</w:t>
      </w:r>
      <w:r w:rsidRPr="00CC142A">
        <w:rPr>
          <w:color w:val="FFFFFF" w:themeColor="background1"/>
          <w:szCs w:val="24"/>
        </w:rPr>
        <w:t>i</w:t>
      </w:r>
      <w:r w:rsidRPr="00FA6660">
        <w:rPr>
          <w:szCs w:val="24"/>
        </w:rPr>
        <w:t xml:space="preserve"> poduktivitas kerja. </w:t>
      </w:r>
    </w:p>
    <w:p w:rsidR="000E0431" w:rsidRPr="00FA6660" w:rsidRDefault="000E0431" w:rsidP="000E0431">
      <w:pPr>
        <w:pStyle w:val="ListParagraph"/>
        <w:numPr>
          <w:ilvl w:val="0"/>
          <w:numId w:val="41"/>
        </w:numPr>
        <w:autoSpaceDE w:val="0"/>
        <w:autoSpaceDN w:val="0"/>
        <w:adjustRightInd w:val="0"/>
        <w:ind w:left="851" w:hanging="284"/>
        <w:jc w:val="both"/>
        <w:rPr>
          <w:b/>
          <w:bCs/>
          <w:szCs w:val="24"/>
        </w:rPr>
      </w:pPr>
      <w:r w:rsidRPr="00FA6660">
        <w:rPr>
          <w:szCs w:val="24"/>
        </w:rPr>
        <w:t xml:space="preserve">Biaya Hidup </w:t>
      </w:r>
    </w:p>
    <w:p w:rsidR="000E0431" w:rsidRDefault="000E0431" w:rsidP="000E0431">
      <w:pPr>
        <w:pStyle w:val="ListParagraph"/>
        <w:autoSpaceDE w:val="0"/>
        <w:autoSpaceDN w:val="0"/>
        <w:adjustRightInd w:val="0"/>
        <w:ind w:left="851"/>
        <w:jc w:val="both"/>
        <w:rPr>
          <w:szCs w:val="24"/>
        </w:rPr>
      </w:pPr>
      <w:r w:rsidRPr="00FA6660">
        <w:rPr>
          <w:szCs w:val="24"/>
        </w:rPr>
        <w:t xml:space="preserve">Dikota besar dimana biaya hidup </w:t>
      </w:r>
      <w:proofErr w:type="gramStart"/>
      <w:r w:rsidRPr="00FA6660">
        <w:rPr>
          <w:szCs w:val="24"/>
        </w:rPr>
        <w:t>tinggi ,</w:t>
      </w:r>
      <w:proofErr w:type="gramEnd"/>
      <w:r w:rsidRPr="00FA6660">
        <w:rPr>
          <w:szCs w:val="24"/>
        </w:rPr>
        <w:t xml:space="preserve"> upah kerja cenderung tinggi. Biaya hidup juga merupakan batas penerimaan upah dari karyawan. </w:t>
      </w:r>
    </w:p>
    <w:p w:rsidR="000E0431" w:rsidRPr="00FA6660" w:rsidRDefault="000E0431" w:rsidP="000E0431">
      <w:pPr>
        <w:pStyle w:val="ListParagraph"/>
        <w:autoSpaceDE w:val="0"/>
        <w:autoSpaceDN w:val="0"/>
        <w:adjustRightInd w:val="0"/>
        <w:ind w:left="851"/>
        <w:jc w:val="both"/>
        <w:rPr>
          <w:b/>
          <w:bCs/>
          <w:szCs w:val="24"/>
        </w:rPr>
      </w:pPr>
    </w:p>
    <w:p w:rsidR="000E0431" w:rsidRPr="00FA6660" w:rsidRDefault="000E0431" w:rsidP="000E0431">
      <w:pPr>
        <w:pStyle w:val="ListParagraph"/>
        <w:numPr>
          <w:ilvl w:val="0"/>
          <w:numId w:val="41"/>
        </w:numPr>
        <w:autoSpaceDE w:val="0"/>
        <w:autoSpaceDN w:val="0"/>
        <w:adjustRightInd w:val="0"/>
        <w:ind w:left="851" w:hanging="284"/>
        <w:jc w:val="both"/>
        <w:rPr>
          <w:b/>
          <w:bCs/>
          <w:szCs w:val="24"/>
        </w:rPr>
      </w:pPr>
      <w:r w:rsidRPr="00FA6660">
        <w:rPr>
          <w:szCs w:val="24"/>
        </w:rPr>
        <w:t xml:space="preserve"> Pemerintah </w:t>
      </w:r>
    </w:p>
    <w:p w:rsidR="000E0431" w:rsidRDefault="000E0431" w:rsidP="000E0431">
      <w:pPr>
        <w:pStyle w:val="ListParagraph"/>
        <w:autoSpaceDE w:val="0"/>
        <w:autoSpaceDN w:val="0"/>
        <w:adjustRightInd w:val="0"/>
        <w:ind w:left="851"/>
        <w:jc w:val="both"/>
        <w:rPr>
          <w:szCs w:val="24"/>
        </w:rPr>
      </w:pPr>
      <w:r w:rsidRPr="00FA6660">
        <w:rPr>
          <w:szCs w:val="24"/>
        </w:rPr>
        <w:t xml:space="preserve">Pemerintah dengan peraturannya mempengaruhi tinggi rendahya upah. Peraturan tentang upah umumnya merupakan batas bawah dari tinggkat upah yang harus dibayarkan. </w:t>
      </w:r>
    </w:p>
    <w:p w:rsidR="000E0431" w:rsidRDefault="000E0431" w:rsidP="000E0431">
      <w:pPr>
        <w:autoSpaceDE w:val="0"/>
        <w:autoSpaceDN w:val="0"/>
        <w:adjustRightInd w:val="0"/>
        <w:ind w:left="567" w:firstLine="709"/>
        <w:jc w:val="both"/>
        <w:rPr>
          <w:szCs w:val="24"/>
        </w:rPr>
      </w:pPr>
    </w:p>
    <w:p w:rsidR="000E0431" w:rsidRDefault="000E0431" w:rsidP="000E0431">
      <w:pPr>
        <w:autoSpaceDE w:val="0"/>
        <w:autoSpaceDN w:val="0"/>
        <w:adjustRightInd w:val="0"/>
        <w:ind w:left="567" w:firstLine="709"/>
        <w:jc w:val="both"/>
        <w:rPr>
          <w:szCs w:val="24"/>
        </w:rPr>
      </w:pPr>
      <w:r>
        <w:rPr>
          <w:szCs w:val="24"/>
        </w:rPr>
        <w:t>Dari adanya faktor-</w:t>
      </w:r>
      <w:r w:rsidRPr="00C819F2">
        <w:rPr>
          <w:szCs w:val="24"/>
        </w:rPr>
        <w:t>faktor yang mempengaruhi terhadap upah tersebut, maka perusahaan dalam menentukan upah p</w:t>
      </w:r>
      <w:r>
        <w:rPr>
          <w:szCs w:val="24"/>
        </w:rPr>
        <w:t>erlu memperhatikannya. Faktor-</w:t>
      </w:r>
      <w:r w:rsidRPr="00C819F2">
        <w:rPr>
          <w:szCs w:val="24"/>
        </w:rPr>
        <w:t xml:space="preserve">faktor tersebut sangat mendorong pemerintah utuk menentukan kebijaksanaan upah minimum, yaitu jumlah terendah upah yang akan dibayarkan kepada karyawan. Tujuan yang paling penting dari setiap sistem kompensasi atau pembayaran adalah </w:t>
      </w:r>
      <w:proofErr w:type="gramStart"/>
      <w:r w:rsidRPr="00C819F2">
        <w:rPr>
          <w:szCs w:val="24"/>
        </w:rPr>
        <w:t>“ keadilan</w:t>
      </w:r>
      <w:proofErr w:type="gramEnd"/>
      <w:r w:rsidRPr="00C819F2">
        <w:rPr>
          <w:szCs w:val="24"/>
        </w:rPr>
        <w:t>”. Keadilan dapat dinilai paling tidak dari tiga dimensi, yaitu</w:t>
      </w:r>
      <w:r w:rsidRPr="00C819F2">
        <w:rPr>
          <w:i/>
          <w:szCs w:val="24"/>
        </w:rPr>
        <w:t>: internal equity, external equity, dan individual equity</w:t>
      </w:r>
      <w:r w:rsidRPr="00C819F2">
        <w:rPr>
          <w:szCs w:val="24"/>
        </w:rPr>
        <w:t>.</w:t>
      </w:r>
      <w:r w:rsidRPr="00FA6660">
        <w:rPr>
          <w:rStyle w:val="FootnoteReference"/>
        </w:rPr>
        <w:footnoteReference w:id="3"/>
      </w:r>
    </w:p>
    <w:p w:rsidR="000E0431" w:rsidRDefault="000E0431" w:rsidP="000E0431">
      <w:pPr>
        <w:autoSpaceDE w:val="0"/>
        <w:autoSpaceDN w:val="0"/>
        <w:adjustRightInd w:val="0"/>
        <w:ind w:left="567" w:firstLine="709"/>
        <w:jc w:val="both"/>
        <w:rPr>
          <w:szCs w:val="24"/>
        </w:rPr>
      </w:pPr>
      <w:r w:rsidRPr="00FA6660">
        <w:rPr>
          <w:szCs w:val="24"/>
        </w:rPr>
        <w:t xml:space="preserve">Sebagian besar dari pemetik umumnya tidak memiliki alternatif pekerjaan lain dengan tingkat pendidikan dan kemampuan yang mereka miliki sehingga bekerja sebagai pemetik merupakan satu-satunya jalan keluar untuk mencukupi kebutuhan mereka. Selain itu fasilitas yang diberikan oleh perkebunan membuat mereka bergantung pada perkebunan karena fasilitas yang diberikan perkebunan merupakan alternatif untuk mengatasi persoalan hidup saat ini. </w:t>
      </w:r>
    </w:p>
    <w:p w:rsidR="000E0431" w:rsidRDefault="000E0431" w:rsidP="000E0431">
      <w:pPr>
        <w:autoSpaceDE w:val="0"/>
        <w:autoSpaceDN w:val="0"/>
        <w:adjustRightInd w:val="0"/>
        <w:ind w:left="567" w:firstLine="709"/>
        <w:jc w:val="both"/>
        <w:rPr>
          <w:szCs w:val="24"/>
        </w:rPr>
      </w:pPr>
      <w:r w:rsidRPr="00FA6660">
        <w:rPr>
          <w:szCs w:val="24"/>
        </w:rPr>
        <w:t xml:space="preserve">Alasan utama perempuan bekerja sebagai pemetik adalah tidak mencukupinya kebutuhan rumah </w:t>
      </w:r>
      <w:r w:rsidRPr="00FA6660">
        <w:rPr>
          <w:szCs w:val="24"/>
        </w:rPr>
        <w:lastRenderedPageBreak/>
        <w:t xml:space="preserve">tangganya. Namun rendahnya tingkat pendidikan para pencari kerja khususnya pemetik di perkebunan dan sumber informasi yang terbatas maka bekerja sebagai </w:t>
      </w:r>
      <w:proofErr w:type="gramStart"/>
      <w:r w:rsidRPr="00FA6660">
        <w:rPr>
          <w:szCs w:val="24"/>
        </w:rPr>
        <w:t>pemetiklah  harapan</w:t>
      </w:r>
      <w:proofErr w:type="gramEnd"/>
      <w:r w:rsidRPr="00FA6660">
        <w:rPr>
          <w:szCs w:val="24"/>
        </w:rPr>
        <w:t xml:space="preserve"> yang dimilikinya. Besarnya jumlah pemetik di perkebunan mencakup seluruh pemetik (tetap, lepas dan musiman) mengakibatkan perkebunan memiliki kelebihan tenaga kerja. Berlebihnya tenaga kerja tersebut merupakan suatu asset tidak bergerak yang sewaktu-waktu dapat dimanfaatkan oleh pihak perkebunan. </w:t>
      </w:r>
    </w:p>
    <w:p w:rsidR="000E0431" w:rsidRDefault="000E0431" w:rsidP="000E0431">
      <w:pPr>
        <w:autoSpaceDE w:val="0"/>
        <w:autoSpaceDN w:val="0"/>
        <w:adjustRightInd w:val="0"/>
        <w:ind w:left="567" w:firstLine="709"/>
        <w:jc w:val="both"/>
        <w:rPr>
          <w:szCs w:val="24"/>
        </w:rPr>
      </w:pPr>
      <w:r w:rsidRPr="005E4E00">
        <w:rPr>
          <w:szCs w:val="24"/>
        </w:rPr>
        <w:t>Pemetik sebagai asset perkebunan disebabkan pemetik tidak memiliki nilai jula yang tinggi terhadap pihak perkebunan. Pemetik menggantungkan hidupnya melalui pekerjaan di perkebunan. Masyarakat perkebunan cenderung terisolasi dari informasi yang ada di luar sehingga anggapan bahwa hanya dari perkebunanlah sumber kehidupan mereka menjadi dasar ketergantungan mereka pada perkebunan. Hal tersebut diperkuat dengan adanya rumah dinas yang diberikan kepada pekerja dan membuat mereka akan terus menjadi pekerja perkebunan walaupun upah yang diterima rendah. Akibatnya pemetik tidak dapat keluar dan mencari alternatif pekerjaan lain selain bekerja di perkebunan karena kultur dan kondisi masyarakat serta lingkungan perkebunan membuat mereka tidak memiliki pilihan untuk keluar dari kondisi tersebut</w:t>
      </w:r>
      <w:r>
        <w:rPr>
          <w:szCs w:val="24"/>
        </w:rPr>
        <w:t>.</w:t>
      </w:r>
    </w:p>
    <w:p w:rsidR="000E0431" w:rsidRDefault="000E0431" w:rsidP="0047559B">
      <w:pPr>
        <w:ind w:left="567" w:firstLine="709"/>
        <w:jc w:val="both"/>
        <w:rPr>
          <w:szCs w:val="24"/>
        </w:rPr>
      </w:pPr>
    </w:p>
    <w:p w:rsidR="002047E2" w:rsidRPr="00B9178C" w:rsidRDefault="002047E2" w:rsidP="002047E2">
      <w:pPr>
        <w:jc w:val="both"/>
        <w:rPr>
          <w:b/>
          <w:szCs w:val="24"/>
        </w:rPr>
      </w:pPr>
    </w:p>
    <w:p w:rsidR="000E0431" w:rsidRPr="000E0431" w:rsidRDefault="002047E2" w:rsidP="000E0431">
      <w:pPr>
        <w:ind w:left="426" w:hanging="426"/>
        <w:jc w:val="both"/>
        <w:rPr>
          <w:b/>
          <w:szCs w:val="24"/>
        </w:rPr>
      </w:pPr>
      <w:r w:rsidRPr="00B9178C">
        <w:rPr>
          <w:b/>
          <w:szCs w:val="24"/>
        </w:rPr>
        <w:t>C.</w:t>
      </w:r>
      <w:r w:rsidR="0047559B">
        <w:rPr>
          <w:b/>
          <w:szCs w:val="24"/>
        </w:rPr>
        <w:t xml:space="preserve"> </w:t>
      </w:r>
      <w:r w:rsidR="000E0431" w:rsidRPr="000E0431">
        <w:rPr>
          <w:b/>
          <w:bCs/>
          <w:szCs w:val="24"/>
        </w:rPr>
        <w:t>Kepastian Hukum Terhadap Upah Pemetik Teh di Perkebunan Gunung Mas Puncak Bogor</w:t>
      </w:r>
    </w:p>
    <w:p w:rsidR="0047559B" w:rsidRPr="0048648F" w:rsidRDefault="0047559B" w:rsidP="0048648F">
      <w:pPr>
        <w:ind w:left="426" w:hanging="426"/>
        <w:jc w:val="both"/>
        <w:rPr>
          <w:b/>
          <w:szCs w:val="24"/>
        </w:rPr>
      </w:pPr>
    </w:p>
    <w:p w:rsidR="000E0431" w:rsidRDefault="000E0431" w:rsidP="000E0431">
      <w:pPr>
        <w:autoSpaceDE w:val="0"/>
        <w:autoSpaceDN w:val="0"/>
        <w:adjustRightInd w:val="0"/>
        <w:ind w:left="426" w:firstLine="709"/>
        <w:jc w:val="both"/>
        <w:rPr>
          <w:color w:val="000000"/>
          <w:szCs w:val="24"/>
          <w:shd w:val="clear" w:color="auto" w:fill="FFFFFF"/>
        </w:rPr>
      </w:pPr>
      <w:r w:rsidRPr="00FA6660">
        <w:rPr>
          <w:color w:val="000000"/>
          <w:szCs w:val="24"/>
          <w:shd w:val="clear" w:color="auto" w:fill="FFFFFF"/>
        </w:rPr>
        <w:t xml:space="preserve">Pengupahan merupakan unsur utama dalam beberapa pekerjaan begitupun di perkebunan. Perkebunan membedakan pengupahan pekerja berdasarkan jenis dan status pekerjaan. Pekerjaan dengan status tertentu seperti mandor, mandorbesar, sinder dan sinder </w:t>
      </w:r>
      <w:r w:rsidRPr="00FA6660">
        <w:rPr>
          <w:color w:val="000000"/>
          <w:szCs w:val="24"/>
          <w:shd w:val="clear" w:color="auto" w:fill="FFFFFF"/>
        </w:rPr>
        <w:lastRenderedPageBreak/>
        <w:t xml:space="preserve">kepala memiliki upah yang cukup stabil dan lebih tinggi dibanding pekerjaan dengan status sebagai buruh. Pekerjaan dengan status tertentu seperti mandor mengharuskan tingkat pendidikan tertentu sehingga upah yang diberikan lebih tingggi. Sedangkan pekerjaan dengan upah rendah dan pekerjaan yang berat diberikan kepada perempuan. </w:t>
      </w:r>
    </w:p>
    <w:p w:rsidR="000E0431" w:rsidRDefault="000E0431" w:rsidP="000E0431">
      <w:pPr>
        <w:autoSpaceDE w:val="0"/>
        <w:autoSpaceDN w:val="0"/>
        <w:adjustRightInd w:val="0"/>
        <w:ind w:left="426" w:firstLine="709"/>
        <w:jc w:val="both"/>
        <w:rPr>
          <w:color w:val="000000"/>
          <w:szCs w:val="24"/>
          <w:shd w:val="clear" w:color="auto" w:fill="FFFFFF"/>
        </w:rPr>
      </w:pPr>
      <w:r w:rsidRPr="00FA6660">
        <w:rPr>
          <w:color w:val="000000"/>
          <w:szCs w:val="24"/>
          <w:shd w:val="clear" w:color="auto" w:fill="FFFFFF"/>
        </w:rPr>
        <w:t xml:space="preserve">Pada dasarnya perkebunan PT Gunung Mas telah menetapkan </w:t>
      </w:r>
      <w:r w:rsidRPr="00FA6660">
        <w:rPr>
          <w:i/>
          <w:color w:val="000000"/>
          <w:szCs w:val="24"/>
          <w:shd w:val="clear" w:color="auto" w:fill="FFFFFF"/>
        </w:rPr>
        <w:t>job description</w:t>
      </w:r>
      <w:r w:rsidRPr="00FA6660">
        <w:rPr>
          <w:color w:val="000000"/>
          <w:szCs w:val="24"/>
          <w:shd w:val="clear" w:color="auto" w:fill="FFFFFF"/>
        </w:rPr>
        <w:t xml:space="preserve"> kepada setiap pekerja di perkebunan saat diangkat menjadi karyawan tetap perkebunan yang juga diatur mengenai waktu bekerja serta upah yang akan diterima. Namun dalam realisasinya di pekerjaan, aturan pekerjaan umumnya hanya diberikan secara tegas kepada buruh, sedangkan kepada mandor misalnya diberikan secara berbeda. </w:t>
      </w:r>
    </w:p>
    <w:p w:rsidR="000E0431" w:rsidRPr="00D46BE9" w:rsidRDefault="000E0431" w:rsidP="000E0431">
      <w:pPr>
        <w:autoSpaceDE w:val="0"/>
        <w:autoSpaceDN w:val="0"/>
        <w:adjustRightInd w:val="0"/>
        <w:ind w:left="426" w:firstLine="709"/>
        <w:jc w:val="both"/>
        <w:rPr>
          <w:color w:val="000000"/>
          <w:szCs w:val="24"/>
          <w:shd w:val="clear" w:color="auto" w:fill="FFFFFF"/>
        </w:rPr>
      </w:pPr>
      <w:r w:rsidRPr="00FA6660">
        <w:rPr>
          <w:szCs w:val="24"/>
        </w:rPr>
        <w:t xml:space="preserve">Dinamika pengupahan pada pemetik tidak terjadi di PGM. Hal tersebut disebabkan oleh beberapa faktor yaitu </w:t>
      </w:r>
    </w:p>
    <w:p w:rsidR="000E0431" w:rsidRPr="00FA6660" w:rsidRDefault="000E0431" w:rsidP="000E0431">
      <w:pPr>
        <w:pStyle w:val="ListParagraph"/>
        <w:numPr>
          <w:ilvl w:val="0"/>
          <w:numId w:val="42"/>
        </w:numPr>
        <w:autoSpaceDE w:val="0"/>
        <w:autoSpaceDN w:val="0"/>
        <w:adjustRightInd w:val="0"/>
        <w:ind w:left="851" w:hanging="284"/>
        <w:jc w:val="both"/>
        <w:rPr>
          <w:szCs w:val="24"/>
        </w:rPr>
      </w:pPr>
      <w:r w:rsidRPr="00FA6660">
        <w:rPr>
          <w:szCs w:val="24"/>
        </w:rPr>
        <w:t xml:space="preserve">Rendahnya tingkat pendidikan yang dimiliki oleh pemetik sehingga mereka tidak dapat memperjuangkan hak mereka untuk mendapatkan upah yang lebih baik, </w:t>
      </w:r>
    </w:p>
    <w:p w:rsidR="000E0431" w:rsidRPr="00FA6660" w:rsidRDefault="000E0431" w:rsidP="000E0431">
      <w:pPr>
        <w:pStyle w:val="ListParagraph"/>
        <w:numPr>
          <w:ilvl w:val="0"/>
          <w:numId w:val="42"/>
        </w:numPr>
        <w:autoSpaceDE w:val="0"/>
        <w:autoSpaceDN w:val="0"/>
        <w:adjustRightInd w:val="0"/>
        <w:ind w:left="851" w:hanging="284"/>
        <w:jc w:val="both"/>
        <w:rPr>
          <w:szCs w:val="24"/>
        </w:rPr>
      </w:pPr>
      <w:r w:rsidRPr="00FA6660">
        <w:rPr>
          <w:szCs w:val="24"/>
        </w:rPr>
        <w:t xml:space="preserve">Tekanan yang diberikan perkebunan dalam bentuk doktrinasi kepada pemetik menyebabkan mereka cenderung pasrah menerima keadaannya, 3) Kultur masyarakat yang menganggap upah perempuan hanya penghasilan tambahan dalam keluarga, </w:t>
      </w:r>
    </w:p>
    <w:p w:rsidR="000E0431" w:rsidRPr="00FA6660" w:rsidRDefault="000E0431" w:rsidP="000E0431">
      <w:pPr>
        <w:pStyle w:val="ListParagraph"/>
        <w:numPr>
          <w:ilvl w:val="0"/>
          <w:numId w:val="42"/>
        </w:numPr>
        <w:autoSpaceDE w:val="0"/>
        <w:autoSpaceDN w:val="0"/>
        <w:adjustRightInd w:val="0"/>
        <w:ind w:left="851" w:hanging="284"/>
        <w:jc w:val="both"/>
        <w:rPr>
          <w:szCs w:val="24"/>
        </w:rPr>
      </w:pPr>
      <w:r w:rsidRPr="00FA6660">
        <w:rPr>
          <w:szCs w:val="24"/>
        </w:rPr>
        <w:t xml:space="preserve">Walaupun terdapat pemetik laki-laki, pekerjaannya sebagai pemetik merupakan pekerjaan tambahan untuk membantu penghasilan, </w:t>
      </w:r>
    </w:p>
    <w:p w:rsidR="000E0431" w:rsidRDefault="000E0431" w:rsidP="000E0431">
      <w:pPr>
        <w:pStyle w:val="ListParagraph"/>
        <w:numPr>
          <w:ilvl w:val="0"/>
          <w:numId w:val="42"/>
        </w:numPr>
        <w:autoSpaceDE w:val="0"/>
        <w:autoSpaceDN w:val="0"/>
        <w:adjustRightInd w:val="0"/>
        <w:ind w:left="851" w:hanging="284"/>
        <w:jc w:val="both"/>
        <w:rPr>
          <w:szCs w:val="24"/>
        </w:rPr>
      </w:pPr>
      <w:r w:rsidRPr="00FA6660">
        <w:rPr>
          <w:szCs w:val="24"/>
        </w:rPr>
        <w:t>Tingginya ketergantungan mereka terhadap perkebunan sehingga mereka tidak berani mengambil resiko mempertanyakan upah mereka.</w:t>
      </w:r>
    </w:p>
    <w:p w:rsidR="000E0431" w:rsidRPr="00BF583C" w:rsidRDefault="000E0431" w:rsidP="000E0431">
      <w:pPr>
        <w:autoSpaceDE w:val="0"/>
        <w:autoSpaceDN w:val="0"/>
        <w:adjustRightInd w:val="0"/>
        <w:ind w:left="426" w:firstLine="709"/>
        <w:jc w:val="both"/>
        <w:rPr>
          <w:szCs w:val="24"/>
        </w:rPr>
      </w:pPr>
      <w:r w:rsidRPr="00C94592">
        <w:rPr>
          <w:szCs w:val="24"/>
        </w:rPr>
        <w:t xml:space="preserve">Peran dan keberadaan buruh dalam sistem agribisnis di perkebunan bergantung pada manajemen PGM. Di lingkup PGM, manajemen memiliki </w:t>
      </w:r>
      <w:r w:rsidRPr="00C94592">
        <w:rPr>
          <w:szCs w:val="24"/>
        </w:rPr>
        <w:lastRenderedPageBreak/>
        <w:t>pengaruh khususnya dalam menentukan kebijakan mempekerjakan buruh, sehingga terbentuklah sebuah hubungan kerja antara manajemen, karyawan pengawas (mandor), dan buruh di perkebunan. Hubungan kerja yang terjadi di perkebunan mencakup hubungan antara pemetik dengan manajemen, hubungan pemetik dengan mandor dan hubungan pemetik dengan pemetik lain.</w:t>
      </w:r>
    </w:p>
    <w:p w:rsidR="000E0431" w:rsidRPr="00FA6660" w:rsidRDefault="000E0431" w:rsidP="000E0431">
      <w:pPr>
        <w:autoSpaceDE w:val="0"/>
        <w:autoSpaceDN w:val="0"/>
        <w:adjustRightInd w:val="0"/>
        <w:ind w:left="426" w:firstLine="709"/>
        <w:jc w:val="both"/>
        <w:rPr>
          <w:szCs w:val="24"/>
        </w:rPr>
      </w:pPr>
      <w:r w:rsidRPr="00FA6660">
        <w:rPr>
          <w:szCs w:val="24"/>
        </w:rPr>
        <w:t xml:space="preserve">Dalam suatu masyarakat modern, musyawarah untuk mengadakan Perjanjian Kerja Bersama merupakan lembaga yang sangat penting. Demikian juga fungsinya penting sekali karena melalui musyawarah untuk mencapai mufakat inilah serikat Pekerja dapat memenuhi kewajiban para anggotanya untuk berusaha meningkatkan kondisi, persyaratan kerja serta jaminan sosialnya. </w:t>
      </w:r>
    </w:p>
    <w:p w:rsidR="000E0431" w:rsidRPr="00FA6660" w:rsidRDefault="000E0431" w:rsidP="000E0431">
      <w:pPr>
        <w:autoSpaceDE w:val="0"/>
        <w:autoSpaceDN w:val="0"/>
        <w:adjustRightInd w:val="0"/>
        <w:ind w:left="426" w:firstLine="709"/>
        <w:jc w:val="both"/>
        <w:rPr>
          <w:szCs w:val="24"/>
        </w:rPr>
      </w:pPr>
      <w:r w:rsidRPr="00FA6660">
        <w:rPr>
          <w:szCs w:val="24"/>
        </w:rPr>
        <w:t xml:space="preserve">Perjanjian kerja bersama dilihat dari segi hubungan kerja merupakan suatu karakteristis yang esensial yang diakui oleh pengusaha, pekerja dan oleh pemerintah. Maka oleh karena itu Perjanjian Kerja Bersama merupakan insuk dari perjanjian kerja. Dengan demikian perjanjian kerja tidak dapat mengesampingkan isi Perjanjian Kerja Bersama (PKB) tapi sebaliknya Perjanjian Kerja Bersama dapat mengesampingkan isi perjanjian kerja. </w:t>
      </w:r>
    </w:p>
    <w:p w:rsidR="000E0431" w:rsidRPr="00FA6660" w:rsidRDefault="000E0431" w:rsidP="000E0431">
      <w:pPr>
        <w:autoSpaceDE w:val="0"/>
        <w:autoSpaceDN w:val="0"/>
        <w:adjustRightInd w:val="0"/>
        <w:ind w:left="426" w:firstLine="709"/>
        <w:jc w:val="both"/>
        <w:rPr>
          <w:szCs w:val="24"/>
        </w:rPr>
      </w:pPr>
      <w:r w:rsidRPr="00FA6660">
        <w:rPr>
          <w:szCs w:val="24"/>
        </w:rPr>
        <w:t>Dengan demikian dapat dikemukakan beberapa hal yang merupakan hubungan perjanjian kerja dengan Perjanjian Kerja Bersama (PKB) adalah:</w:t>
      </w:r>
      <w:r w:rsidRPr="00FA6660">
        <w:rPr>
          <w:rStyle w:val="FootnoteReference"/>
        </w:rPr>
        <w:footnoteReference w:id="4"/>
      </w:r>
      <w:r w:rsidRPr="00FA6660">
        <w:rPr>
          <w:szCs w:val="24"/>
        </w:rPr>
        <w:t xml:space="preserve"> </w:t>
      </w:r>
    </w:p>
    <w:p w:rsidR="000E0431" w:rsidRPr="00FA6660" w:rsidRDefault="000E0431" w:rsidP="004B6518">
      <w:pPr>
        <w:pStyle w:val="ListParagraph"/>
        <w:numPr>
          <w:ilvl w:val="0"/>
          <w:numId w:val="43"/>
        </w:numPr>
        <w:autoSpaceDE w:val="0"/>
        <w:autoSpaceDN w:val="0"/>
        <w:adjustRightInd w:val="0"/>
        <w:ind w:left="851" w:hanging="284"/>
        <w:jc w:val="both"/>
        <w:rPr>
          <w:szCs w:val="24"/>
        </w:rPr>
      </w:pPr>
      <w:r w:rsidRPr="00FA6660">
        <w:rPr>
          <w:szCs w:val="24"/>
        </w:rPr>
        <w:t>Perjanjian Kerja Bersama (PKB)/perjanjian perburuhan merupakan perjanjian induk dari perjanjian kerja</w:t>
      </w:r>
    </w:p>
    <w:p w:rsidR="000E0431" w:rsidRPr="00FA6660" w:rsidRDefault="000E0431" w:rsidP="004B6518">
      <w:pPr>
        <w:pStyle w:val="ListParagraph"/>
        <w:numPr>
          <w:ilvl w:val="0"/>
          <w:numId w:val="43"/>
        </w:numPr>
        <w:autoSpaceDE w:val="0"/>
        <w:autoSpaceDN w:val="0"/>
        <w:adjustRightInd w:val="0"/>
        <w:ind w:left="851" w:hanging="284"/>
        <w:jc w:val="both"/>
        <w:rPr>
          <w:szCs w:val="24"/>
        </w:rPr>
      </w:pPr>
      <w:r w:rsidRPr="00FA6660">
        <w:rPr>
          <w:szCs w:val="24"/>
        </w:rPr>
        <w:t>Perjanjian kerja tidak dapat mengesampingkan perjanjian perburuhan, bahkan sebaliknya perjanjian kerja dapat dikesampingkan oleh perjanjian perburuhan/PKB jika isinya bertentangan</w:t>
      </w:r>
    </w:p>
    <w:p w:rsidR="000E0431" w:rsidRPr="00FA6660" w:rsidRDefault="000E0431" w:rsidP="004B6518">
      <w:pPr>
        <w:pStyle w:val="ListParagraph"/>
        <w:numPr>
          <w:ilvl w:val="0"/>
          <w:numId w:val="43"/>
        </w:numPr>
        <w:autoSpaceDE w:val="0"/>
        <w:autoSpaceDN w:val="0"/>
        <w:adjustRightInd w:val="0"/>
        <w:ind w:left="851" w:hanging="284"/>
        <w:jc w:val="both"/>
        <w:rPr>
          <w:szCs w:val="24"/>
        </w:rPr>
      </w:pPr>
      <w:r w:rsidRPr="00FA6660">
        <w:rPr>
          <w:szCs w:val="24"/>
        </w:rPr>
        <w:lastRenderedPageBreak/>
        <w:t xml:space="preserve">Ketentuan yang ada dalam perjanjian perburuhan/PKB secara otomatis beralih dalam isi perjanjian kerja yang dibuat. </w:t>
      </w:r>
    </w:p>
    <w:p w:rsidR="000E0431" w:rsidRPr="00FA6660" w:rsidRDefault="000E0431" w:rsidP="004B6518">
      <w:pPr>
        <w:pStyle w:val="ListParagraph"/>
        <w:numPr>
          <w:ilvl w:val="0"/>
          <w:numId w:val="43"/>
        </w:numPr>
        <w:autoSpaceDE w:val="0"/>
        <w:autoSpaceDN w:val="0"/>
        <w:adjustRightInd w:val="0"/>
        <w:ind w:left="851" w:hanging="284"/>
        <w:jc w:val="both"/>
        <w:rPr>
          <w:szCs w:val="24"/>
        </w:rPr>
      </w:pPr>
      <w:r w:rsidRPr="00FA6660">
        <w:rPr>
          <w:szCs w:val="24"/>
        </w:rPr>
        <w:t>Perjanjian perburuhan/PKB merupakan jembatan untuk menuju perjanjian kerja yang baik</w:t>
      </w:r>
      <w:r w:rsidR="004B6518">
        <w:rPr>
          <w:szCs w:val="24"/>
        </w:rPr>
        <w:t>.</w:t>
      </w:r>
    </w:p>
    <w:p w:rsidR="000E0431" w:rsidRDefault="000E0431" w:rsidP="000E0431">
      <w:pPr>
        <w:autoSpaceDE w:val="0"/>
        <w:autoSpaceDN w:val="0"/>
        <w:adjustRightInd w:val="0"/>
        <w:ind w:left="426" w:firstLine="709"/>
        <w:jc w:val="both"/>
        <w:rPr>
          <w:szCs w:val="24"/>
        </w:rPr>
      </w:pPr>
      <w:r w:rsidRPr="00FA6660">
        <w:rPr>
          <w:szCs w:val="24"/>
        </w:rPr>
        <w:t xml:space="preserve">Dalam mengatur hubungan antara pengusaha dengan para tenaga kerja/pekerja perlu diusahakan agar sejauh mungkin ada kejelasan pengaturan atas hak-hak dan kewajiban-kewajiban masing-masing pihak. Maka dengan adanya kejelasan/kepastian atas hak-hak dan kewajiban-kewajiban tersebut akan terjalin hubungan yang serasi, seimbang dan harmonis di antara pihak-pihak yang bersangkutan. </w:t>
      </w:r>
    </w:p>
    <w:p w:rsidR="000E0431" w:rsidRDefault="000E0431" w:rsidP="000E0431">
      <w:pPr>
        <w:autoSpaceDE w:val="0"/>
        <w:autoSpaceDN w:val="0"/>
        <w:adjustRightInd w:val="0"/>
        <w:ind w:left="426" w:firstLine="709"/>
        <w:jc w:val="both"/>
        <w:rPr>
          <w:szCs w:val="24"/>
        </w:rPr>
      </w:pPr>
      <w:r w:rsidRPr="00FA6660">
        <w:rPr>
          <w:szCs w:val="24"/>
        </w:rPr>
        <w:t xml:space="preserve">Pengaturan di Perkebunan Gunung Mas ini dapat dilakukan melalui Perjanjian Kerja Bersama (PKB). Perjanjian Kerja Bersama Perkebunan Gunung Mas dibuat melibatkan 3 lembaga yaitu serikat pekerja, perusahaan dan dinas ketenaga kerjaan yang didalamnya memuat syarat-syarat kerja, hak dan kewajiban perusahaan dan karyawan/pekerja, upah, jam kerja, jaminan sosial dan lain-lain. Dengan demikian Perjanjian Kerja Bersama ini merupakan suatu peraturan induk atau peraturan dasar bagi perjanjian kerja, baik terhadap perjanjian kerja yang sudah diselenggarakan maupun yang akan diselenggarakan. </w:t>
      </w:r>
    </w:p>
    <w:p w:rsidR="000E0431" w:rsidRPr="00FA6660" w:rsidRDefault="000E0431" w:rsidP="000E0431">
      <w:pPr>
        <w:autoSpaceDE w:val="0"/>
        <w:autoSpaceDN w:val="0"/>
        <w:adjustRightInd w:val="0"/>
        <w:ind w:left="426" w:firstLine="709"/>
        <w:jc w:val="both"/>
        <w:rPr>
          <w:szCs w:val="24"/>
        </w:rPr>
      </w:pPr>
      <w:r w:rsidRPr="00FA6660">
        <w:rPr>
          <w:szCs w:val="24"/>
        </w:rPr>
        <w:t xml:space="preserve">Dasar hukum dalam membuat suatu Perjanjian Kerja Bersama ini diatur dalam: </w:t>
      </w:r>
    </w:p>
    <w:p w:rsidR="000E0431" w:rsidRPr="00FA6660" w:rsidRDefault="000E0431" w:rsidP="004B6518">
      <w:pPr>
        <w:pStyle w:val="ListParagraph"/>
        <w:numPr>
          <w:ilvl w:val="0"/>
          <w:numId w:val="44"/>
        </w:numPr>
        <w:autoSpaceDE w:val="0"/>
        <w:autoSpaceDN w:val="0"/>
        <w:adjustRightInd w:val="0"/>
        <w:ind w:left="709" w:hanging="284"/>
        <w:jc w:val="both"/>
        <w:rPr>
          <w:szCs w:val="24"/>
        </w:rPr>
      </w:pPr>
      <w:r w:rsidRPr="00FA6660">
        <w:rPr>
          <w:szCs w:val="24"/>
        </w:rPr>
        <w:t>Undang-undang Republik Indonesia Nomor 21 Tahun 2000 Tentang Serikat Pekerja/Serikat Buruh</w:t>
      </w:r>
    </w:p>
    <w:p w:rsidR="000E0431" w:rsidRDefault="000E0431" w:rsidP="004B6518">
      <w:pPr>
        <w:pStyle w:val="ListParagraph"/>
        <w:numPr>
          <w:ilvl w:val="0"/>
          <w:numId w:val="44"/>
        </w:numPr>
        <w:autoSpaceDE w:val="0"/>
        <w:autoSpaceDN w:val="0"/>
        <w:adjustRightInd w:val="0"/>
        <w:ind w:left="709" w:hanging="284"/>
        <w:jc w:val="both"/>
        <w:rPr>
          <w:szCs w:val="24"/>
        </w:rPr>
      </w:pPr>
      <w:r w:rsidRPr="00FA6660">
        <w:rPr>
          <w:szCs w:val="24"/>
        </w:rPr>
        <w:t>Undang-undang Republik Indonesia Nomor 13 Tahun 2003 Tentang Ketenaga Kerjaan</w:t>
      </w:r>
      <w:r w:rsidR="004B6518">
        <w:rPr>
          <w:szCs w:val="24"/>
        </w:rPr>
        <w:t>.</w:t>
      </w:r>
    </w:p>
    <w:p w:rsidR="004B6518" w:rsidRDefault="004B6518" w:rsidP="000E0431">
      <w:pPr>
        <w:autoSpaceDE w:val="0"/>
        <w:autoSpaceDN w:val="0"/>
        <w:adjustRightInd w:val="0"/>
        <w:ind w:left="426" w:firstLine="709"/>
        <w:jc w:val="both"/>
        <w:rPr>
          <w:szCs w:val="24"/>
        </w:rPr>
      </w:pPr>
    </w:p>
    <w:p w:rsidR="000E0431" w:rsidRPr="008546AC" w:rsidRDefault="000E0431" w:rsidP="000E0431">
      <w:pPr>
        <w:autoSpaceDE w:val="0"/>
        <w:autoSpaceDN w:val="0"/>
        <w:adjustRightInd w:val="0"/>
        <w:ind w:left="426" w:firstLine="709"/>
        <w:jc w:val="both"/>
        <w:rPr>
          <w:szCs w:val="24"/>
        </w:rPr>
      </w:pPr>
      <w:r w:rsidRPr="008546AC">
        <w:rPr>
          <w:szCs w:val="24"/>
        </w:rPr>
        <w:t xml:space="preserve">Sebagai salah satu bentuk dari perjanjian maka Perjanjian Kerja Bersama mempunyai suatu tujuan yang ingin dicapai, sama seperti bentuk perjanjian lainnya yang masing-masing mempunyai tujuan tersendiri. Adapun </w:t>
      </w:r>
      <w:r w:rsidRPr="008546AC">
        <w:rPr>
          <w:szCs w:val="24"/>
        </w:rPr>
        <w:lastRenderedPageBreak/>
        <w:t xml:space="preserve">tujuan dari Perjanjian Bersama adalah sebagai berikut: </w:t>
      </w:r>
      <w:r w:rsidRPr="00FA6660">
        <w:rPr>
          <w:rStyle w:val="FootnoteReference"/>
        </w:rPr>
        <w:footnoteReference w:id="5"/>
      </w:r>
    </w:p>
    <w:p w:rsidR="004B6518" w:rsidRDefault="000E0431" w:rsidP="004B6518">
      <w:pPr>
        <w:pStyle w:val="ListParagraph"/>
        <w:numPr>
          <w:ilvl w:val="0"/>
          <w:numId w:val="45"/>
        </w:numPr>
        <w:autoSpaceDE w:val="0"/>
        <w:autoSpaceDN w:val="0"/>
        <w:adjustRightInd w:val="0"/>
        <w:ind w:left="709" w:hanging="284"/>
        <w:jc w:val="both"/>
        <w:rPr>
          <w:szCs w:val="24"/>
        </w:rPr>
      </w:pPr>
      <w:r w:rsidRPr="00FA6660">
        <w:rPr>
          <w:szCs w:val="24"/>
        </w:rPr>
        <w:t>Untuk memperjelas hak-hak dan kewajiban pihak pengusaha, serikat pekerja/para pekerja</w:t>
      </w:r>
    </w:p>
    <w:p w:rsidR="004B6518" w:rsidRDefault="000E0431" w:rsidP="004B6518">
      <w:pPr>
        <w:pStyle w:val="ListParagraph"/>
        <w:numPr>
          <w:ilvl w:val="0"/>
          <w:numId w:val="45"/>
        </w:numPr>
        <w:autoSpaceDE w:val="0"/>
        <w:autoSpaceDN w:val="0"/>
        <w:adjustRightInd w:val="0"/>
        <w:ind w:left="709" w:hanging="284"/>
        <w:jc w:val="both"/>
        <w:rPr>
          <w:szCs w:val="24"/>
        </w:rPr>
      </w:pPr>
      <w:r w:rsidRPr="004B6518">
        <w:rPr>
          <w:szCs w:val="24"/>
        </w:rPr>
        <w:t>Menetapkan syarat-syarat kerja dan kondisi kerja bagi pekerja</w:t>
      </w:r>
    </w:p>
    <w:p w:rsidR="004B6518" w:rsidRDefault="000E0431" w:rsidP="004B6518">
      <w:pPr>
        <w:pStyle w:val="ListParagraph"/>
        <w:numPr>
          <w:ilvl w:val="0"/>
          <w:numId w:val="45"/>
        </w:numPr>
        <w:autoSpaceDE w:val="0"/>
        <w:autoSpaceDN w:val="0"/>
        <w:adjustRightInd w:val="0"/>
        <w:ind w:left="709" w:hanging="284"/>
        <w:jc w:val="both"/>
        <w:rPr>
          <w:szCs w:val="24"/>
        </w:rPr>
      </w:pPr>
      <w:r w:rsidRPr="004B6518">
        <w:rPr>
          <w:szCs w:val="24"/>
        </w:rPr>
        <w:t xml:space="preserve">Meningkatkan dan memperteguh hubungan kerja perusahaan </w:t>
      </w:r>
    </w:p>
    <w:p w:rsidR="004B6518" w:rsidRDefault="000E0431" w:rsidP="004B6518">
      <w:pPr>
        <w:pStyle w:val="ListParagraph"/>
        <w:numPr>
          <w:ilvl w:val="0"/>
          <w:numId w:val="45"/>
        </w:numPr>
        <w:autoSpaceDE w:val="0"/>
        <w:autoSpaceDN w:val="0"/>
        <w:adjustRightInd w:val="0"/>
        <w:ind w:left="709" w:hanging="284"/>
        <w:jc w:val="both"/>
        <w:rPr>
          <w:szCs w:val="24"/>
        </w:rPr>
      </w:pPr>
      <w:r w:rsidRPr="004B6518">
        <w:rPr>
          <w:szCs w:val="24"/>
        </w:rPr>
        <w:t xml:space="preserve">Mengatur dan menyelesaikan perbedaan-perbedaan pendapat perselisihan </w:t>
      </w:r>
    </w:p>
    <w:p w:rsidR="000E0431" w:rsidRPr="004B6518" w:rsidRDefault="000E0431" w:rsidP="004B6518">
      <w:pPr>
        <w:pStyle w:val="ListParagraph"/>
        <w:numPr>
          <w:ilvl w:val="0"/>
          <w:numId w:val="45"/>
        </w:numPr>
        <w:autoSpaceDE w:val="0"/>
        <w:autoSpaceDN w:val="0"/>
        <w:adjustRightInd w:val="0"/>
        <w:ind w:left="709" w:hanging="284"/>
        <w:jc w:val="both"/>
        <w:rPr>
          <w:szCs w:val="24"/>
        </w:rPr>
      </w:pPr>
      <w:r w:rsidRPr="004B6518">
        <w:rPr>
          <w:szCs w:val="24"/>
        </w:rPr>
        <w:t xml:space="preserve">Menciptakan, memelihara dan meningkatkan disiplin serta hubungan insustrial antara perusahaan, serikat pekerja dan para pekerja. </w:t>
      </w:r>
    </w:p>
    <w:p w:rsidR="004B6518" w:rsidRDefault="004B6518" w:rsidP="000E0431">
      <w:pPr>
        <w:autoSpaceDE w:val="0"/>
        <w:autoSpaceDN w:val="0"/>
        <w:adjustRightInd w:val="0"/>
        <w:ind w:left="426" w:firstLine="709"/>
        <w:jc w:val="both"/>
        <w:rPr>
          <w:szCs w:val="24"/>
        </w:rPr>
      </w:pPr>
    </w:p>
    <w:p w:rsidR="000E0431" w:rsidRPr="00FA6660" w:rsidRDefault="000E0431" w:rsidP="000E0431">
      <w:pPr>
        <w:autoSpaceDE w:val="0"/>
        <w:autoSpaceDN w:val="0"/>
        <w:adjustRightInd w:val="0"/>
        <w:ind w:left="426" w:firstLine="709"/>
        <w:jc w:val="both"/>
        <w:rPr>
          <w:szCs w:val="24"/>
        </w:rPr>
      </w:pPr>
      <w:r w:rsidRPr="00FA6660">
        <w:rPr>
          <w:szCs w:val="24"/>
        </w:rPr>
        <w:t>Pihak-pihak yang dapat mengadakan Perjanjian Kerja Bersama sebagaimana ditetapkan dalam Pasal 1 Undang-undang Nomor 21 Tahun 2000  tentang Serikat Pekerja/Serikat buruh adalah:</w:t>
      </w:r>
    </w:p>
    <w:p w:rsidR="000E0431" w:rsidRPr="00FA6660" w:rsidRDefault="000E0431" w:rsidP="004B6518">
      <w:pPr>
        <w:pStyle w:val="ListParagraph"/>
        <w:numPr>
          <w:ilvl w:val="0"/>
          <w:numId w:val="46"/>
        </w:numPr>
        <w:autoSpaceDE w:val="0"/>
        <w:autoSpaceDN w:val="0"/>
        <w:adjustRightInd w:val="0"/>
        <w:ind w:left="851" w:hanging="284"/>
        <w:jc w:val="both"/>
        <w:rPr>
          <w:szCs w:val="24"/>
        </w:rPr>
      </w:pPr>
      <w:r w:rsidRPr="00FA6660">
        <w:rPr>
          <w:szCs w:val="24"/>
        </w:rPr>
        <w:t xml:space="preserve">Dari pihak perkebunan yaitu </w:t>
      </w:r>
    </w:p>
    <w:p w:rsidR="000E0431" w:rsidRPr="00FA6660" w:rsidRDefault="000E0431" w:rsidP="004B6518">
      <w:pPr>
        <w:pStyle w:val="ListParagraph"/>
        <w:numPr>
          <w:ilvl w:val="0"/>
          <w:numId w:val="47"/>
        </w:numPr>
        <w:autoSpaceDE w:val="0"/>
        <w:autoSpaceDN w:val="0"/>
        <w:adjustRightInd w:val="0"/>
        <w:ind w:left="1276" w:hanging="283"/>
        <w:jc w:val="both"/>
        <w:rPr>
          <w:szCs w:val="24"/>
        </w:rPr>
      </w:pPr>
      <w:r w:rsidRPr="00FA6660">
        <w:rPr>
          <w:szCs w:val="24"/>
        </w:rPr>
        <w:t xml:space="preserve">Pengusaha </w:t>
      </w:r>
    </w:p>
    <w:p w:rsidR="000E0431" w:rsidRPr="00FA6660" w:rsidRDefault="000E0431" w:rsidP="004B6518">
      <w:pPr>
        <w:pStyle w:val="ListParagraph"/>
        <w:numPr>
          <w:ilvl w:val="0"/>
          <w:numId w:val="47"/>
        </w:numPr>
        <w:autoSpaceDE w:val="0"/>
        <w:autoSpaceDN w:val="0"/>
        <w:adjustRightInd w:val="0"/>
        <w:ind w:left="1276" w:hanging="283"/>
        <w:jc w:val="both"/>
        <w:rPr>
          <w:szCs w:val="24"/>
        </w:rPr>
      </w:pPr>
      <w:r w:rsidRPr="00FA6660">
        <w:rPr>
          <w:szCs w:val="24"/>
        </w:rPr>
        <w:t>Perkumpulan atau perkumpulan-perkumpulan pengusaha yang berbadan hukum</w:t>
      </w:r>
    </w:p>
    <w:p w:rsidR="000E0431" w:rsidRPr="00FA6660" w:rsidRDefault="000E0431" w:rsidP="004B6518">
      <w:pPr>
        <w:pStyle w:val="ListParagraph"/>
        <w:numPr>
          <w:ilvl w:val="0"/>
          <w:numId w:val="46"/>
        </w:numPr>
        <w:autoSpaceDE w:val="0"/>
        <w:autoSpaceDN w:val="0"/>
        <w:adjustRightInd w:val="0"/>
        <w:ind w:left="851" w:hanging="284"/>
        <w:jc w:val="both"/>
        <w:rPr>
          <w:szCs w:val="24"/>
        </w:rPr>
      </w:pPr>
      <w:r w:rsidRPr="00FA6660">
        <w:rPr>
          <w:szCs w:val="24"/>
        </w:rPr>
        <w:t xml:space="preserve">Dari pihak pekerja </w:t>
      </w:r>
    </w:p>
    <w:p w:rsidR="000E0431" w:rsidRPr="00FA6660" w:rsidRDefault="000E0431" w:rsidP="004B6518">
      <w:pPr>
        <w:pStyle w:val="ListParagraph"/>
        <w:numPr>
          <w:ilvl w:val="0"/>
          <w:numId w:val="48"/>
        </w:numPr>
        <w:autoSpaceDE w:val="0"/>
        <w:autoSpaceDN w:val="0"/>
        <w:adjustRightInd w:val="0"/>
        <w:ind w:left="1276" w:hanging="283"/>
        <w:jc w:val="both"/>
        <w:rPr>
          <w:szCs w:val="24"/>
        </w:rPr>
      </w:pPr>
      <w:r w:rsidRPr="00FA6660">
        <w:rPr>
          <w:szCs w:val="24"/>
        </w:rPr>
        <w:t xml:space="preserve">Serikat pekerja </w:t>
      </w:r>
    </w:p>
    <w:p w:rsidR="000E0431" w:rsidRPr="00FA6660" w:rsidRDefault="000E0431" w:rsidP="004B6518">
      <w:pPr>
        <w:pStyle w:val="ListParagraph"/>
        <w:numPr>
          <w:ilvl w:val="0"/>
          <w:numId w:val="48"/>
        </w:numPr>
        <w:autoSpaceDE w:val="0"/>
        <w:autoSpaceDN w:val="0"/>
        <w:adjustRightInd w:val="0"/>
        <w:ind w:left="1276" w:hanging="283"/>
        <w:jc w:val="both"/>
        <w:rPr>
          <w:szCs w:val="24"/>
        </w:rPr>
      </w:pPr>
      <w:r w:rsidRPr="00FA6660">
        <w:rPr>
          <w:szCs w:val="24"/>
        </w:rPr>
        <w:t xml:space="preserve">Serikat pekerja yang sudah terdaftar pada Departemen Tenaga Kerja (Depnaker) </w:t>
      </w:r>
    </w:p>
    <w:p w:rsidR="004B6518" w:rsidRDefault="004B6518" w:rsidP="000E0431">
      <w:pPr>
        <w:autoSpaceDE w:val="0"/>
        <w:autoSpaceDN w:val="0"/>
        <w:adjustRightInd w:val="0"/>
        <w:ind w:left="426" w:firstLine="709"/>
        <w:jc w:val="both"/>
        <w:rPr>
          <w:szCs w:val="24"/>
        </w:rPr>
      </w:pPr>
    </w:p>
    <w:p w:rsidR="000E0431" w:rsidRPr="00FA6660" w:rsidRDefault="000E0431" w:rsidP="000E0431">
      <w:pPr>
        <w:autoSpaceDE w:val="0"/>
        <w:autoSpaceDN w:val="0"/>
        <w:adjustRightInd w:val="0"/>
        <w:ind w:left="426" w:firstLine="709"/>
        <w:jc w:val="both"/>
        <w:rPr>
          <w:szCs w:val="24"/>
        </w:rPr>
      </w:pPr>
      <w:r w:rsidRPr="00FA6660">
        <w:rPr>
          <w:szCs w:val="24"/>
        </w:rPr>
        <w:t>Dalam pembuatan Perjanjian Kerja Bersama ini haruslah berdasarkan kepada 2 (dua) asas yaitu:</w:t>
      </w:r>
      <w:r w:rsidRPr="00FA6660">
        <w:rPr>
          <w:rStyle w:val="FootnoteReference"/>
        </w:rPr>
        <w:footnoteReference w:id="6"/>
      </w:r>
      <w:r w:rsidRPr="00FA6660">
        <w:rPr>
          <w:szCs w:val="24"/>
        </w:rPr>
        <w:t xml:space="preserve"> </w:t>
      </w:r>
    </w:p>
    <w:p w:rsidR="000E0431" w:rsidRPr="00FA6660" w:rsidRDefault="000E0431" w:rsidP="004B6518">
      <w:pPr>
        <w:pStyle w:val="ListParagraph"/>
        <w:numPr>
          <w:ilvl w:val="0"/>
          <w:numId w:val="49"/>
        </w:numPr>
        <w:autoSpaceDE w:val="0"/>
        <w:autoSpaceDN w:val="0"/>
        <w:adjustRightInd w:val="0"/>
        <w:ind w:left="851" w:hanging="284"/>
        <w:jc w:val="both"/>
        <w:rPr>
          <w:szCs w:val="24"/>
        </w:rPr>
      </w:pPr>
      <w:r w:rsidRPr="00FA6660">
        <w:rPr>
          <w:szCs w:val="24"/>
        </w:rPr>
        <w:t xml:space="preserve">Asas kekeluargaan dan gotong royong </w:t>
      </w:r>
    </w:p>
    <w:p w:rsidR="000E0431" w:rsidRPr="00FA6660" w:rsidRDefault="000E0431" w:rsidP="004B6518">
      <w:pPr>
        <w:pStyle w:val="ListParagraph"/>
        <w:numPr>
          <w:ilvl w:val="0"/>
          <w:numId w:val="49"/>
        </w:numPr>
        <w:autoSpaceDE w:val="0"/>
        <w:autoSpaceDN w:val="0"/>
        <w:adjustRightInd w:val="0"/>
        <w:ind w:left="851" w:hanging="284"/>
        <w:jc w:val="both"/>
        <w:rPr>
          <w:szCs w:val="24"/>
        </w:rPr>
      </w:pPr>
      <w:r w:rsidRPr="00FA6660">
        <w:rPr>
          <w:szCs w:val="24"/>
        </w:rPr>
        <w:t>Musyawarah dan mufakat</w:t>
      </w:r>
    </w:p>
    <w:p w:rsidR="004B6518" w:rsidRDefault="004B6518" w:rsidP="000E0431">
      <w:pPr>
        <w:autoSpaceDE w:val="0"/>
        <w:autoSpaceDN w:val="0"/>
        <w:adjustRightInd w:val="0"/>
        <w:ind w:left="426" w:firstLine="709"/>
        <w:jc w:val="both"/>
        <w:rPr>
          <w:szCs w:val="24"/>
        </w:rPr>
      </w:pPr>
    </w:p>
    <w:p w:rsidR="000E0431" w:rsidRPr="00FA6660" w:rsidRDefault="000E0431" w:rsidP="000E0431">
      <w:pPr>
        <w:autoSpaceDE w:val="0"/>
        <w:autoSpaceDN w:val="0"/>
        <w:adjustRightInd w:val="0"/>
        <w:ind w:left="426" w:firstLine="709"/>
        <w:jc w:val="both"/>
        <w:rPr>
          <w:szCs w:val="24"/>
        </w:rPr>
      </w:pPr>
      <w:r w:rsidRPr="00FA6660">
        <w:rPr>
          <w:szCs w:val="24"/>
        </w:rPr>
        <w:t xml:space="preserve">Dengan demikian adanya perbedaan kepentingan diantara pihak-pihak bukan untuk dipertentangkan akan tetapi dimusyawarahkan secara bersama-sama baik secara kekeluargaan dan gotong royong sehingga tercapai suatu kesepakatan. </w:t>
      </w:r>
    </w:p>
    <w:p w:rsidR="00B9178C" w:rsidRPr="00B9178C" w:rsidRDefault="00B9178C" w:rsidP="002047E2">
      <w:pPr>
        <w:jc w:val="both"/>
        <w:rPr>
          <w:b/>
          <w:szCs w:val="24"/>
        </w:rPr>
      </w:pPr>
    </w:p>
    <w:p w:rsidR="00C14EBD" w:rsidRPr="00B9178C" w:rsidRDefault="0047559B" w:rsidP="00B9178C">
      <w:pPr>
        <w:ind w:left="426" w:hanging="426"/>
        <w:jc w:val="both"/>
        <w:rPr>
          <w:b/>
          <w:szCs w:val="24"/>
        </w:rPr>
      </w:pPr>
      <w:r>
        <w:rPr>
          <w:b/>
          <w:szCs w:val="24"/>
        </w:rPr>
        <w:t xml:space="preserve">D.  </w:t>
      </w:r>
      <w:r w:rsidR="005570CA">
        <w:rPr>
          <w:b/>
          <w:szCs w:val="24"/>
        </w:rPr>
        <w:t>Kesimpulan</w:t>
      </w:r>
    </w:p>
    <w:p w:rsidR="00B9178C" w:rsidRPr="00B9178C" w:rsidRDefault="00B9178C" w:rsidP="002047E2">
      <w:pPr>
        <w:jc w:val="both"/>
        <w:rPr>
          <w:szCs w:val="24"/>
        </w:rPr>
      </w:pPr>
    </w:p>
    <w:p w:rsidR="004B6518" w:rsidRDefault="004B6518" w:rsidP="004B6518">
      <w:pPr>
        <w:autoSpaceDE w:val="0"/>
        <w:autoSpaceDN w:val="0"/>
        <w:adjustRightInd w:val="0"/>
        <w:ind w:firstLine="709"/>
        <w:jc w:val="both"/>
        <w:rPr>
          <w:szCs w:val="24"/>
        </w:rPr>
      </w:pPr>
      <w:r w:rsidRPr="00F622FD">
        <w:rPr>
          <w:szCs w:val="24"/>
        </w:rPr>
        <w:t>Berdasarkan uraian di atas ada beberapa hal yang dapat disimpulkan dari</w:t>
      </w:r>
      <w:r>
        <w:rPr>
          <w:b/>
          <w:szCs w:val="24"/>
        </w:rPr>
        <w:t xml:space="preserve"> </w:t>
      </w:r>
      <w:r w:rsidRPr="00F622FD">
        <w:rPr>
          <w:szCs w:val="24"/>
        </w:rPr>
        <w:t>penelitian tesis ini yaitu:</w:t>
      </w:r>
    </w:p>
    <w:p w:rsidR="004B6518" w:rsidRPr="00FA6660" w:rsidRDefault="004B6518" w:rsidP="004B6518">
      <w:pPr>
        <w:pStyle w:val="ListParagraph"/>
        <w:numPr>
          <w:ilvl w:val="0"/>
          <w:numId w:val="50"/>
        </w:numPr>
        <w:tabs>
          <w:tab w:val="left" w:pos="0"/>
        </w:tabs>
        <w:ind w:left="284" w:hanging="284"/>
        <w:jc w:val="both"/>
        <w:rPr>
          <w:szCs w:val="24"/>
        </w:rPr>
      </w:pPr>
      <w:r w:rsidRPr="00FA6660">
        <w:rPr>
          <w:szCs w:val="24"/>
        </w:rPr>
        <w:t xml:space="preserve">Alasan menjadi karyawan pemetik teh di Perkebunan Gunung Mas yaitu buruh di perkebunan secara tidak langsung diisolasi dari sumber informasi sehingga masyarakat perkebunan tidak memiliki pilihan, dan besarnya ketergantungan mereka terhadap perkebunan sehingga mereka memilih untuk tetap bekerja sebagai buruh. Sebagian besar dari pemetik umumnya tidak memiliki alternatif pekerjaan lain dengan tingkat pendidikan dan kemampuan yang mereka miliki sehingga bekerja sebagai pemetik merupakan satu-satunya jalan keluar untuk mencukupi kebutuhan mereka. Selain itu fasilitas yang diberikan oleh perkebunan membuat mereka bergantung pada perkebunan karena fasilitas yang diberikan perkebunan merupakan alternatif untuk mengatasi persoalan hidup saat ini. </w:t>
      </w:r>
    </w:p>
    <w:p w:rsidR="004B6518" w:rsidRPr="00FA6660" w:rsidRDefault="004B6518" w:rsidP="004B6518">
      <w:pPr>
        <w:pStyle w:val="ListParagraph"/>
        <w:numPr>
          <w:ilvl w:val="0"/>
          <w:numId w:val="50"/>
        </w:numPr>
        <w:tabs>
          <w:tab w:val="left" w:pos="0"/>
        </w:tabs>
        <w:ind w:left="284" w:hanging="284"/>
        <w:jc w:val="both"/>
        <w:rPr>
          <w:szCs w:val="24"/>
        </w:rPr>
      </w:pPr>
      <w:r w:rsidRPr="00FA6660">
        <w:rPr>
          <w:bCs/>
          <w:szCs w:val="24"/>
        </w:rPr>
        <w:lastRenderedPageBreak/>
        <w:t xml:space="preserve">Kepastian hukum terhadap upah pemetik teh di Perkebunan PT Gunung Mas Puncak Bogor yaitu dengan adanya </w:t>
      </w:r>
      <w:r w:rsidRPr="00FA6660">
        <w:rPr>
          <w:szCs w:val="24"/>
        </w:rPr>
        <w:t xml:space="preserve">Perjanjian Kerja Bersama Perkebunan Gunung Mas yang dibuat melibatkan 3 lembaga yaitu serikat pekerja, perusahaan dan dinas ketenaga kerjaan yang didalamnya memuat syarat-syarat kerja, hak dan kewajiban perusahaan dan karyawan/pekerja, upah, jam kerja, jaminan sosial dan lain-lain. Dengan adanya Perjanjian Kerja Bersama ini akan memberikn perlindungan dan kepastian hukum terhadap upah pemetik teh karena PKB bertujuan untuk memperjelas hak-hak dan kewajiban pihak pengusaha, serikat pekerja/para pekerja, menetapkan syarat-syarat kerja dan kondisi kerja bagi pekerja, meningkatkan dan memperteguh hubungan kerja perusahaan, mengatur dan menyelesaikan perbedaan-perbedaan pendapat perselisihan, menciptakan, memelihara dan meningkatkan disiplin serta hubungan insustrial antara perusahaan, serikat pekerja dan para pekerja. </w:t>
      </w:r>
    </w:p>
    <w:p w:rsidR="002047E2" w:rsidRPr="00B9178C" w:rsidRDefault="002047E2" w:rsidP="00ED30CC">
      <w:pPr>
        <w:pStyle w:val="Alinea1JSH"/>
        <w:rPr>
          <w:rFonts w:ascii="Times New Roman" w:hAnsi="Times New Roman"/>
        </w:rPr>
        <w:sectPr w:rsidR="002047E2" w:rsidRPr="00B9178C" w:rsidSect="002047E2">
          <w:type w:val="continuous"/>
          <w:pgSz w:w="11907" w:h="16839" w:code="9"/>
          <w:pgMar w:top="1418" w:right="1134" w:bottom="1134" w:left="1418" w:header="708" w:footer="708" w:gutter="0"/>
          <w:cols w:num="2" w:space="397"/>
          <w:docGrid w:linePitch="360"/>
        </w:sectPr>
      </w:pPr>
    </w:p>
    <w:p w:rsidR="004B5DB7" w:rsidRPr="00B9178C" w:rsidRDefault="004B5DB7" w:rsidP="00ED30CC">
      <w:pPr>
        <w:pStyle w:val="Alinea1JSH"/>
        <w:rPr>
          <w:rFonts w:ascii="Times New Roman" w:hAnsi="Times New Roman"/>
        </w:rPr>
      </w:pPr>
    </w:p>
    <w:p w:rsidR="004B5DB7" w:rsidRDefault="004B5DB7" w:rsidP="004B5DB7">
      <w:pPr>
        <w:pStyle w:val="Alinea1JSH"/>
        <w:jc w:val="center"/>
        <w:rPr>
          <w:rFonts w:ascii="Times New Roman" w:hAnsi="Times New Roman"/>
          <w:b/>
        </w:rPr>
      </w:pPr>
      <w:r w:rsidRPr="00B9178C">
        <w:rPr>
          <w:rFonts w:ascii="Times New Roman" w:hAnsi="Times New Roman"/>
          <w:b/>
        </w:rPr>
        <w:t>DAFTAR PUSTAKA</w:t>
      </w:r>
    </w:p>
    <w:p w:rsidR="004B6518" w:rsidRPr="004B6518" w:rsidRDefault="004B6518" w:rsidP="004B6518">
      <w:pPr>
        <w:pStyle w:val="Alinea2JSH"/>
      </w:pPr>
    </w:p>
    <w:p w:rsidR="004B6518" w:rsidRDefault="004B6518" w:rsidP="004B6518">
      <w:pPr>
        <w:spacing w:line="276" w:lineRule="auto"/>
        <w:ind w:left="851" w:hanging="567"/>
        <w:jc w:val="both"/>
        <w:rPr>
          <w:szCs w:val="24"/>
        </w:rPr>
      </w:pPr>
      <w:r w:rsidRPr="004165C0">
        <w:rPr>
          <w:szCs w:val="24"/>
        </w:rPr>
        <w:t xml:space="preserve">Adrian Sutedi, </w:t>
      </w:r>
      <w:r w:rsidRPr="004165C0">
        <w:rPr>
          <w:i/>
          <w:iCs/>
          <w:szCs w:val="24"/>
        </w:rPr>
        <w:t>Hukum Perburuhan</w:t>
      </w:r>
      <w:r w:rsidRPr="004165C0">
        <w:rPr>
          <w:szCs w:val="24"/>
        </w:rPr>
        <w:t>, Jakarta: Sinar Grafika, 2009</w:t>
      </w:r>
    </w:p>
    <w:p w:rsidR="004B6518" w:rsidRDefault="004B6518" w:rsidP="004B6518">
      <w:pPr>
        <w:spacing w:line="276" w:lineRule="auto"/>
        <w:ind w:left="851" w:hanging="567"/>
        <w:jc w:val="both"/>
        <w:rPr>
          <w:szCs w:val="24"/>
        </w:rPr>
      </w:pPr>
      <w:r w:rsidRPr="004165C0">
        <w:rPr>
          <w:szCs w:val="24"/>
        </w:rPr>
        <w:t xml:space="preserve">Djumadi, </w:t>
      </w:r>
      <w:r w:rsidRPr="004165C0">
        <w:rPr>
          <w:i/>
          <w:szCs w:val="24"/>
        </w:rPr>
        <w:t>Hukum Perlindungan Perjanjian Kerja</w:t>
      </w:r>
      <w:r w:rsidRPr="004165C0">
        <w:rPr>
          <w:szCs w:val="24"/>
        </w:rPr>
        <w:t>, Jakarta: Rajagrafindo, 1977</w:t>
      </w:r>
    </w:p>
    <w:p w:rsidR="004B6518" w:rsidRDefault="004B6518" w:rsidP="004B6518">
      <w:pPr>
        <w:spacing w:line="276" w:lineRule="auto"/>
        <w:ind w:left="851" w:hanging="567"/>
        <w:jc w:val="both"/>
        <w:rPr>
          <w:szCs w:val="24"/>
        </w:rPr>
      </w:pPr>
      <w:r w:rsidRPr="004165C0">
        <w:rPr>
          <w:szCs w:val="24"/>
        </w:rPr>
        <w:t xml:space="preserve">Lalu Husni, </w:t>
      </w:r>
      <w:r w:rsidRPr="004165C0">
        <w:rPr>
          <w:i/>
          <w:szCs w:val="24"/>
        </w:rPr>
        <w:t>Dasar-dasar Hukum Perburuhan</w:t>
      </w:r>
      <w:r w:rsidRPr="004165C0">
        <w:rPr>
          <w:szCs w:val="24"/>
        </w:rPr>
        <w:t>, Jakarta; Raja Grafindo</w:t>
      </w:r>
    </w:p>
    <w:p w:rsidR="004B6518" w:rsidRDefault="004B6518" w:rsidP="004B6518">
      <w:pPr>
        <w:spacing w:line="276" w:lineRule="auto"/>
        <w:ind w:left="851" w:hanging="567"/>
        <w:jc w:val="both"/>
        <w:rPr>
          <w:szCs w:val="24"/>
          <w:lang w:val="id-ID"/>
        </w:rPr>
      </w:pPr>
      <w:r w:rsidRPr="004165C0">
        <w:rPr>
          <w:szCs w:val="24"/>
          <w:lang w:val="id-ID"/>
        </w:rPr>
        <w:t xml:space="preserve">Martin Roestamy, dkk., </w:t>
      </w:r>
      <w:r w:rsidRPr="004165C0">
        <w:rPr>
          <w:i/>
          <w:szCs w:val="24"/>
          <w:lang w:val="id-ID"/>
        </w:rPr>
        <w:t>Metode</w:t>
      </w:r>
      <w:r w:rsidRPr="004165C0">
        <w:rPr>
          <w:i/>
          <w:szCs w:val="24"/>
        </w:rPr>
        <w:t xml:space="preserve"> </w:t>
      </w:r>
      <w:r w:rsidRPr="004165C0">
        <w:rPr>
          <w:i/>
          <w:szCs w:val="24"/>
          <w:lang w:val="id-ID"/>
        </w:rPr>
        <w:t>Penelitian, Laporan dan Penulisan Karya Ilmiah Hukum Pada Fakultas Hukum</w:t>
      </w:r>
      <w:r w:rsidRPr="004165C0">
        <w:rPr>
          <w:szCs w:val="24"/>
          <w:lang w:val="id-ID"/>
        </w:rPr>
        <w:t>, Bogor: Fakultas Hukum Unida, 2015</w:t>
      </w:r>
    </w:p>
    <w:p w:rsidR="004B6518" w:rsidRDefault="004B6518" w:rsidP="004B6518">
      <w:pPr>
        <w:spacing w:line="276" w:lineRule="auto"/>
        <w:ind w:left="851" w:hanging="567"/>
        <w:jc w:val="both"/>
        <w:rPr>
          <w:szCs w:val="24"/>
        </w:rPr>
      </w:pPr>
      <w:r w:rsidRPr="004165C0">
        <w:rPr>
          <w:szCs w:val="24"/>
        </w:rPr>
        <w:t xml:space="preserve">Muhammad Mas’ud, </w:t>
      </w:r>
      <w:r w:rsidRPr="004165C0">
        <w:rPr>
          <w:i/>
          <w:szCs w:val="24"/>
        </w:rPr>
        <w:t>Manajemen Personalia</w:t>
      </w:r>
      <w:r w:rsidRPr="004165C0">
        <w:rPr>
          <w:szCs w:val="24"/>
        </w:rPr>
        <w:t>, Edisi Enam, Erlangga, Jakarta, 1990</w:t>
      </w:r>
    </w:p>
    <w:p w:rsidR="004B6518" w:rsidRPr="004165C0" w:rsidRDefault="004B6518" w:rsidP="004B6518">
      <w:pPr>
        <w:spacing w:line="276" w:lineRule="auto"/>
        <w:ind w:left="851" w:hanging="567"/>
        <w:jc w:val="both"/>
        <w:rPr>
          <w:szCs w:val="24"/>
        </w:rPr>
      </w:pPr>
      <w:r w:rsidRPr="004165C0">
        <w:rPr>
          <w:szCs w:val="24"/>
        </w:rPr>
        <w:t xml:space="preserve">Tedi Rusman,” </w:t>
      </w:r>
      <w:r w:rsidRPr="004165C0">
        <w:rPr>
          <w:i/>
          <w:szCs w:val="24"/>
        </w:rPr>
        <w:t>Pengaruh Imbalan Terhadap Produktivitas Kerja Karyawan Pada Industri Keripik Pisang Di Kota Bandar Lampung</w:t>
      </w:r>
      <w:r w:rsidRPr="004165C0">
        <w:rPr>
          <w:szCs w:val="24"/>
        </w:rPr>
        <w:t>,” Jurnal Manajemen Dan Keuangan, Vol. 1, No. 2, September, 2003</w:t>
      </w:r>
    </w:p>
    <w:p w:rsidR="00B2343B" w:rsidRPr="004B6518" w:rsidRDefault="00B2343B" w:rsidP="004B6518">
      <w:pPr>
        <w:jc w:val="both"/>
        <w:rPr>
          <w:b/>
          <w:bCs/>
          <w:szCs w:val="24"/>
        </w:rPr>
        <w:sectPr w:rsidR="00B2343B" w:rsidRPr="004B6518" w:rsidSect="004B5DB7">
          <w:type w:val="continuous"/>
          <w:pgSz w:w="11907" w:h="16839" w:code="9"/>
          <w:pgMar w:top="1418" w:right="1134" w:bottom="1134" w:left="1418" w:header="708" w:footer="708" w:gutter="0"/>
          <w:cols w:space="397"/>
          <w:docGrid w:linePitch="360"/>
        </w:sectPr>
      </w:pPr>
    </w:p>
    <w:p w:rsidR="007112FE" w:rsidRPr="00B9178C" w:rsidRDefault="007112FE" w:rsidP="00B2343B">
      <w:pPr>
        <w:pStyle w:val="RefJSH"/>
        <w:ind w:left="0" w:firstLine="0"/>
        <w:rPr>
          <w:rFonts w:ascii="Times New Roman" w:hAnsi="Times New Roman"/>
        </w:rPr>
      </w:pPr>
    </w:p>
    <w:sectPr w:rsidR="007112FE" w:rsidRPr="00B9178C" w:rsidSect="00EF6769">
      <w:type w:val="continuous"/>
      <w:pgSz w:w="11906" w:h="16838"/>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9D9" w:rsidRDefault="002609D9" w:rsidP="00E65703">
      <w:r>
        <w:separator/>
      </w:r>
    </w:p>
  </w:endnote>
  <w:endnote w:type="continuationSeparator" w:id="0">
    <w:p w:rsidR="002609D9" w:rsidRDefault="002609D9" w:rsidP="00E65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9D9" w:rsidRDefault="002609D9" w:rsidP="00E65703">
      <w:r>
        <w:separator/>
      </w:r>
    </w:p>
  </w:footnote>
  <w:footnote w:type="continuationSeparator" w:id="0">
    <w:p w:rsidR="002609D9" w:rsidRDefault="002609D9" w:rsidP="00E65703">
      <w:r>
        <w:continuationSeparator/>
      </w:r>
    </w:p>
  </w:footnote>
  <w:footnote w:id="1">
    <w:p w:rsidR="00421327" w:rsidRPr="00BD037E" w:rsidRDefault="00421327" w:rsidP="00421327">
      <w:pPr>
        <w:pStyle w:val="FootnoteText"/>
        <w:ind w:firstLine="720"/>
        <w:jc w:val="both"/>
      </w:pPr>
      <w:r w:rsidRPr="00BD037E">
        <w:rPr>
          <w:rStyle w:val="FootnoteReference"/>
        </w:rPr>
        <w:footnoteRef/>
      </w:r>
      <w:r w:rsidRPr="00BD037E">
        <w:t xml:space="preserve"> </w:t>
      </w:r>
      <w:r w:rsidRPr="00BD037E">
        <w:rPr>
          <w:lang w:val="id-ID"/>
        </w:rPr>
        <w:t xml:space="preserve">Martin Roestamy, dkk., </w:t>
      </w:r>
      <w:r w:rsidRPr="00BD037E">
        <w:rPr>
          <w:i/>
          <w:lang w:val="id-ID"/>
        </w:rPr>
        <w:t>Metode</w:t>
      </w:r>
      <w:r w:rsidRPr="00BD037E">
        <w:rPr>
          <w:i/>
        </w:rPr>
        <w:t xml:space="preserve"> </w:t>
      </w:r>
      <w:r w:rsidRPr="00BD037E">
        <w:rPr>
          <w:i/>
          <w:lang w:val="id-ID"/>
        </w:rPr>
        <w:t>Penelitian, Laporan dan Penulisan Karya Ilmiah Hukum Pada Fakultas Hukum</w:t>
      </w:r>
      <w:r w:rsidRPr="00BD037E">
        <w:rPr>
          <w:lang w:val="id-ID"/>
        </w:rPr>
        <w:t xml:space="preserve">, Bogor: Fakultas Hukum Unida, 2015, </w:t>
      </w:r>
      <w:r w:rsidRPr="00BD037E">
        <w:t>H</w:t>
      </w:r>
      <w:r w:rsidRPr="00BD037E">
        <w:rPr>
          <w:lang w:val="id-ID"/>
        </w:rPr>
        <w:t>lm. 49.</w:t>
      </w:r>
    </w:p>
  </w:footnote>
  <w:footnote w:id="2">
    <w:p w:rsidR="000E0431" w:rsidRPr="00BD037E" w:rsidRDefault="000E0431" w:rsidP="000E0431">
      <w:pPr>
        <w:pStyle w:val="FootnoteText"/>
        <w:ind w:firstLine="720"/>
        <w:jc w:val="both"/>
      </w:pPr>
      <w:r w:rsidRPr="00BD037E">
        <w:rPr>
          <w:rStyle w:val="FootnoteReference"/>
        </w:rPr>
        <w:footnoteRef/>
      </w:r>
      <w:r w:rsidRPr="00BD037E">
        <w:t xml:space="preserve"> Muhammad Mas’ud, </w:t>
      </w:r>
      <w:r w:rsidRPr="00BD037E">
        <w:rPr>
          <w:i/>
        </w:rPr>
        <w:t>Manajemen Personalia</w:t>
      </w:r>
      <w:r w:rsidRPr="00BD037E">
        <w:t>, Edisi Enam, Erlangga, Jakarta, 1990, Hlm.5</w:t>
      </w:r>
    </w:p>
  </w:footnote>
  <w:footnote w:id="3">
    <w:p w:rsidR="000E0431" w:rsidRPr="00BD037E" w:rsidRDefault="000E0431" w:rsidP="000E0431">
      <w:pPr>
        <w:pStyle w:val="FootnoteText"/>
        <w:ind w:firstLine="720"/>
        <w:jc w:val="both"/>
      </w:pPr>
      <w:r w:rsidRPr="00BD037E">
        <w:rPr>
          <w:rStyle w:val="FootnoteReference"/>
        </w:rPr>
        <w:footnoteRef/>
      </w:r>
      <w:r w:rsidRPr="00BD037E">
        <w:t xml:space="preserve"> Tedi Rusman,” </w:t>
      </w:r>
      <w:r w:rsidRPr="00BD037E">
        <w:rPr>
          <w:i/>
        </w:rPr>
        <w:t>Pengaruh Imbalan Terhadap Produktivitas Kerja Karyawan Pada Industri Keripik Pisang Di Kota Bandar Lampung</w:t>
      </w:r>
      <w:r w:rsidRPr="00BD037E">
        <w:t>,” Jurnal Manajemen Dan Keuangan, Vol. 1, No. 2, September, 2003, Hlm. 31</w:t>
      </w:r>
    </w:p>
  </w:footnote>
  <w:footnote w:id="4">
    <w:p w:rsidR="000E0431" w:rsidRPr="00BD037E" w:rsidRDefault="000E0431" w:rsidP="000E0431">
      <w:pPr>
        <w:pStyle w:val="FootnoteText"/>
        <w:ind w:firstLine="720"/>
      </w:pPr>
      <w:r w:rsidRPr="00BD037E">
        <w:rPr>
          <w:rStyle w:val="FootnoteReference"/>
        </w:rPr>
        <w:footnoteRef/>
      </w:r>
      <w:r w:rsidRPr="00BD037E">
        <w:t xml:space="preserve"> Djumadi, </w:t>
      </w:r>
      <w:r w:rsidRPr="00BD037E">
        <w:rPr>
          <w:i/>
        </w:rPr>
        <w:t>Hukum Perlindungan Perjanjian Kerja</w:t>
      </w:r>
      <w:r w:rsidRPr="00BD037E">
        <w:t>, Jakarta: Rajagrafindo, 1977, Hlm. 89</w:t>
      </w:r>
    </w:p>
  </w:footnote>
  <w:footnote w:id="5">
    <w:p w:rsidR="000E0431" w:rsidRPr="00BD037E" w:rsidRDefault="000E0431" w:rsidP="000E0431">
      <w:pPr>
        <w:pStyle w:val="FootnoteText"/>
        <w:ind w:firstLine="720"/>
      </w:pPr>
      <w:r w:rsidRPr="00BD037E">
        <w:rPr>
          <w:rStyle w:val="FootnoteReference"/>
        </w:rPr>
        <w:footnoteRef/>
      </w:r>
      <w:r w:rsidRPr="00BD037E">
        <w:t xml:space="preserve"> Lalu Husni, </w:t>
      </w:r>
      <w:r w:rsidRPr="00BD037E">
        <w:rPr>
          <w:i/>
        </w:rPr>
        <w:t>Dasar-dasar Hukum Perburuhan</w:t>
      </w:r>
      <w:r w:rsidRPr="00BD037E">
        <w:t>, Jakarta; Raja Grafindo, Hlm. 254</w:t>
      </w:r>
    </w:p>
  </w:footnote>
  <w:footnote w:id="6">
    <w:p w:rsidR="000E0431" w:rsidRPr="00BD037E" w:rsidRDefault="000E0431" w:rsidP="000E0431">
      <w:pPr>
        <w:pStyle w:val="FootnoteText"/>
        <w:ind w:firstLine="720"/>
      </w:pPr>
      <w:r w:rsidRPr="00BD037E">
        <w:rPr>
          <w:rStyle w:val="FootnoteReference"/>
        </w:rPr>
        <w:footnoteRef/>
      </w:r>
      <w:r w:rsidRPr="00BD037E">
        <w:t xml:space="preserve"> Lalu Husni, </w:t>
      </w:r>
      <w:r w:rsidRPr="00BD037E">
        <w:rPr>
          <w:i/>
        </w:rPr>
        <w:t>Op. Cit</w:t>
      </w:r>
      <w:r w:rsidRPr="00BD037E">
        <w:t>, Hlm. 243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888" w:type="pct"/>
      <w:tblInd w:w="108" w:type="dxa"/>
      <w:tblLook w:val="0600" w:firstRow="0" w:lastRow="0" w:firstColumn="0" w:lastColumn="0" w:noHBand="1" w:noVBand="1"/>
    </w:tblPr>
    <w:tblGrid>
      <w:gridCol w:w="702"/>
      <w:gridCol w:w="2814"/>
      <w:gridCol w:w="5841"/>
    </w:tblGrid>
    <w:tr w:rsidR="00B03C1D" w:rsidRPr="00AD2888" w:rsidTr="001B0F3D">
      <w:tc>
        <w:tcPr>
          <w:tcW w:w="686" w:type="dxa"/>
          <w:tcBorders>
            <w:right w:val="single" w:sz="4" w:space="0" w:color="auto"/>
          </w:tcBorders>
        </w:tcPr>
        <w:p w:rsidR="00B03C1D" w:rsidRPr="00AD2888" w:rsidRDefault="00A94876" w:rsidP="008B178D">
          <w:pPr>
            <w:pStyle w:val="Header"/>
            <w:rPr>
              <w:rFonts w:ascii="Cambria" w:hAnsi="Cambria"/>
              <w:sz w:val="20"/>
              <w:lang w:val="id-ID"/>
            </w:rPr>
          </w:pPr>
          <w:r w:rsidRPr="00AD2888">
            <w:rPr>
              <w:rFonts w:ascii="Cambria" w:hAnsi="Cambria"/>
              <w:sz w:val="20"/>
              <w:lang w:val="id-ID"/>
            </w:rPr>
            <w:fldChar w:fldCharType="begin"/>
          </w:r>
          <w:r w:rsidR="00B03C1D" w:rsidRPr="00AD2888">
            <w:rPr>
              <w:rFonts w:ascii="Cambria" w:hAnsi="Cambria"/>
              <w:sz w:val="20"/>
              <w:lang w:val="id-ID"/>
            </w:rPr>
            <w:instrText xml:space="preserve"> PAGE   \* MERGEFORMAT </w:instrText>
          </w:r>
          <w:r w:rsidRPr="00AD2888">
            <w:rPr>
              <w:rFonts w:ascii="Cambria" w:hAnsi="Cambria"/>
              <w:sz w:val="20"/>
              <w:lang w:val="id-ID"/>
            </w:rPr>
            <w:fldChar w:fldCharType="separate"/>
          </w:r>
          <w:r w:rsidR="007113B6">
            <w:rPr>
              <w:rFonts w:ascii="Cambria" w:hAnsi="Cambria"/>
              <w:noProof/>
              <w:sz w:val="20"/>
              <w:lang w:val="id-ID"/>
            </w:rPr>
            <w:t>146</w:t>
          </w:r>
          <w:r w:rsidRPr="00AD2888">
            <w:rPr>
              <w:rFonts w:ascii="Cambria" w:hAnsi="Cambria"/>
              <w:sz w:val="20"/>
              <w:lang w:val="id-ID"/>
            </w:rPr>
            <w:fldChar w:fldCharType="end"/>
          </w:r>
        </w:p>
      </w:tc>
      <w:tc>
        <w:tcPr>
          <w:tcW w:w="2750" w:type="dxa"/>
          <w:tcBorders>
            <w:left w:val="single" w:sz="4" w:space="0" w:color="auto"/>
          </w:tcBorders>
          <w:noWrap/>
        </w:tcPr>
        <w:p w:rsidR="005570CA" w:rsidRPr="00C14EBD" w:rsidRDefault="00421327" w:rsidP="00062742">
          <w:pPr>
            <w:pStyle w:val="Header"/>
            <w:tabs>
              <w:tab w:val="clear" w:pos="4680"/>
              <w:tab w:val="clear" w:pos="9360"/>
            </w:tabs>
            <w:rPr>
              <w:rFonts w:ascii="Cambria" w:hAnsi="Cambria"/>
              <w:sz w:val="20"/>
              <w:lang w:val="en-ID"/>
            </w:rPr>
          </w:pPr>
          <w:r>
            <w:rPr>
              <w:rFonts w:ascii="Cambria" w:hAnsi="Cambria"/>
              <w:sz w:val="20"/>
              <w:lang w:val="en-ID"/>
            </w:rPr>
            <w:t>Nopian Pasla</w:t>
          </w:r>
        </w:p>
      </w:tc>
      <w:tc>
        <w:tcPr>
          <w:tcW w:w="5709" w:type="dxa"/>
        </w:tcPr>
        <w:p w:rsidR="00B03C1D" w:rsidRPr="00AD2888" w:rsidRDefault="002609D9" w:rsidP="00ED30CC">
          <w:pPr>
            <w:pStyle w:val="Header"/>
            <w:tabs>
              <w:tab w:val="clear" w:pos="4680"/>
              <w:tab w:val="clear" w:pos="9360"/>
            </w:tabs>
            <w:jc w:val="right"/>
            <w:rPr>
              <w:rFonts w:ascii="Cambria" w:hAnsi="Cambria"/>
              <w:sz w:val="20"/>
              <w:lang w:val="id-ID"/>
            </w:rPr>
          </w:pPr>
          <w:sdt>
            <w:sdtPr>
              <w:rPr>
                <w:rFonts w:ascii="Cambria" w:hAnsi="Cambria"/>
                <w:sz w:val="20"/>
              </w:rPr>
              <w:id w:val="-2106024451"/>
              <w:placeholder>
                <w:docPart w:val="0E62A8A2D83346D188941566819AAD61"/>
              </w:placeholder>
            </w:sdtPr>
            <w:sdtEndPr/>
            <w:sdtContent>
              <w:r w:rsidR="00421327">
                <w:rPr>
                  <w:rFonts w:ascii="Cambria" w:hAnsi="Cambria"/>
                  <w:sz w:val="20"/>
                </w:rPr>
                <w:t>Kepastian Hukum Terhadap</w:t>
              </w:r>
              <w:r w:rsidR="001B0F3D">
                <w:rPr>
                  <w:rFonts w:ascii="Cambria" w:hAnsi="Cambria"/>
                  <w:sz w:val="20"/>
                  <w:lang w:val="id-ID"/>
                </w:rPr>
                <w:t xml:space="preserve"> </w:t>
              </w:r>
              <w:r w:rsidR="00ED30CC">
                <w:rPr>
                  <w:rFonts w:ascii="Cambria" w:hAnsi="Cambria"/>
                  <w:sz w:val="20"/>
                  <w:lang w:val="id-ID"/>
                </w:rPr>
                <w:t>...</w:t>
              </w:r>
              <w:r w:rsidR="001B0F3D">
                <w:rPr>
                  <w:rFonts w:ascii="Cambria" w:hAnsi="Cambria"/>
                  <w:sz w:val="20"/>
                  <w:lang w:val="id-ID"/>
                </w:rPr>
                <w:t xml:space="preserve"> </w:t>
              </w:r>
            </w:sdtContent>
          </w:sdt>
          <w:r w:rsidR="00B03C1D" w:rsidRPr="00AD2888">
            <w:rPr>
              <w:rFonts w:ascii="Cambria" w:hAnsi="Cambria"/>
              <w:sz w:val="20"/>
              <w:lang w:val="id-ID"/>
            </w:rPr>
            <w:t xml:space="preserve">                                   </w:t>
          </w:r>
        </w:p>
      </w:tc>
    </w:tr>
  </w:tbl>
  <w:p w:rsidR="00B03C1D" w:rsidRDefault="00B03C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Ind w:w="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8935"/>
      <w:gridCol w:w="636"/>
    </w:tblGrid>
    <w:tr w:rsidR="00B03C1D" w:rsidRPr="00AD2888" w:rsidTr="00F70614">
      <w:trPr>
        <w:trHeight w:val="279"/>
      </w:trPr>
      <w:tc>
        <w:tcPr>
          <w:tcW w:w="4668" w:type="pct"/>
          <w:tcBorders>
            <w:right w:val="single" w:sz="6" w:space="0" w:color="000000" w:themeColor="text1"/>
          </w:tcBorders>
        </w:tcPr>
        <w:p w:rsidR="00B03C1D" w:rsidRPr="002339E2" w:rsidRDefault="00CF3625" w:rsidP="00F74EDD">
          <w:pPr>
            <w:pStyle w:val="Header"/>
            <w:ind w:left="-56"/>
            <w:rPr>
              <w:rFonts w:ascii="Cambria" w:hAnsi="Cambria"/>
              <w:b/>
              <w:bCs/>
              <w:sz w:val="20"/>
              <w:lang w:val="en-ID"/>
            </w:rPr>
          </w:pPr>
          <w:r w:rsidRPr="0001467B">
            <w:rPr>
              <w:rFonts w:ascii="Georgia" w:hAnsi="Georgia"/>
              <w:i/>
              <w:sz w:val="18"/>
              <w:szCs w:val="18"/>
              <w:lang w:val="id-ID"/>
            </w:rPr>
            <w:t xml:space="preserve">Jurnal Hukum </w:t>
          </w:r>
          <w:r w:rsidRPr="0001467B">
            <w:rPr>
              <w:rFonts w:ascii="Georgia" w:hAnsi="Georgia"/>
              <w:bCs/>
              <w:i/>
              <w:color w:val="111111"/>
              <w:sz w:val="18"/>
              <w:szCs w:val="18"/>
            </w:rPr>
            <w:t>De'rechtsstaat</w:t>
          </w:r>
          <w:r w:rsidRPr="0001467B">
            <w:rPr>
              <w:rFonts w:ascii="Georgia" w:hAnsi="Georgia"/>
              <w:bCs/>
              <w:i/>
              <w:caps/>
              <w:color w:val="111111"/>
              <w:sz w:val="18"/>
              <w:szCs w:val="18"/>
              <w:lang w:val="id-ID"/>
            </w:rPr>
            <w:t xml:space="preserve">. P-ISSN:2442-5303. E-ISSN:2549-9874. </w:t>
          </w:r>
          <w:r w:rsidRPr="0001467B">
            <w:rPr>
              <w:rFonts w:ascii="Georgia" w:hAnsi="Georgia"/>
              <w:bCs/>
              <w:i/>
              <w:color w:val="111111"/>
              <w:sz w:val="18"/>
              <w:szCs w:val="18"/>
              <w:lang w:val="id-ID"/>
            </w:rPr>
            <w:t xml:space="preserve">Volume </w:t>
          </w:r>
          <w:r w:rsidR="002339E2">
            <w:rPr>
              <w:rFonts w:ascii="Georgia" w:hAnsi="Georgia"/>
              <w:bCs/>
              <w:i/>
              <w:color w:val="111111"/>
              <w:sz w:val="18"/>
              <w:szCs w:val="18"/>
              <w:lang w:val="en-ID"/>
            </w:rPr>
            <w:t>5</w:t>
          </w:r>
          <w:r w:rsidRPr="0001467B">
            <w:rPr>
              <w:rFonts w:ascii="Georgia" w:hAnsi="Georgia"/>
              <w:bCs/>
              <w:i/>
              <w:color w:val="111111"/>
              <w:sz w:val="18"/>
              <w:szCs w:val="18"/>
              <w:lang w:val="id-ID"/>
            </w:rPr>
            <w:t xml:space="preserve"> No</w:t>
          </w:r>
          <w:r w:rsidRPr="0001467B">
            <w:rPr>
              <w:rFonts w:ascii="Georgia" w:hAnsi="Georgia"/>
              <w:bCs/>
              <w:i/>
              <w:caps/>
              <w:color w:val="111111"/>
              <w:sz w:val="18"/>
              <w:szCs w:val="18"/>
              <w:lang w:val="id-ID"/>
            </w:rPr>
            <w:t xml:space="preserve">. </w:t>
          </w:r>
          <w:r w:rsidR="00932981">
            <w:rPr>
              <w:rFonts w:ascii="Georgia" w:hAnsi="Georgia"/>
              <w:bCs/>
              <w:i/>
              <w:caps/>
              <w:color w:val="111111"/>
              <w:sz w:val="18"/>
              <w:szCs w:val="18"/>
              <w:lang w:val="id-ID"/>
            </w:rPr>
            <w:t>2</w:t>
          </w:r>
          <w:r w:rsidRPr="0001467B">
            <w:rPr>
              <w:rFonts w:ascii="Georgia" w:hAnsi="Georgia"/>
              <w:bCs/>
              <w:i/>
              <w:caps/>
              <w:color w:val="111111"/>
              <w:sz w:val="18"/>
              <w:szCs w:val="18"/>
              <w:lang w:val="id-ID"/>
            </w:rPr>
            <w:t xml:space="preserve">, </w:t>
          </w:r>
          <w:r w:rsidR="00932981">
            <w:rPr>
              <w:rFonts w:ascii="Georgia" w:hAnsi="Georgia"/>
              <w:bCs/>
              <w:i/>
              <w:caps/>
              <w:color w:val="111111"/>
              <w:sz w:val="18"/>
              <w:szCs w:val="18"/>
              <w:lang w:val="en-ID"/>
            </w:rPr>
            <w:t xml:space="preserve"> September</w:t>
          </w:r>
          <w:r w:rsidR="002339E2">
            <w:rPr>
              <w:rFonts w:ascii="Georgia" w:hAnsi="Georgia"/>
              <w:bCs/>
              <w:i/>
              <w:caps/>
              <w:color w:val="111111"/>
              <w:sz w:val="18"/>
              <w:szCs w:val="18"/>
              <w:lang w:val="en-ID"/>
            </w:rPr>
            <w:t xml:space="preserve"> </w:t>
          </w:r>
          <w:r w:rsidRPr="0001467B">
            <w:rPr>
              <w:rFonts w:ascii="Georgia" w:hAnsi="Georgia"/>
              <w:bCs/>
              <w:i/>
              <w:color w:val="111111"/>
              <w:sz w:val="18"/>
              <w:szCs w:val="18"/>
              <w:lang w:val="id-ID"/>
            </w:rPr>
            <w:t xml:space="preserve"> </w:t>
          </w:r>
          <w:r w:rsidRPr="0001467B">
            <w:rPr>
              <w:rFonts w:ascii="Georgia" w:hAnsi="Georgia"/>
              <w:bCs/>
              <w:i/>
              <w:caps/>
              <w:color w:val="111111"/>
              <w:sz w:val="18"/>
              <w:szCs w:val="18"/>
              <w:lang w:val="id-ID"/>
            </w:rPr>
            <w:t>201</w:t>
          </w:r>
          <w:r w:rsidR="002339E2">
            <w:rPr>
              <w:rFonts w:ascii="Georgia" w:hAnsi="Georgia"/>
              <w:bCs/>
              <w:i/>
              <w:caps/>
              <w:color w:val="111111"/>
              <w:sz w:val="18"/>
              <w:szCs w:val="18"/>
              <w:lang w:val="en-ID"/>
            </w:rPr>
            <w:t>9</w:t>
          </w:r>
        </w:p>
      </w:tc>
      <w:tc>
        <w:tcPr>
          <w:tcW w:w="332" w:type="pct"/>
          <w:tcBorders>
            <w:left w:val="single" w:sz="6" w:space="0" w:color="000000" w:themeColor="text1"/>
          </w:tcBorders>
        </w:tcPr>
        <w:p w:rsidR="00B03C1D" w:rsidRPr="00AD2888" w:rsidRDefault="00A94876" w:rsidP="008B178D">
          <w:pPr>
            <w:pStyle w:val="Header"/>
            <w:jc w:val="right"/>
            <w:rPr>
              <w:rFonts w:ascii="Cambria" w:hAnsi="Cambria"/>
              <w:b/>
              <w:sz w:val="20"/>
              <w:lang w:val="id-ID"/>
            </w:rPr>
          </w:pPr>
          <w:r w:rsidRPr="00AD2888">
            <w:rPr>
              <w:rFonts w:ascii="Cambria" w:hAnsi="Cambria"/>
              <w:sz w:val="20"/>
              <w:lang w:val="id-ID"/>
            </w:rPr>
            <w:fldChar w:fldCharType="begin"/>
          </w:r>
          <w:r w:rsidR="00B03C1D" w:rsidRPr="00AD2888">
            <w:rPr>
              <w:rFonts w:ascii="Cambria" w:hAnsi="Cambria"/>
              <w:sz w:val="20"/>
              <w:lang w:val="id-ID"/>
            </w:rPr>
            <w:instrText xml:space="preserve"> PAGE   \* MERGEFORMAT </w:instrText>
          </w:r>
          <w:r w:rsidRPr="00AD2888">
            <w:rPr>
              <w:rFonts w:ascii="Cambria" w:hAnsi="Cambria"/>
              <w:sz w:val="20"/>
              <w:lang w:val="id-ID"/>
            </w:rPr>
            <w:fldChar w:fldCharType="separate"/>
          </w:r>
          <w:r w:rsidR="007113B6">
            <w:rPr>
              <w:rFonts w:ascii="Cambria" w:hAnsi="Cambria"/>
              <w:noProof/>
              <w:sz w:val="20"/>
              <w:lang w:val="id-ID"/>
            </w:rPr>
            <w:t>141</w:t>
          </w:r>
          <w:r w:rsidRPr="00AD2888">
            <w:rPr>
              <w:rFonts w:ascii="Cambria" w:hAnsi="Cambria"/>
              <w:sz w:val="20"/>
              <w:lang w:val="id-ID"/>
            </w:rPr>
            <w:fldChar w:fldCharType="end"/>
          </w:r>
        </w:p>
      </w:tc>
    </w:tr>
  </w:tbl>
  <w:p w:rsidR="00B03C1D" w:rsidRDefault="00B03C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82E8E2C"/>
    <w:lvl w:ilvl="0">
      <w:start w:val="1"/>
      <w:numFmt w:val="decimal"/>
      <w:lvlText w:val="%1."/>
      <w:lvlJc w:val="left"/>
      <w:pPr>
        <w:tabs>
          <w:tab w:val="num" w:pos="1800"/>
        </w:tabs>
        <w:ind w:left="1800" w:hanging="360"/>
      </w:pPr>
    </w:lvl>
  </w:abstractNum>
  <w:abstractNum w:abstractNumId="1">
    <w:nsid w:val="FFFFFF7D"/>
    <w:multiLevelType w:val="singleLevel"/>
    <w:tmpl w:val="504E2F0E"/>
    <w:lvl w:ilvl="0">
      <w:start w:val="1"/>
      <w:numFmt w:val="decimal"/>
      <w:lvlText w:val="%1."/>
      <w:lvlJc w:val="left"/>
      <w:pPr>
        <w:tabs>
          <w:tab w:val="num" w:pos="1440"/>
        </w:tabs>
        <w:ind w:left="1440" w:hanging="360"/>
      </w:pPr>
    </w:lvl>
  </w:abstractNum>
  <w:abstractNum w:abstractNumId="2">
    <w:nsid w:val="FFFFFF7E"/>
    <w:multiLevelType w:val="singleLevel"/>
    <w:tmpl w:val="9B881970"/>
    <w:lvl w:ilvl="0">
      <w:start w:val="1"/>
      <w:numFmt w:val="decimal"/>
      <w:lvlText w:val="%1."/>
      <w:lvlJc w:val="left"/>
      <w:pPr>
        <w:tabs>
          <w:tab w:val="num" w:pos="1080"/>
        </w:tabs>
        <w:ind w:left="1080" w:hanging="360"/>
      </w:pPr>
    </w:lvl>
  </w:abstractNum>
  <w:abstractNum w:abstractNumId="3">
    <w:nsid w:val="FFFFFF7F"/>
    <w:multiLevelType w:val="singleLevel"/>
    <w:tmpl w:val="1B62DC66"/>
    <w:lvl w:ilvl="0">
      <w:start w:val="1"/>
      <w:numFmt w:val="decimal"/>
      <w:lvlText w:val="%1."/>
      <w:lvlJc w:val="left"/>
      <w:pPr>
        <w:tabs>
          <w:tab w:val="num" w:pos="720"/>
        </w:tabs>
        <w:ind w:left="720" w:hanging="360"/>
      </w:pPr>
    </w:lvl>
  </w:abstractNum>
  <w:abstractNum w:abstractNumId="4">
    <w:nsid w:val="FFFFFF80"/>
    <w:multiLevelType w:val="singleLevel"/>
    <w:tmpl w:val="548284B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C30B35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718952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62EB27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4DEDC26"/>
    <w:lvl w:ilvl="0">
      <w:start w:val="1"/>
      <w:numFmt w:val="decimal"/>
      <w:lvlText w:val="%1."/>
      <w:lvlJc w:val="left"/>
      <w:pPr>
        <w:tabs>
          <w:tab w:val="num" w:pos="360"/>
        </w:tabs>
        <w:ind w:left="360" w:hanging="360"/>
      </w:pPr>
    </w:lvl>
  </w:abstractNum>
  <w:abstractNum w:abstractNumId="9">
    <w:nsid w:val="FFFFFF89"/>
    <w:multiLevelType w:val="singleLevel"/>
    <w:tmpl w:val="5FB89AB4"/>
    <w:lvl w:ilvl="0">
      <w:start w:val="1"/>
      <w:numFmt w:val="bullet"/>
      <w:lvlText w:val=""/>
      <w:lvlJc w:val="left"/>
      <w:pPr>
        <w:tabs>
          <w:tab w:val="num" w:pos="360"/>
        </w:tabs>
        <w:ind w:left="360" w:hanging="360"/>
      </w:pPr>
      <w:rPr>
        <w:rFonts w:ascii="Symbol" w:hAnsi="Symbol" w:hint="default"/>
      </w:rPr>
    </w:lvl>
  </w:abstractNum>
  <w:abstractNum w:abstractNumId="10">
    <w:nsid w:val="005A1D43"/>
    <w:multiLevelType w:val="hybridMultilevel"/>
    <w:tmpl w:val="AA2AADC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nsid w:val="00974329"/>
    <w:multiLevelType w:val="hybridMultilevel"/>
    <w:tmpl w:val="FD065BD4"/>
    <w:lvl w:ilvl="0" w:tplc="1D3853E6">
      <w:start w:val="1"/>
      <w:numFmt w:val="decimal"/>
      <w:lvlText w:val="%1."/>
      <w:lvlJc w:val="left"/>
      <w:pPr>
        <w:ind w:left="1440" w:hanging="360"/>
      </w:pPr>
    </w:lvl>
    <w:lvl w:ilvl="1" w:tplc="04090019">
      <w:start w:val="1"/>
      <w:numFmt w:val="lowerLetter"/>
      <w:lvlText w:val="%2."/>
      <w:lvlJc w:val="left"/>
      <w:pPr>
        <w:ind w:left="2160" w:hanging="360"/>
      </w:pPr>
    </w:lvl>
    <w:lvl w:ilvl="2" w:tplc="2668DEF8">
      <w:start w:val="1"/>
      <w:numFmt w:val="lowerLetter"/>
      <w:lvlText w:val="%3."/>
      <w:lvlJc w:val="right"/>
      <w:pPr>
        <w:ind w:left="2880" w:hanging="180"/>
      </w:pPr>
      <w:rPr>
        <w:rFonts w:ascii="Times New Roman" w:eastAsia="Times New Roman" w:hAnsi="Times New Roman" w:cs="Times New Roman"/>
        <w:i w:val="0"/>
      </w:rPr>
    </w:lvl>
    <w:lvl w:ilvl="3" w:tplc="0409000F">
      <w:start w:val="1"/>
      <w:numFmt w:val="decimal"/>
      <w:lvlText w:val="%4."/>
      <w:lvlJc w:val="left"/>
      <w:pPr>
        <w:ind w:left="3600" w:hanging="360"/>
      </w:pPr>
    </w:lvl>
    <w:lvl w:ilvl="4" w:tplc="A88C7A2E">
      <w:start w:val="1"/>
      <w:numFmt w:val="decimal"/>
      <w:lvlText w:val="(%5)"/>
      <w:lvlJc w:val="left"/>
      <w:pPr>
        <w:ind w:left="432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06686BD5"/>
    <w:multiLevelType w:val="hybridMultilevel"/>
    <w:tmpl w:val="438244A8"/>
    <w:lvl w:ilvl="0" w:tplc="390CECA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69F32FB"/>
    <w:multiLevelType w:val="hybridMultilevel"/>
    <w:tmpl w:val="14DA6138"/>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nsid w:val="0CBD5F9D"/>
    <w:multiLevelType w:val="hybridMultilevel"/>
    <w:tmpl w:val="7F346980"/>
    <w:lvl w:ilvl="0" w:tplc="891A1664">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0FF85AD2"/>
    <w:multiLevelType w:val="hybridMultilevel"/>
    <w:tmpl w:val="CD3E4C7A"/>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14BE75CE"/>
    <w:multiLevelType w:val="singleLevel"/>
    <w:tmpl w:val="4216B362"/>
    <w:lvl w:ilvl="0">
      <w:start w:val="1"/>
      <w:numFmt w:val="lowerLetter"/>
      <w:lvlText w:val="(%1)"/>
      <w:legacy w:legacy="1" w:legacySpace="0" w:legacyIndent="283"/>
      <w:lvlJc w:val="left"/>
      <w:rPr>
        <w:rFonts w:ascii="Times New Roman" w:hAnsi="Times New Roman" w:cs="Times New Roman" w:hint="default"/>
      </w:rPr>
    </w:lvl>
  </w:abstractNum>
  <w:abstractNum w:abstractNumId="17">
    <w:nsid w:val="15547727"/>
    <w:multiLevelType w:val="hybridMultilevel"/>
    <w:tmpl w:val="C570CB34"/>
    <w:lvl w:ilvl="0" w:tplc="1434639C">
      <w:start w:val="1"/>
      <w:numFmt w:val="upperLetter"/>
      <w:lvlText w:val="%1."/>
      <w:lvlJc w:val="left"/>
      <w:pPr>
        <w:ind w:left="648" w:hanging="360"/>
      </w:pPr>
      <w:rPr>
        <w:rFonts w:hint="default"/>
      </w:rPr>
    </w:lvl>
    <w:lvl w:ilvl="1" w:tplc="04210019" w:tentative="1">
      <w:start w:val="1"/>
      <w:numFmt w:val="lowerLetter"/>
      <w:lvlText w:val="%2."/>
      <w:lvlJc w:val="left"/>
      <w:pPr>
        <w:ind w:left="1368" w:hanging="360"/>
      </w:pPr>
    </w:lvl>
    <w:lvl w:ilvl="2" w:tplc="0421001B" w:tentative="1">
      <w:start w:val="1"/>
      <w:numFmt w:val="lowerRoman"/>
      <w:lvlText w:val="%3."/>
      <w:lvlJc w:val="right"/>
      <w:pPr>
        <w:ind w:left="2088" w:hanging="180"/>
      </w:pPr>
    </w:lvl>
    <w:lvl w:ilvl="3" w:tplc="0421000F" w:tentative="1">
      <w:start w:val="1"/>
      <w:numFmt w:val="decimal"/>
      <w:lvlText w:val="%4."/>
      <w:lvlJc w:val="left"/>
      <w:pPr>
        <w:ind w:left="2808" w:hanging="360"/>
      </w:pPr>
    </w:lvl>
    <w:lvl w:ilvl="4" w:tplc="04210019" w:tentative="1">
      <w:start w:val="1"/>
      <w:numFmt w:val="lowerLetter"/>
      <w:lvlText w:val="%5."/>
      <w:lvlJc w:val="left"/>
      <w:pPr>
        <w:ind w:left="3528" w:hanging="360"/>
      </w:pPr>
    </w:lvl>
    <w:lvl w:ilvl="5" w:tplc="0421001B" w:tentative="1">
      <w:start w:val="1"/>
      <w:numFmt w:val="lowerRoman"/>
      <w:lvlText w:val="%6."/>
      <w:lvlJc w:val="right"/>
      <w:pPr>
        <w:ind w:left="4248" w:hanging="180"/>
      </w:pPr>
    </w:lvl>
    <w:lvl w:ilvl="6" w:tplc="0421000F" w:tentative="1">
      <w:start w:val="1"/>
      <w:numFmt w:val="decimal"/>
      <w:lvlText w:val="%7."/>
      <w:lvlJc w:val="left"/>
      <w:pPr>
        <w:ind w:left="4968" w:hanging="360"/>
      </w:pPr>
    </w:lvl>
    <w:lvl w:ilvl="7" w:tplc="04210019" w:tentative="1">
      <w:start w:val="1"/>
      <w:numFmt w:val="lowerLetter"/>
      <w:lvlText w:val="%8."/>
      <w:lvlJc w:val="left"/>
      <w:pPr>
        <w:ind w:left="5688" w:hanging="360"/>
      </w:pPr>
    </w:lvl>
    <w:lvl w:ilvl="8" w:tplc="0421001B" w:tentative="1">
      <w:start w:val="1"/>
      <w:numFmt w:val="lowerRoman"/>
      <w:lvlText w:val="%9."/>
      <w:lvlJc w:val="right"/>
      <w:pPr>
        <w:ind w:left="6408" w:hanging="180"/>
      </w:pPr>
    </w:lvl>
  </w:abstractNum>
  <w:abstractNum w:abstractNumId="18">
    <w:nsid w:val="168B0991"/>
    <w:multiLevelType w:val="hybridMultilevel"/>
    <w:tmpl w:val="400214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F08303E"/>
    <w:multiLevelType w:val="hybridMultilevel"/>
    <w:tmpl w:val="1AAE0EA8"/>
    <w:lvl w:ilvl="0" w:tplc="EBAA7E3A">
      <w:start w:val="1"/>
      <w:numFmt w:val="lowerLetter"/>
      <w:lvlText w:val="%1."/>
      <w:lvlJc w:val="left"/>
      <w:pPr>
        <w:ind w:left="1077" w:hanging="360"/>
      </w:pPr>
      <w:rPr>
        <w:rFonts w:cs="Times New Roman" w:hint="default"/>
      </w:rPr>
    </w:lvl>
    <w:lvl w:ilvl="1" w:tplc="04210019" w:tentative="1">
      <w:start w:val="1"/>
      <w:numFmt w:val="lowerLetter"/>
      <w:lvlText w:val="%2."/>
      <w:lvlJc w:val="left"/>
      <w:pPr>
        <w:ind w:left="1797" w:hanging="360"/>
      </w:pPr>
      <w:rPr>
        <w:rFonts w:cs="Times New Roman"/>
      </w:rPr>
    </w:lvl>
    <w:lvl w:ilvl="2" w:tplc="0421001B" w:tentative="1">
      <w:start w:val="1"/>
      <w:numFmt w:val="lowerRoman"/>
      <w:lvlText w:val="%3."/>
      <w:lvlJc w:val="right"/>
      <w:pPr>
        <w:ind w:left="2517" w:hanging="180"/>
      </w:pPr>
      <w:rPr>
        <w:rFonts w:cs="Times New Roman"/>
      </w:rPr>
    </w:lvl>
    <w:lvl w:ilvl="3" w:tplc="0421000F" w:tentative="1">
      <w:start w:val="1"/>
      <w:numFmt w:val="decimal"/>
      <w:lvlText w:val="%4."/>
      <w:lvlJc w:val="left"/>
      <w:pPr>
        <w:ind w:left="3237" w:hanging="360"/>
      </w:pPr>
      <w:rPr>
        <w:rFonts w:cs="Times New Roman"/>
      </w:rPr>
    </w:lvl>
    <w:lvl w:ilvl="4" w:tplc="04210019" w:tentative="1">
      <w:start w:val="1"/>
      <w:numFmt w:val="lowerLetter"/>
      <w:lvlText w:val="%5."/>
      <w:lvlJc w:val="left"/>
      <w:pPr>
        <w:ind w:left="3957" w:hanging="360"/>
      </w:pPr>
      <w:rPr>
        <w:rFonts w:cs="Times New Roman"/>
      </w:rPr>
    </w:lvl>
    <w:lvl w:ilvl="5" w:tplc="0421001B" w:tentative="1">
      <w:start w:val="1"/>
      <w:numFmt w:val="lowerRoman"/>
      <w:lvlText w:val="%6."/>
      <w:lvlJc w:val="right"/>
      <w:pPr>
        <w:ind w:left="4677" w:hanging="180"/>
      </w:pPr>
      <w:rPr>
        <w:rFonts w:cs="Times New Roman"/>
      </w:rPr>
    </w:lvl>
    <w:lvl w:ilvl="6" w:tplc="0421000F" w:tentative="1">
      <w:start w:val="1"/>
      <w:numFmt w:val="decimal"/>
      <w:lvlText w:val="%7."/>
      <w:lvlJc w:val="left"/>
      <w:pPr>
        <w:ind w:left="5397" w:hanging="360"/>
      </w:pPr>
      <w:rPr>
        <w:rFonts w:cs="Times New Roman"/>
      </w:rPr>
    </w:lvl>
    <w:lvl w:ilvl="7" w:tplc="04210019" w:tentative="1">
      <w:start w:val="1"/>
      <w:numFmt w:val="lowerLetter"/>
      <w:lvlText w:val="%8."/>
      <w:lvlJc w:val="left"/>
      <w:pPr>
        <w:ind w:left="6117" w:hanging="360"/>
      </w:pPr>
      <w:rPr>
        <w:rFonts w:cs="Times New Roman"/>
      </w:rPr>
    </w:lvl>
    <w:lvl w:ilvl="8" w:tplc="0421001B" w:tentative="1">
      <w:start w:val="1"/>
      <w:numFmt w:val="lowerRoman"/>
      <w:lvlText w:val="%9."/>
      <w:lvlJc w:val="right"/>
      <w:pPr>
        <w:ind w:left="6837" w:hanging="180"/>
      </w:pPr>
      <w:rPr>
        <w:rFonts w:cs="Times New Roman"/>
      </w:rPr>
    </w:lvl>
  </w:abstractNum>
  <w:abstractNum w:abstractNumId="20">
    <w:nsid w:val="268E4FA3"/>
    <w:multiLevelType w:val="hybridMultilevel"/>
    <w:tmpl w:val="B6CAF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BFE74E4"/>
    <w:multiLevelType w:val="hybridMultilevel"/>
    <w:tmpl w:val="4B5EE8CC"/>
    <w:lvl w:ilvl="0" w:tplc="637ABC22">
      <w:start w:val="1"/>
      <w:numFmt w:val="decimal"/>
      <w:lvlText w:val="%1."/>
      <w:lvlJc w:val="left"/>
      <w:pPr>
        <w:ind w:left="1429"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C0E4917"/>
    <w:multiLevelType w:val="hybridMultilevel"/>
    <w:tmpl w:val="ADCAA22A"/>
    <w:lvl w:ilvl="0" w:tplc="E6EA4CA4">
      <w:start w:val="1"/>
      <w:numFmt w:val="upperLetter"/>
      <w:lvlText w:val="%1."/>
      <w:lvlJc w:val="left"/>
      <w:pPr>
        <w:ind w:left="927" w:hanging="360"/>
      </w:pPr>
      <w:rPr>
        <w:rFonts w:cs="Times New Roman" w:hint="default"/>
        <w:b/>
      </w:rPr>
    </w:lvl>
    <w:lvl w:ilvl="1" w:tplc="04210019" w:tentative="1">
      <w:start w:val="1"/>
      <w:numFmt w:val="lowerLetter"/>
      <w:lvlText w:val="%2."/>
      <w:lvlJc w:val="left"/>
      <w:pPr>
        <w:ind w:left="1647" w:hanging="360"/>
      </w:pPr>
      <w:rPr>
        <w:rFonts w:cs="Times New Roman"/>
      </w:rPr>
    </w:lvl>
    <w:lvl w:ilvl="2" w:tplc="0421001B" w:tentative="1">
      <w:start w:val="1"/>
      <w:numFmt w:val="lowerRoman"/>
      <w:lvlText w:val="%3."/>
      <w:lvlJc w:val="right"/>
      <w:pPr>
        <w:ind w:left="2367" w:hanging="180"/>
      </w:pPr>
      <w:rPr>
        <w:rFonts w:cs="Times New Roman"/>
      </w:rPr>
    </w:lvl>
    <w:lvl w:ilvl="3" w:tplc="0421000F" w:tentative="1">
      <w:start w:val="1"/>
      <w:numFmt w:val="decimal"/>
      <w:lvlText w:val="%4."/>
      <w:lvlJc w:val="left"/>
      <w:pPr>
        <w:ind w:left="3087" w:hanging="360"/>
      </w:pPr>
      <w:rPr>
        <w:rFonts w:cs="Times New Roman"/>
      </w:rPr>
    </w:lvl>
    <w:lvl w:ilvl="4" w:tplc="04210019" w:tentative="1">
      <w:start w:val="1"/>
      <w:numFmt w:val="lowerLetter"/>
      <w:lvlText w:val="%5."/>
      <w:lvlJc w:val="left"/>
      <w:pPr>
        <w:ind w:left="3807" w:hanging="360"/>
      </w:pPr>
      <w:rPr>
        <w:rFonts w:cs="Times New Roman"/>
      </w:rPr>
    </w:lvl>
    <w:lvl w:ilvl="5" w:tplc="0421001B" w:tentative="1">
      <w:start w:val="1"/>
      <w:numFmt w:val="lowerRoman"/>
      <w:lvlText w:val="%6."/>
      <w:lvlJc w:val="right"/>
      <w:pPr>
        <w:ind w:left="4527" w:hanging="180"/>
      </w:pPr>
      <w:rPr>
        <w:rFonts w:cs="Times New Roman"/>
      </w:rPr>
    </w:lvl>
    <w:lvl w:ilvl="6" w:tplc="0421000F" w:tentative="1">
      <w:start w:val="1"/>
      <w:numFmt w:val="decimal"/>
      <w:lvlText w:val="%7."/>
      <w:lvlJc w:val="left"/>
      <w:pPr>
        <w:ind w:left="5247" w:hanging="360"/>
      </w:pPr>
      <w:rPr>
        <w:rFonts w:cs="Times New Roman"/>
      </w:rPr>
    </w:lvl>
    <w:lvl w:ilvl="7" w:tplc="04210019" w:tentative="1">
      <w:start w:val="1"/>
      <w:numFmt w:val="lowerLetter"/>
      <w:lvlText w:val="%8."/>
      <w:lvlJc w:val="left"/>
      <w:pPr>
        <w:ind w:left="5967" w:hanging="360"/>
      </w:pPr>
      <w:rPr>
        <w:rFonts w:cs="Times New Roman"/>
      </w:rPr>
    </w:lvl>
    <w:lvl w:ilvl="8" w:tplc="0421001B" w:tentative="1">
      <w:start w:val="1"/>
      <w:numFmt w:val="lowerRoman"/>
      <w:lvlText w:val="%9."/>
      <w:lvlJc w:val="right"/>
      <w:pPr>
        <w:ind w:left="6687" w:hanging="180"/>
      </w:pPr>
      <w:rPr>
        <w:rFonts w:cs="Times New Roman"/>
      </w:rPr>
    </w:lvl>
  </w:abstractNum>
  <w:abstractNum w:abstractNumId="23">
    <w:nsid w:val="2DE72BE8"/>
    <w:multiLevelType w:val="hybridMultilevel"/>
    <w:tmpl w:val="918C2AD6"/>
    <w:lvl w:ilvl="0" w:tplc="0421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2E5C3F62"/>
    <w:multiLevelType w:val="hybridMultilevel"/>
    <w:tmpl w:val="A0AEB548"/>
    <w:lvl w:ilvl="0" w:tplc="A7423E76">
      <w:start w:val="1"/>
      <w:numFmt w:val="lowerLetter"/>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3431679A"/>
    <w:multiLevelType w:val="hybridMultilevel"/>
    <w:tmpl w:val="263C0F9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344B6489"/>
    <w:multiLevelType w:val="hybridMultilevel"/>
    <w:tmpl w:val="0714FAB2"/>
    <w:lvl w:ilvl="0" w:tplc="243E9FDA">
      <w:start w:val="1"/>
      <w:numFmt w:val="lowerLetter"/>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3DD14BB8"/>
    <w:multiLevelType w:val="hybridMultilevel"/>
    <w:tmpl w:val="2ECE1DEE"/>
    <w:lvl w:ilvl="0" w:tplc="6372A2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EC3718A"/>
    <w:multiLevelType w:val="hybridMultilevel"/>
    <w:tmpl w:val="2AD803FE"/>
    <w:lvl w:ilvl="0" w:tplc="63647944">
      <w:start w:val="1"/>
      <w:numFmt w:val="upperLetter"/>
      <w:lvlText w:val="%1."/>
      <w:lvlJc w:val="left"/>
      <w:pPr>
        <w:ind w:left="526" w:hanging="426"/>
      </w:pPr>
      <w:rPr>
        <w:rFonts w:ascii="Times New Roman" w:eastAsia="Times New Roman" w:hAnsi="Times New Roman" w:cs="Times New Roman" w:hint="default"/>
        <w:spacing w:val="-4"/>
        <w:w w:val="99"/>
        <w:sz w:val="24"/>
        <w:szCs w:val="24"/>
        <w:lang/>
      </w:rPr>
    </w:lvl>
    <w:lvl w:ilvl="1" w:tplc="A2CC0E58">
      <w:start w:val="1"/>
      <w:numFmt w:val="decimal"/>
      <w:lvlText w:val="%2."/>
      <w:lvlJc w:val="left"/>
      <w:pPr>
        <w:ind w:left="360" w:hanging="360"/>
      </w:pPr>
      <w:rPr>
        <w:rFonts w:ascii="Times New Roman" w:eastAsia="Times New Roman" w:hAnsi="Times New Roman" w:cs="Times New Roman" w:hint="default"/>
        <w:spacing w:val="-7"/>
        <w:w w:val="99"/>
        <w:sz w:val="24"/>
        <w:szCs w:val="24"/>
        <w:lang/>
      </w:rPr>
    </w:lvl>
    <w:lvl w:ilvl="2" w:tplc="A718DB26">
      <w:numFmt w:val="bullet"/>
      <w:lvlText w:val="•"/>
      <w:lvlJc w:val="left"/>
      <w:pPr>
        <w:ind w:left="1756" w:hanging="360"/>
      </w:pPr>
      <w:rPr>
        <w:rFonts w:hint="default"/>
        <w:lang/>
      </w:rPr>
    </w:lvl>
    <w:lvl w:ilvl="3" w:tplc="F2F65D2C">
      <w:numFmt w:val="bullet"/>
      <w:lvlText w:val="•"/>
      <w:lvlJc w:val="left"/>
      <w:pPr>
        <w:ind w:left="2692" w:hanging="360"/>
      </w:pPr>
      <w:rPr>
        <w:rFonts w:hint="default"/>
        <w:lang/>
      </w:rPr>
    </w:lvl>
    <w:lvl w:ilvl="4" w:tplc="B448B206">
      <w:numFmt w:val="bullet"/>
      <w:lvlText w:val="•"/>
      <w:lvlJc w:val="left"/>
      <w:pPr>
        <w:ind w:left="3628" w:hanging="360"/>
      </w:pPr>
      <w:rPr>
        <w:rFonts w:hint="default"/>
        <w:lang/>
      </w:rPr>
    </w:lvl>
    <w:lvl w:ilvl="5" w:tplc="051C4DC4">
      <w:numFmt w:val="bullet"/>
      <w:lvlText w:val="•"/>
      <w:lvlJc w:val="left"/>
      <w:pPr>
        <w:ind w:left="4564" w:hanging="360"/>
      </w:pPr>
      <w:rPr>
        <w:rFonts w:hint="default"/>
        <w:lang/>
      </w:rPr>
    </w:lvl>
    <w:lvl w:ilvl="6" w:tplc="B0A2B448">
      <w:numFmt w:val="bullet"/>
      <w:lvlText w:val="•"/>
      <w:lvlJc w:val="left"/>
      <w:pPr>
        <w:ind w:left="5500" w:hanging="360"/>
      </w:pPr>
      <w:rPr>
        <w:rFonts w:hint="default"/>
        <w:lang/>
      </w:rPr>
    </w:lvl>
    <w:lvl w:ilvl="7" w:tplc="DD0EFC8A">
      <w:numFmt w:val="bullet"/>
      <w:lvlText w:val="•"/>
      <w:lvlJc w:val="left"/>
      <w:pPr>
        <w:ind w:left="6436" w:hanging="360"/>
      </w:pPr>
      <w:rPr>
        <w:rFonts w:hint="default"/>
        <w:lang/>
      </w:rPr>
    </w:lvl>
    <w:lvl w:ilvl="8" w:tplc="DAEC29D2">
      <w:numFmt w:val="bullet"/>
      <w:lvlText w:val="•"/>
      <w:lvlJc w:val="left"/>
      <w:pPr>
        <w:ind w:left="7372" w:hanging="360"/>
      </w:pPr>
      <w:rPr>
        <w:rFonts w:hint="default"/>
        <w:lang/>
      </w:rPr>
    </w:lvl>
  </w:abstractNum>
  <w:abstractNum w:abstractNumId="29">
    <w:nsid w:val="3F2404F4"/>
    <w:multiLevelType w:val="hybridMultilevel"/>
    <w:tmpl w:val="15C0DF84"/>
    <w:lvl w:ilvl="0" w:tplc="592456D8">
      <w:start w:val="1"/>
      <w:numFmt w:val="lowerLetter"/>
      <w:lvlText w:val="%1."/>
      <w:lvlJc w:val="left"/>
      <w:pPr>
        <w:ind w:left="1077" w:hanging="360"/>
      </w:pPr>
      <w:rPr>
        <w:rFonts w:cs="Times New Roman" w:hint="default"/>
        <w:i w:val="0"/>
      </w:rPr>
    </w:lvl>
    <w:lvl w:ilvl="1" w:tplc="04210019">
      <w:start w:val="1"/>
      <w:numFmt w:val="lowerLetter"/>
      <w:lvlText w:val="%2."/>
      <w:lvlJc w:val="left"/>
      <w:pPr>
        <w:ind w:left="1797" w:hanging="360"/>
      </w:pPr>
      <w:rPr>
        <w:rFonts w:cs="Times New Roman"/>
      </w:rPr>
    </w:lvl>
    <w:lvl w:ilvl="2" w:tplc="0421001B">
      <w:start w:val="1"/>
      <w:numFmt w:val="lowerRoman"/>
      <w:lvlText w:val="%3."/>
      <w:lvlJc w:val="right"/>
      <w:pPr>
        <w:ind w:left="2517" w:hanging="180"/>
      </w:pPr>
      <w:rPr>
        <w:rFonts w:cs="Times New Roman"/>
      </w:rPr>
    </w:lvl>
    <w:lvl w:ilvl="3" w:tplc="0421000F" w:tentative="1">
      <w:start w:val="1"/>
      <w:numFmt w:val="decimal"/>
      <w:lvlText w:val="%4."/>
      <w:lvlJc w:val="left"/>
      <w:pPr>
        <w:ind w:left="3237" w:hanging="360"/>
      </w:pPr>
      <w:rPr>
        <w:rFonts w:cs="Times New Roman"/>
      </w:rPr>
    </w:lvl>
    <w:lvl w:ilvl="4" w:tplc="04210019" w:tentative="1">
      <w:start w:val="1"/>
      <w:numFmt w:val="lowerLetter"/>
      <w:lvlText w:val="%5."/>
      <w:lvlJc w:val="left"/>
      <w:pPr>
        <w:ind w:left="3957" w:hanging="360"/>
      </w:pPr>
      <w:rPr>
        <w:rFonts w:cs="Times New Roman"/>
      </w:rPr>
    </w:lvl>
    <w:lvl w:ilvl="5" w:tplc="0421001B" w:tentative="1">
      <w:start w:val="1"/>
      <w:numFmt w:val="lowerRoman"/>
      <w:lvlText w:val="%6."/>
      <w:lvlJc w:val="right"/>
      <w:pPr>
        <w:ind w:left="4677" w:hanging="180"/>
      </w:pPr>
      <w:rPr>
        <w:rFonts w:cs="Times New Roman"/>
      </w:rPr>
    </w:lvl>
    <w:lvl w:ilvl="6" w:tplc="0421000F" w:tentative="1">
      <w:start w:val="1"/>
      <w:numFmt w:val="decimal"/>
      <w:lvlText w:val="%7."/>
      <w:lvlJc w:val="left"/>
      <w:pPr>
        <w:ind w:left="5397" w:hanging="360"/>
      </w:pPr>
      <w:rPr>
        <w:rFonts w:cs="Times New Roman"/>
      </w:rPr>
    </w:lvl>
    <w:lvl w:ilvl="7" w:tplc="04210019" w:tentative="1">
      <w:start w:val="1"/>
      <w:numFmt w:val="lowerLetter"/>
      <w:lvlText w:val="%8."/>
      <w:lvlJc w:val="left"/>
      <w:pPr>
        <w:ind w:left="6117" w:hanging="360"/>
      </w:pPr>
      <w:rPr>
        <w:rFonts w:cs="Times New Roman"/>
      </w:rPr>
    </w:lvl>
    <w:lvl w:ilvl="8" w:tplc="0421001B" w:tentative="1">
      <w:start w:val="1"/>
      <w:numFmt w:val="lowerRoman"/>
      <w:lvlText w:val="%9."/>
      <w:lvlJc w:val="right"/>
      <w:pPr>
        <w:ind w:left="6837" w:hanging="180"/>
      </w:pPr>
      <w:rPr>
        <w:rFonts w:cs="Times New Roman"/>
      </w:rPr>
    </w:lvl>
  </w:abstractNum>
  <w:abstractNum w:abstractNumId="30">
    <w:nsid w:val="3F8335EF"/>
    <w:multiLevelType w:val="hybridMultilevel"/>
    <w:tmpl w:val="A278563C"/>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1">
    <w:nsid w:val="42AB6458"/>
    <w:multiLevelType w:val="hybridMultilevel"/>
    <w:tmpl w:val="A9883BD2"/>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2">
    <w:nsid w:val="472463E1"/>
    <w:multiLevelType w:val="hybridMultilevel"/>
    <w:tmpl w:val="14E62ED4"/>
    <w:lvl w:ilvl="0" w:tplc="1D3853E6">
      <w:start w:val="1"/>
      <w:numFmt w:val="decimal"/>
      <w:lvlText w:val="%1."/>
      <w:lvlJc w:val="left"/>
      <w:pPr>
        <w:ind w:left="144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4D7832FC"/>
    <w:multiLevelType w:val="hybridMultilevel"/>
    <w:tmpl w:val="37DEB238"/>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nsid w:val="50187FDA"/>
    <w:multiLevelType w:val="multilevel"/>
    <w:tmpl w:val="0421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52000879"/>
    <w:multiLevelType w:val="hybridMultilevel"/>
    <w:tmpl w:val="CEAAC4BA"/>
    <w:lvl w:ilvl="0" w:tplc="BBD433CE">
      <w:start w:val="1"/>
      <w:numFmt w:val="decimal"/>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5E3F628F"/>
    <w:multiLevelType w:val="hybridMultilevel"/>
    <w:tmpl w:val="CD68BF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17B09E8"/>
    <w:multiLevelType w:val="hybridMultilevel"/>
    <w:tmpl w:val="1A1E4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5257B2F"/>
    <w:multiLevelType w:val="hybridMultilevel"/>
    <w:tmpl w:val="72F21C60"/>
    <w:lvl w:ilvl="0" w:tplc="09CC3BF8">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69994D96"/>
    <w:multiLevelType w:val="hybridMultilevel"/>
    <w:tmpl w:val="8F565176"/>
    <w:lvl w:ilvl="0" w:tplc="1A602E98">
      <w:start w:val="1"/>
      <w:numFmt w:val="decimal"/>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A4B0078"/>
    <w:multiLevelType w:val="hybridMultilevel"/>
    <w:tmpl w:val="3BC8EE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B770AEF"/>
    <w:multiLevelType w:val="hybridMultilevel"/>
    <w:tmpl w:val="C24A0D0C"/>
    <w:lvl w:ilvl="0" w:tplc="C8AE5164">
      <w:start w:val="5"/>
      <w:numFmt w:val="decimal"/>
      <w:lvlText w:val="%1."/>
      <w:lvlJc w:val="left"/>
      <w:pPr>
        <w:ind w:left="786" w:hanging="360"/>
      </w:pPr>
      <w:rPr>
        <w:rFonts w:hint="default"/>
        <w:color w:val="auto"/>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2">
    <w:nsid w:val="710D512B"/>
    <w:multiLevelType w:val="hybridMultilevel"/>
    <w:tmpl w:val="55A06AC8"/>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3">
    <w:nsid w:val="7234039A"/>
    <w:multiLevelType w:val="hybridMultilevel"/>
    <w:tmpl w:val="01989EB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724E59E9"/>
    <w:multiLevelType w:val="hybridMultilevel"/>
    <w:tmpl w:val="2830FD50"/>
    <w:lvl w:ilvl="0" w:tplc="1C64B1E4">
      <w:start w:val="1"/>
      <w:numFmt w:val="decimal"/>
      <w:lvlText w:val="%1."/>
      <w:lvlJc w:val="left"/>
      <w:pPr>
        <w:ind w:left="735" w:hanging="37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74D02F15"/>
    <w:multiLevelType w:val="hybridMultilevel"/>
    <w:tmpl w:val="8ACC3306"/>
    <w:lvl w:ilvl="0" w:tplc="E376D064">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nsid w:val="7824590F"/>
    <w:multiLevelType w:val="hybridMultilevel"/>
    <w:tmpl w:val="2CE81FD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78A52EE9"/>
    <w:multiLevelType w:val="hybridMultilevel"/>
    <w:tmpl w:val="C4B27CAC"/>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nsid w:val="7B9547B6"/>
    <w:multiLevelType w:val="hybridMultilevel"/>
    <w:tmpl w:val="01A6C09E"/>
    <w:lvl w:ilvl="0" w:tplc="B7AE22DE">
      <w:start w:val="1"/>
      <w:numFmt w:val="decimal"/>
      <w:lvlText w:val="%1."/>
      <w:lvlJc w:val="left"/>
      <w:pPr>
        <w:ind w:left="717" w:hanging="360"/>
      </w:pPr>
      <w:rPr>
        <w:rFonts w:cs="Times New Roman" w:hint="default"/>
      </w:rPr>
    </w:lvl>
    <w:lvl w:ilvl="1" w:tplc="04210019" w:tentative="1">
      <w:start w:val="1"/>
      <w:numFmt w:val="lowerLetter"/>
      <w:lvlText w:val="%2."/>
      <w:lvlJc w:val="left"/>
      <w:pPr>
        <w:ind w:left="1437" w:hanging="360"/>
      </w:pPr>
      <w:rPr>
        <w:rFonts w:cs="Times New Roman"/>
      </w:rPr>
    </w:lvl>
    <w:lvl w:ilvl="2" w:tplc="0421001B" w:tentative="1">
      <w:start w:val="1"/>
      <w:numFmt w:val="lowerRoman"/>
      <w:lvlText w:val="%3."/>
      <w:lvlJc w:val="right"/>
      <w:pPr>
        <w:ind w:left="2157" w:hanging="180"/>
      </w:pPr>
      <w:rPr>
        <w:rFonts w:cs="Times New Roman"/>
      </w:rPr>
    </w:lvl>
    <w:lvl w:ilvl="3" w:tplc="0421000F" w:tentative="1">
      <w:start w:val="1"/>
      <w:numFmt w:val="decimal"/>
      <w:lvlText w:val="%4."/>
      <w:lvlJc w:val="left"/>
      <w:pPr>
        <w:ind w:left="2877" w:hanging="360"/>
      </w:pPr>
      <w:rPr>
        <w:rFonts w:cs="Times New Roman"/>
      </w:rPr>
    </w:lvl>
    <w:lvl w:ilvl="4" w:tplc="04210019" w:tentative="1">
      <w:start w:val="1"/>
      <w:numFmt w:val="lowerLetter"/>
      <w:lvlText w:val="%5."/>
      <w:lvlJc w:val="left"/>
      <w:pPr>
        <w:ind w:left="3597" w:hanging="360"/>
      </w:pPr>
      <w:rPr>
        <w:rFonts w:cs="Times New Roman"/>
      </w:rPr>
    </w:lvl>
    <w:lvl w:ilvl="5" w:tplc="0421001B" w:tentative="1">
      <w:start w:val="1"/>
      <w:numFmt w:val="lowerRoman"/>
      <w:lvlText w:val="%6."/>
      <w:lvlJc w:val="right"/>
      <w:pPr>
        <w:ind w:left="4317" w:hanging="180"/>
      </w:pPr>
      <w:rPr>
        <w:rFonts w:cs="Times New Roman"/>
      </w:rPr>
    </w:lvl>
    <w:lvl w:ilvl="6" w:tplc="0421000F" w:tentative="1">
      <w:start w:val="1"/>
      <w:numFmt w:val="decimal"/>
      <w:lvlText w:val="%7."/>
      <w:lvlJc w:val="left"/>
      <w:pPr>
        <w:ind w:left="5037" w:hanging="360"/>
      </w:pPr>
      <w:rPr>
        <w:rFonts w:cs="Times New Roman"/>
      </w:rPr>
    </w:lvl>
    <w:lvl w:ilvl="7" w:tplc="04210019" w:tentative="1">
      <w:start w:val="1"/>
      <w:numFmt w:val="lowerLetter"/>
      <w:lvlText w:val="%8."/>
      <w:lvlJc w:val="left"/>
      <w:pPr>
        <w:ind w:left="5757" w:hanging="360"/>
      </w:pPr>
      <w:rPr>
        <w:rFonts w:cs="Times New Roman"/>
      </w:rPr>
    </w:lvl>
    <w:lvl w:ilvl="8" w:tplc="0421001B" w:tentative="1">
      <w:start w:val="1"/>
      <w:numFmt w:val="lowerRoman"/>
      <w:lvlText w:val="%9."/>
      <w:lvlJc w:val="right"/>
      <w:pPr>
        <w:ind w:left="6477" w:hanging="180"/>
      </w:pPr>
      <w:rPr>
        <w:rFonts w:cs="Times New Roman"/>
      </w:rPr>
    </w:lvl>
  </w:abstractNum>
  <w:num w:numId="1">
    <w:abstractNumId w:val="37"/>
  </w:num>
  <w:num w:numId="2">
    <w:abstractNumId w:val="16"/>
  </w:num>
  <w:num w:numId="3">
    <w:abstractNumId w:val="34"/>
  </w:num>
  <w:num w:numId="4">
    <w:abstractNumId w:val="4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38"/>
  </w:num>
  <w:num w:numId="19">
    <w:abstractNumId w:val="17"/>
  </w:num>
  <w:num w:numId="20">
    <w:abstractNumId w:val="44"/>
  </w:num>
  <w:num w:numId="21">
    <w:abstractNumId w:val="15"/>
  </w:num>
  <w:num w:numId="22">
    <w:abstractNumId w:val="26"/>
  </w:num>
  <w:num w:numId="23">
    <w:abstractNumId w:val="47"/>
  </w:num>
  <w:num w:numId="24">
    <w:abstractNumId w:val="24"/>
  </w:num>
  <w:num w:numId="25">
    <w:abstractNumId w:val="11"/>
  </w:num>
  <w:num w:numId="26">
    <w:abstractNumId w:val="32"/>
  </w:num>
  <w:num w:numId="27">
    <w:abstractNumId w:val="45"/>
  </w:num>
  <w:num w:numId="28">
    <w:abstractNumId w:val="28"/>
  </w:num>
  <w:num w:numId="29">
    <w:abstractNumId w:val="25"/>
  </w:num>
  <w:num w:numId="30">
    <w:abstractNumId w:val="43"/>
  </w:num>
  <w:num w:numId="31">
    <w:abstractNumId w:val="46"/>
  </w:num>
  <w:num w:numId="32">
    <w:abstractNumId w:val="48"/>
  </w:num>
  <w:num w:numId="33">
    <w:abstractNumId w:val="29"/>
  </w:num>
  <w:num w:numId="34">
    <w:abstractNumId w:val="19"/>
  </w:num>
  <w:num w:numId="35">
    <w:abstractNumId w:val="22"/>
  </w:num>
  <w:num w:numId="36">
    <w:abstractNumId w:val="35"/>
  </w:num>
  <w:num w:numId="37">
    <w:abstractNumId w:val="41"/>
  </w:num>
  <w:num w:numId="38">
    <w:abstractNumId w:val="20"/>
  </w:num>
  <w:num w:numId="39">
    <w:abstractNumId w:val="31"/>
  </w:num>
  <w:num w:numId="40">
    <w:abstractNumId w:val="12"/>
  </w:num>
  <w:num w:numId="41">
    <w:abstractNumId w:val="21"/>
  </w:num>
  <w:num w:numId="42">
    <w:abstractNumId w:val="27"/>
  </w:num>
  <w:num w:numId="43">
    <w:abstractNumId w:val="33"/>
  </w:num>
  <w:num w:numId="44">
    <w:abstractNumId w:val="10"/>
  </w:num>
  <w:num w:numId="45">
    <w:abstractNumId w:val="30"/>
  </w:num>
  <w:num w:numId="46">
    <w:abstractNumId w:val="18"/>
  </w:num>
  <w:num w:numId="47">
    <w:abstractNumId w:val="13"/>
  </w:num>
  <w:num w:numId="48">
    <w:abstractNumId w:val="42"/>
  </w:num>
  <w:num w:numId="49">
    <w:abstractNumId w:val="36"/>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attachedTemplate r:id="rId1"/>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E95"/>
    <w:rsid w:val="00000AC7"/>
    <w:rsid w:val="00002A88"/>
    <w:rsid w:val="00004EC8"/>
    <w:rsid w:val="00010791"/>
    <w:rsid w:val="00012979"/>
    <w:rsid w:val="00015517"/>
    <w:rsid w:val="00015ACE"/>
    <w:rsid w:val="00021331"/>
    <w:rsid w:val="0002298F"/>
    <w:rsid w:val="00022AB7"/>
    <w:rsid w:val="0002311F"/>
    <w:rsid w:val="0002317B"/>
    <w:rsid w:val="00023A0F"/>
    <w:rsid w:val="00024739"/>
    <w:rsid w:val="00024BB6"/>
    <w:rsid w:val="00027681"/>
    <w:rsid w:val="00032C81"/>
    <w:rsid w:val="00035669"/>
    <w:rsid w:val="00035ECC"/>
    <w:rsid w:val="00037BA4"/>
    <w:rsid w:val="00042A00"/>
    <w:rsid w:val="00043FC0"/>
    <w:rsid w:val="000456E4"/>
    <w:rsid w:val="00047711"/>
    <w:rsid w:val="00050D95"/>
    <w:rsid w:val="00062742"/>
    <w:rsid w:val="00062DB3"/>
    <w:rsid w:val="00064656"/>
    <w:rsid w:val="0007066D"/>
    <w:rsid w:val="00070741"/>
    <w:rsid w:val="00070E82"/>
    <w:rsid w:val="0007214B"/>
    <w:rsid w:val="0007223F"/>
    <w:rsid w:val="00073207"/>
    <w:rsid w:val="00074853"/>
    <w:rsid w:val="00076B81"/>
    <w:rsid w:val="00080261"/>
    <w:rsid w:val="00080C23"/>
    <w:rsid w:val="00080CE8"/>
    <w:rsid w:val="00081572"/>
    <w:rsid w:val="00081F4B"/>
    <w:rsid w:val="00081F5B"/>
    <w:rsid w:val="00090091"/>
    <w:rsid w:val="00094008"/>
    <w:rsid w:val="00094753"/>
    <w:rsid w:val="00094C32"/>
    <w:rsid w:val="0009545E"/>
    <w:rsid w:val="000967F3"/>
    <w:rsid w:val="0009739D"/>
    <w:rsid w:val="000A14F9"/>
    <w:rsid w:val="000A1D33"/>
    <w:rsid w:val="000B0549"/>
    <w:rsid w:val="000B4B1E"/>
    <w:rsid w:val="000B5040"/>
    <w:rsid w:val="000B555F"/>
    <w:rsid w:val="000B5918"/>
    <w:rsid w:val="000C0463"/>
    <w:rsid w:val="000C14C1"/>
    <w:rsid w:val="000C1FC3"/>
    <w:rsid w:val="000C2265"/>
    <w:rsid w:val="000C5C78"/>
    <w:rsid w:val="000C5E9B"/>
    <w:rsid w:val="000D262B"/>
    <w:rsid w:val="000D27F8"/>
    <w:rsid w:val="000D6321"/>
    <w:rsid w:val="000E0431"/>
    <w:rsid w:val="000E3CD2"/>
    <w:rsid w:val="000E6558"/>
    <w:rsid w:val="000F2E5C"/>
    <w:rsid w:val="000F389D"/>
    <w:rsid w:val="000F43A4"/>
    <w:rsid w:val="000F4720"/>
    <w:rsid w:val="000F5EA9"/>
    <w:rsid w:val="000F62E0"/>
    <w:rsid w:val="000F738D"/>
    <w:rsid w:val="000F770C"/>
    <w:rsid w:val="000F7C7B"/>
    <w:rsid w:val="00100A7C"/>
    <w:rsid w:val="00105DA1"/>
    <w:rsid w:val="00105EEE"/>
    <w:rsid w:val="0011082A"/>
    <w:rsid w:val="00111B2C"/>
    <w:rsid w:val="001120C2"/>
    <w:rsid w:val="001128CB"/>
    <w:rsid w:val="0011694A"/>
    <w:rsid w:val="001174AF"/>
    <w:rsid w:val="00117698"/>
    <w:rsid w:val="00121FF4"/>
    <w:rsid w:val="0012346C"/>
    <w:rsid w:val="00125780"/>
    <w:rsid w:val="00125D02"/>
    <w:rsid w:val="001267BB"/>
    <w:rsid w:val="00127027"/>
    <w:rsid w:val="00127A15"/>
    <w:rsid w:val="00127BD8"/>
    <w:rsid w:val="00133671"/>
    <w:rsid w:val="00142E0D"/>
    <w:rsid w:val="00144090"/>
    <w:rsid w:val="00144A61"/>
    <w:rsid w:val="00151819"/>
    <w:rsid w:val="00153275"/>
    <w:rsid w:val="00153D5E"/>
    <w:rsid w:val="00154BCC"/>
    <w:rsid w:val="00162299"/>
    <w:rsid w:val="00163678"/>
    <w:rsid w:val="001638A6"/>
    <w:rsid w:val="001651F6"/>
    <w:rsid w:val="001658BD"/>
    <w:rsid w:val="00166D89"/>
    <w:rsid w:val="001673A4"/>
    <w:rsid w:val="001718FC"/>
    <w:rsid w:val="00174D8F"/>
    <w:rsid w:val="00176CC6"/>
    <w:rsid w:val="001774BE"/>
    <w:rsid w:val="00177561"/>
    <w:rsid w:val="00181C00"/>
    <w:rsid w:val="001826CB"/>
    <w:rsid w:val="001827C4"/>
    <w:rsid w:val="00187D3C"/>
    <w:rsid w:val="00187F53"/>
    <w:rsid w:val="001908EE"/>
    <w:rsid w:val="00190957"/>
    <w:rsid w:val="00192C8E"/>
    <w:rsid w:val="00195688"/>
    <w:rsid w:val="00195C24"/>
    <w:rsid w:val="001A014A"/>
    <w:rsid w:val="001A07A7"/>
    <w:rsid w:val="001A0F56"/>
    <w:rsid w:val="001A2AC6"/>
    <w:rsid w:val="001A5E96"/>
    <w:rsid w:val="001A5EA8"/>
    <w:rsid w:val="001A77B6"/>
    <w:rsid w:val="001A7DEC"/>
    <w:rsid w:val="001B0F3D"/>
    <w:rsid w:val="001B1BAE"/>
    <w:rsid w:val="001B1D4F"/>
    <w:rsid w:val="001B3186"/>
    <w:rsid w:val="001B54EF"/>
    <w:rsid w:val="001B5BA1"/>
    <w:rsid w:val="001B6D90"/>
    <w:rsid w:val="001C449A"/>
    <w:rsid w:val="001C71FF"/>
    <w:rsid w:val="001D1FD6"/>
    <w:rsid w:val="001D4400"/>
    <w:rsid w:val="001D4F69"/>
    <w:rsid w:val="001E2D83"/>
    <w:rsid w:val="001E5A16"/>
    <w:rsid w:val="001E5B91"/>
    <w:rsid w:val="001E67FA"/>
    <w:rsid w:val="001F0DDB"/>
    <w:rsid w:val="00202BB1"/>
    <w:rsid w:val="00203CB3"/>
    <w:rsid w:val="0020451A"/>
    <w:rsid w:val="002047E2"/>
    <w:rsid w:val="002050DB"/>
    <w:rsid w:val="00206880"/>
    <w:rsid w:val="00211CE1"/>
    <w:rsid w:val="00216BB0"/>
    <w:rsid w:val="00217DFA"/>
    <w:rsid w:val="0022003F"/>
    <w:rsid w:val="00224141"/>
    <w:rsid w:val="00231D5A"/>
    <w:rsid w:val="002339E2"/>
    <w:rsid w:val="002413FD"/>
    <w:rsid w:val="00251441"/>
    <w:rsid w:val="00252657"/>
    <w:rsid w:val="0026011B"/>
    <w:rsid w:val="002609D9"/>
    <w:rsid w:val="00262366"/>
    <w:rsid w:val="00264F28"/>
    <w:rsid w:val="00265169"/>
    <w:rsid w:val="002658A6"/>
    <w:rsid w:val="00265CC4"/>
    <w:rsid w:val="00272D11"/>
    <w:rsid w:val="00274FF8"/>
    <w:rsid w:val="00277443"/>
    <w:rsid w:val="002824F6"/>
    <w:rsid w:val="0028346D"/>
    <w:rsid w:val="00286A08"/>
    <w:rsid w:val="00287535"/>
    <w:rsid w:val="002877DE"/>
    <w:rsid w:val="00290AF5"/>
    <w:rsid w:val="002949E4"/>
    <w:rsid w:val="002970B9"/>
    <w:rsid w:val="002974D9"/>
    <w:rsid w:val="002A3005"/>
    <w:rsid w:val="002A3EE8"/>
    <w:rsid w:val="002A465B"/>
    <w:rsid w:val="002A4E26"/>
    <w:rsid w:val="002A5F3B"/>
    <w:rsid w:val="002A628B"/>
    <w:rsid w:val="002A679B"/>
    <w:rsid w:val="002B2D82"/>
    <w:rsid w:val="002B4D48"/>
    <w:rsid w:val="002B75FE"/>
    <w:rsid w:val="002C348C"/>
    <w:rsid w:val="002C36B5"/>
    <w:rsid w:val="002C3728"/>
    <w:rsid w:val="002C4538"/>
    <w:rsid w:val="002C4A59"/>
    <w:rsid w:val="002C71B2"/>
    <w:rsid w:val="002D4B07"/>
    <w:rsid w:val="002E1779"/>
    <w:rsid w:val="002E4F27"/>
    <w:rsid w:val="002E61EF"/>
    <w:rsid w:val="002F1111"/>
    <w:rsid w:val="002F123B"/>
    <w:rsid w:val="002F38E0"/>
    <w:rsid w:val="002F48C3"/>
    <w:rsid w:val="002F4EF1"/>
    <w:rsid w:val="00303169"/>
    <w:rsid w:val="003032EF"/>
    <w:rsid w:val="0030474B"/>
    <w:rsid w:val="00304944"/>
    <w:rsid w:val="00307263"/>
    <w:rsid w:val="00307C5E"/>
    <w:rsid w:val="003114A3"/>
    <w:rsid w:val="00311DE3"/>
    <w:rsid w:val="00316FD1"/>
    <w:rsid w:val="0031780C"/>
    <w:rsid w:val="00317FD0"/>
    <w:rsid w:val="003209CE"/>
    <w:rsid w:val="003242F1"/>
    <w:rsid w:val="00325520"/>
    <w:rsid w:val="00327641"/>
    <w:rsid w:val="003330A9"/>
    <w:rsid w:val="003333BC"/>
    <w:rsid w:val="003340A1"/>
    <w:rsid w:val="00340693"/>
    <w:rsid w:val="003440B9"/>
    <w:rsid w:val="00345F77"/>
    <w:rsid w:val="00347731"/>
    <w:rsid w:val="00347962"/>
    <w:rsid w:val="00350AF9"/>
    <w:rsid w:val="003518DB"/>
    <w:rsid w:val="003534EF"/>
    <w:rsid w:val="00354595"/>
    <w:rsid w:val="00354BBE"/>
    <w:rsid w:val="0035553D"/>
    <w:rsid w:val="00362F4E"/>
    <w:rsid w:val="00363F17"/>
    <w:rsid w:val="00364BEF"/>
    <w:rsid w:val="003659CA"/>
    <w:rsid w:val="00365D87"/>
    <w:rsid w:val="003761F6"/>
    <w:rsid w:val="00377A31"/>
    <w:rsid w:val="003802D4"/>
    <w:rsid w:val="00380544"/>
    <w:rsid w:val="00381741"/>
    <w:rsid w:val="00393A13"/>
    <w:rsid w:val="00394A96"/>
    <w:rsid w:val="00395743"/>
    <w:rsid w:val="00395EA5"/>
    <w:rsid w:val="00397337"/>
    <w:rsid w:val="003A0CF1"/>
    <w:rsid w:val="003A4F2F"/>
    <w:rsid w:val="003A646A"/>
    <w:rsid w:val="003B552D"/>
    <w:rsid w:val="003B7D23"/>
    <w:rsid w:val="003C2797"/>
    <w:rsid w:val="003C5A02"/>
    <w:rsid w:val="003D104B"/>
    <w:rsid w:val="003D624B"/>
    <w:rsid w:val="003D676A"/>
    <w:rsid w:val="003D741A"/>
    <w:rsid w:val="003E18C4"/>
    <w:rsid w:val="003E7184"/>
    <w:rsid w:val="003E73F9"/>
    <w:rsid w:val="003E78D3"/>
    <w:rsid w:val="003F017D"/>
    <w:rsid w:val="003F0C1E"/>
    <w:rsid w:val="003F3B43"/>
    <w:rsid w:val="004004E0"/>
    <w:rsid w:val="004014D2"/>
    <w:rsid w:val="00401643"/>
    <w:rsid w:val="00406A34"/>
    <w:rsid w:val="00413605"/>
    <w:rsid w:val="0041363C"/>
    <w:rsid w:val="00414AB3"/>
    <w:rsid w:val="0041565B"/>
    <w:rsid w:val="00420903"/>
    <w:rsid w:val="00420C96"/>
    <w:rsid w:val="00421327"/>
    <w:rsid w:val="0042420B"/>
    <w:rsid w:val="00424E13"/>
    <w:rsid w:val="00425E42"/>
    <w:rsid w:val="0042706C"/>
    <w:rsid w:val="00433656"/>
    <w:rsid w:val="004336AB"/>
    <w:rsid w:val="00442229"/>
    <w:rsid w:val="004434AD"/>
    <w:rsid w:val="00445A4A"/>
    <w:rsid w:val="004504DE"/>
    <w:rsid w:val="00452BA2"/>
    <w:rsid w:val="00455A60"/>
    <w:rsid w:val="004568BE"/>
    <w:rsid w:val="00456B00"/>
    <w:rsid w:val="00463F3C"/>
    <w:rsid w:val="00465FD1"/>
    <w:rsid w:val="0047000F"/>
    <w:rsid w:val="00470305"/>
    <w:rsid w:val="00470494"/>
    <w:rsid w:val="004714D1"/>
    <w:rsid w:val="004748A8"/>
    <w:rsid w:val="0047559B"/>
    <w:rsid w:val="00476EDD"/>
    <w:rsid w:val="00480154"/>
    <w:rsid w:val="0048088D"/>
    <w:rsid w:val="004820C3"/>
    <w:rsid w:val="0048368A"/>
    <w:rsid w:val="0048648F"/>
    <w:rsid w:val="004901A1"/>
    <w:rsid w:val="004911A9"/>
    <w:rsid w:val="0049223D"/>
    <w:rsid w:val="00497AED"/>
    <w:rsid w:val="004A0721"/>
    <w:rsid w:val="004A37AC"/>
    <w:rsid w:val="004A579A"/>
    <w:rsid w:val="004B2F4F"/>
    <w:rsid w:val="004B5B36"/>
    <w:rsid w:val="004B5DB7"/>
    <w:rsid w:val="004B5F35"/>
    <w:rsid w:val="004B5FF4"/>
    <w:rsid w:val="004B6518"/>
    <w:rsid w:val="004C2018"/>
    <w:rsid w:val="004C3106"/>
    <w:rsid w:val="004C3589"/>
    <w:rsid w:val="004C502E"/>
    <w:rsid w:val="004C5507"/>
    <w:rsid w:val="004C5CE2"/>
    <w:rsid w:val="004C6B06"/>
    <w:rsid w:val="004C6FAD"/>
    <w:rsid w:val="004D22CE"/>
    <w:rsid w:val="004D2E45"/>
    <w:rsid w:val="004D5622"/>
    <w:rsid w:val="004D6116"/>
    <w:rsid w:val="004E0218"/>
    <w:rsid w:val="004E0F73"/>
    <w:rsid w:val="004E1052"/>
    <w:rsid w:val="004E1274"/>
    <w:rsid w:val="004E19EF"/>
    <w:rsid w:val="004E2EE4"/>
    <w:rsid w:val="004E4A8D"/>
    <w:rsid w:val="004E6DDF"/>
    <w:rsid w:val="004F0A52"/>
    <w:rsid w:val="004F3FE0"/>
    <w:rsid w:val="004F4607"/>
    <w:rsid w:val="004F6E58"/>
    <w:rsid w:val="00501FFB"/>
    <w:rsid w:val="00502013"/>
    <w:rsid w:val="00504157"/>
    <w:rsid w:val="0050636D"/>
    <w:rsid w:val="00506ECF"/>
    <w:rsid w:val="005071A0"/>
    <w:rsid w:val="005110D5"/>
    <w:rsid w:val="00512C67"/>
    <w:rsid w:val="005215FB"/>
    <w:rsid w:val="00521DF1"/>
    <w:rsid w:val="00522277"/>
    <w:rsid w:val="00522C91"/>
    <w:rsid w:val="00523520"/>
    <w:rsid w:val="00524715"/>
    <w:rsid w:val="0052475D"/>
    <w:rsid w:val="00526318"/>
    <w:rsid w:val="00526556"/>
    <w:rsid w:val="005332AC"/>
    <w:rsid w:val="00533BA4"/>
    <w:rsid w:val="00533E3F"/>
    <w:rsid w:val="005349E6"/>
    <w:rsid w:val="00535876"/>
    <w:rsid w:val="005365AF"/>
    <w:rsid w:val="005365E2"/>
    <w:rsid w:val="005371BF"/>
    <w:rsid w:val="00540FCA"/>
    <w:rsid w:val="0054142A"/>
    <w:rsid w:val="005434DB"/>
    <w:rsid w:val="00545A41"/>
    <w:rsid w:val="005464DF"/>
    <w:rsid w:val="00547FB5"/>
    <w:rsid w:val="0055124A"/>
    <w:rsid w:val="00553FFA"/>
    <w:rsid w:val="005554D5"/>
    <w:rsid w:val="00555D16"/>
    <w:rsid w:val="00556D8C"/>
    <w:rsid w:val="005570CA"/>
    <w:rsid w:val="005617C5"/>
    <w:rsid w:val="00562C60"/>
    <w:rsid w:val="00563EEE"/>
    <w:rsid w:val="00564EB6"/>
    <w:rsid w:val="005665FA"/>
    <w:rsid w:val="00570154"/>
    <w:rsid w:val="00570BA8"/>
    <w:rsid w:val="00573566"/>
    <w:rsid w:val="00576DDD"/>
    <w:rsid w:val="005771E4"/>
    <w:rsid w:val="00584A87"/>
    <w:rsid w:val="00585CFE"/>
    <w:rsid w:val="00592508"/>
    <w:rsid w:val="005938E5"/>
    <w:rsid w:val="00593FE3"/>
    <w:rsid w:val="00594022"/>
    <w:rsid w:val="00595654"/>
    <w:rsid w:val="00595FA2"/>
    <w:rsid w:val="00597E28"/>
    <w:rsid w:val="005A0638"/>
    <w:rsid w:val="005A0657"/>
    <w:rsid w:val="005A1AE5"/>
    <w:rsid w:val="005A1DA7"/>
    <w:rsid w:val="005A28C4"/>
    <w:rsid w:val="005A3D2D"/>
    <w:rsid w:val="005A3F02"/>
    <w:rsid w:val="005A48EE"/>
    <w:rsid w:val="005A6B54"/>
    <w:rsid w:val="005A6E30"/>
    <w:rsid w:val="005B602A"/>
    <w:rsid w:val="005C0861"/>
    <w:rsid w:val="005C0D5A"/>
    <w:rsid w:val="005C34D9"/>
    <w:rsid w:val="005C5EB2"/>
    <w:rsid w:val="005C6556"/>
    <w:rsid w:val="005D2B89"/>
    <w:rsid w:val="005D2F91"/>
    <w:rsid w:val="005D341B"/>
    <w:rsid w:val="005D3FD0"/>
    <w:rsid w:val="005D702A"/>
    <w:rsid w:val="005D70CD"/>
    <w:rsid w:val="005E25C4"/>
    <w:rsid w:val="005E427C"/>
    <w:rsid w:val="005E7C3E"/>
    <w:rsid w:val="005E7F42"/>
    <w:rsid w:val="005F646C"/>
    <w:rsid w:val="005F6C2F"/>
    <w:rsid w:val="005F7AF0"/>
    <w:rsid w:val="00601CFC"/>
    <w:rsid w:val="0060229C"/>
    <w:rsid w:val="00602432"/>
    <w:rsid w:val="006064C3"/>
    <w:rsid w:val="006105E9"/>
    <w:rsid w:val="00612744"/>
    <w:rsid w:val="00613435"/>
    <w:rsid w:val="00613AE9"/>
    <w:rsid w:val="00614B7E"/>
    <w:rsid w:val="006155D7"/>
    <w:rsid w:val="00620CBF"/>
    <w:rsid w:val="00621FA3"/>
    <w:rsid w:val="00625A6F"/>
    <w:rsid w:val="00626F6A"/>
    <w:rsid w:val="006303C4"/>
    <w:rsid w:val="006321BD"/>
    <w:rsid w:val="00634021"/>
    <w:rsid w:val="006347B2"/>
    <w:rsid w:val="00634810"/>
    <w:rsid w:val="0064149B"/>
    <w:rsid w:val="00641B17"/>
    <w:rsid w:val="00643D44"/>
    <w:rsid w:val="0064492F"/>
    <w:rsid w:val="00645115"/>
    <w:rsid w:val="00647400"/>
    <w:rsid w:val="00653A0F"/>
    <w:rsid w:val="00654060"/>
    <w:rsid w:val="006559DA"/>
    <w:rsid w:val="0065649A"/>
    <w:rsid w:val="006605A1"/>
    <w:rsid w:val="00660C1C"/>
    <w:rsid w:val="00662672"/>
    <w:rsid w:val="00663BFF"/>
    <w:rsid w:val="0066536D"/>
    <w:rsid w:val="006740DE"/>
    <w:rsid w:val="006801C0"/>
    <w:rsid w:val="006815B8"/>
    <w:rsid w:val="0068166F"/>
    <w:rsid w:val="00681849"/>
    <w:rsid w:val="00682040"/>
    <w:rsid w:val="006831A2"/>
    <w:rsid w:val="006831D4"/>
    <w:rsid w:val="00683694"/>
    <w:rsid w:val="006854CD"/>
    <w:rsid w:val="006A46E7"/>
    <w:rsid w:val="006A64FD"/>
    <w:rsid w:val="006B5A54"/>
    <w:rsid w:val="006B6460"/>
    <w:rsid w:val="006B7394"/>
    <w:rsid w:val="006C2001"/>
    <w:rsid w:val="006C4044"/>
    <w:rsid w:val="006C4B1C"/>
    <w:rsid w:val="006C6B6E"/>
    <w:rsid w:val="006C7E95"/>
    <w:rsid w:val="006D0776"/>
    <w:rsid w:val="006D077D"/>
    <w:rsid w:val="006D0F4E"/>
    <w:rsid w:val="006D17E8"/>
    <w:rsid w:val="006D2B87"/>
    <w:rsid w:val="006D4C4A"/>
    <w:rsid w:val="006D4DE0"/>
    <w:rsid w:val="006D7F57"/>
    <w:rsid w:val="006E001D"/>
    <w:rsid w:val="006E4EBA"/>
    <w:rsid w:val="006E5211"/>
    <w:rsid w:val="006E5EB8"/>
    <w:rsid w:val="006F1609"/>
    <w:rsid w:val="006F2DA7"/>
    <w:rsid w:val="006F3BF8"/>
    <w:rsid w:val="00701D2D"/>
    <w:rsid w:val="00702390"/>
    <w:rsid w:val="00702670"/>
    <w:rsid w:val="007029CB"/>
    <w:rsid w:val="007040D7"/>
    <w:rsid w:val="007112FE"/>
    <w:rsid w:val="007113B6"/>
    <w:rsid w:val="00712D61"/>
    <w:rsid w:val="00713B49"/>
    <w:rsid w:val="00716D90"/>
    <w:rsid w:val="00720743"/>
    <w:rsid w:val="0072262D"/>
    <w:rsid w:val="00722D0B"/>
    <w:rsid w:val="00723E22"/>
    <w:rsid w:val="007331A2"/>
    <w:rsid w:val="007335D7"/>
    <w:rsid w:val="007404F3"/>
    <w:rsid w:val="00740C46"/>
    <w:rsid w:val="00740E62"/>
    <w:rsid w:val="007434EB"/>
    <w:rsid w:val="00744A33"/>
    <w:rsid w:val="0075197B"/>
    <w:rsid w:val="00752B64"/>
    <w:rsid w:val="007544E5"/>
    <w:rsid w:val="00754EC0"/>
    <w:rsid w:val="00756D5A"/>
    <w:rsid w:val="0076002F"/>
    <w:rsid w:val="00762DD0"/>
    <w:rsid w:val="00766801"/>
    <w:rsid w:val="00766860"/>
    <w:rsid w:val="00767542"/>
    <w:rsid w:val="00773821"/>
    <w:rsid w:val="007742FC"/>
    <w:rsid w:val="007763CF"/>
    <w:rsid w:val="007764C5"/>
    <w:rsid w:val="007807B9"/>
    <w:rsid w:val="00783C34"/>
    <w:rsid w:val="007843D2"/>
    <w:rsid w:val="00784DF6"/>
    <w:rsid w:val="00787F81"/>
    <w:rsid w:val="007909DA"/>
    <w:rsid w:val="00791526"/>
    <w:rsid w:val="00792B04"/>
    <w:rsid w:val="00797B8C"/>
    <w:rsid w:val="007A438D"/>
    <w:rsid w:val="007B195C"/>
    <w:rsid w:val="007B25F1"/>
    <w:rsid w:val="007B2FD3"/>
    <w:rsid w:val="007B4A72"/>
    <w:rsid w:val="007C0500"/>
    <w:rsid w:val="007C2779"/>
    <w:rsid w:val="007C3362"/>
    <w:rsid w:val="007C4713"/>
    <w:rsid w:val="007C59FB"/>
    <w:rsid w:val="007C65B4"/>
    <w:rsid w:val="007D45CE"/>
    <w:rsid w:val="007E23CE"/>
    <w:rsid w:val="007F0027"/>
    <w:rsid w:val="007F2C2D"/>
    <w:rsid w:val="007F367C"/>
    <w:rsid w:val="007F4BFA"/>
    <w:rsid w:val="007F5342"/>
    <w:rsid w:val="00802735"/>
    <w:rsid w:val="00804997"/>
    <w:rsid w:val="00807F4E"/>
    <w:rsid w:val="00813577"/>
    <w:rsid w:val="00813E02"/>
    <w:rsid w:val="008153E6"/>
    <w:rsid w:val="008168A6"/>
    <w:rsid w:val="008172D2"/>
    <w:rsid w:val="00820ACE"/>
    <w:rsid w:val="00821827"/>
    <w:rsid w:val="00821AE6"/>
    <w:rsid w:val="0082228D"/>
    <w:rsid w:val="008223EC"/>
    <w:rsid w:val="00823394"/>
    <w:rsid w:val="00826238"/>
    <w:rsid w:val="00827C55"/>
    <w:rsid w:val="00833A8B"/>
    <w:rsid w:val="008354D2"/>
    <w:rsid w:val="0083588F"/>
    <w:rsid w:val="0083707D"/>
    <w:rsid w:val="00841460"/>
    <w:rsid w:val="00844FA4"/>
    <w:rsid w:val="008474A6"/>
    <w:rsid w:val="0085004E"/>
    <w:rsid w:val="0085063C"/>
    <w:rsid w:val="008515AB"/>
    <w:rsid w:val="00851C24"/>
    <w:rsid w:val="00851DEB"/>
    <w:rsid w:val="0085205F"/>
    <w:rsid w:val="00853D59"/>
    <w:rsid w:val="00853E60"/>
    <w:rsid w:val="00855F2E"/>
    <w:rsid w:val="008575E8"/>
    <w:rsid w:val="00861247"/>
    <w:rsid w:val="00861479"/>
    <w:rsid w:val="0086211C"/>
    <w:rsid w:val="00866539"/>
    <w:rsid w:val="00866735"/>
    <w:rsid w:val="00871716"/>
    <w:rsid w:val="00871E96"/>
    <w:rsid w:val="008769BD"/>
    <w:rsid w:val="008770C3"/>
    <w:rsid w:val="00877976"/>
    <w:rsid w:val="00882108"/>
    <w:rsid w:val="008836D0"/>
    <w:rsid w:val="008841FC"/>
    <w:rsid w:val="00886CFF"/>
    <w:rsid w:val="00894126"/>
    <w:rsid w:val="00895DE4"/>
    <w:rsid w:val="00897DD6"/>
    <w:rsid w:val="008A491C"/>
    <w:rsid w:val="008A5389"/>
    <w:rsid w:val="008A53E4"/>
    <w:rsid w:val="008A777C"/>
    <w:rsid w:val="008B095F"/>
    <w:rsid w:val="008B0B41"/>
    <w:rsid w:val="008B0CD6"/>
    <w:rsid w:val="008B178D"/>
    <w:rsid w:val="008B2E3D"/>
    <w:rsid w:val="008B3CE4"/>
    <w:rsid w:val="008B456F"/>
    <w:rsid w:val="008B4CD4"/>
    <w:rsid w:val="008B5BE4"/>
    <w:rsid w:val="008C0BD9"/>
    <w:rsid w:val="008C1F95"/>
    <w:rsid w:val="008C28E9"/>
    <w:rsid w:val="008C5C69"/>
    <w:rsid w:val="008C6C4E"/>
    <w:rsid w:val="008D447F"/>
    <w:rsid w:val="008D5537"/>
    <w:rsid w:val="008D70B9"/>
    <w:rsid w:val="008E0A17"/>
    <w:rsid w:val="008E0B31"/>
    <w:rsid w:val="008E3AE5"/>
    <w:rsid w:val="008E5A39"/>
    <w:rsid w:val="008F29FD"/>
    <w:rsid w:val="008F3C26"/>
    <w:rsid w:val="009004D9"/>
    <w:rsid w:val="009009DB"/>
    <w:rsid w:val="00901A9A"/>
    <w:rsid w:val="00904CFA"/>
    <w:rsid w:val="009058E7"/>
    <w:rsid w:val="00906A38"/>
    <w:rsid w:val="00907715"/>
    <w:rsid w:val="00907FBF"/>
    <w:rsid w:val="00911811"/>
    <w:rsid w:val="009144E6"/>
    <w:rsid w:val="00914788"/>
    <w:rsid w:val="00915CFB"/>
    <w:rsid w:val="00916464"/>
    <w:rsid w:val="009169BB"/>
    <w:rsid w:val="00916CD2"/>
    <w:rsid w:val="00917494"/>
    <w:rsid w:val="00920FA0"/>
    <w:rsid w:val="009235E8"/>
    <w:rsid w:val="009246C6"/>
    <w:rsid w:val="00925141"/>
    <w:rsid w:val="00925647"/>
    <w:rsid w:val="00932981"/>
    <w:rsid w:val="00933E59"/>
    <w:rsid w:val="00934063"/>
    <w:rsid w:val="009355F3"/>
    <w:rsid w:val="009374B3"/>
    <w:rsid w:val="00937774"/>
    <w:rsid w:val="00942DB6"/>
    <w:rsid w:val="00943FE7"/>
    <w:rsid w:val="00947A30"/>
    <w:rsid w:val="009510AE"/>
    <w:rsid w:val="0095179B"/>
    <w:rsid w:val="009517AA"/>
    <w:rsid w:val="00955F47"/>
    <w:rsid w:val="00957415"/>
    <w:rsid w:val="00957567"/>
    <w:rsid w:val="00957894"/>
    <w:rsid w:val="0096097A"/>
    <w:rsid w:val="009616C1"/>
    <w:rsid w:val="009634F6"/>
    <w:rsid w:val="009639A3"/>
    <w:rsid w:val="00963CF5"/>
    <w:rsid w:val="00965891"/>
    <w:rsid w:val="00967A37"/>
    <w:rsid w:val="009714B8"/>
    <w:rsid w:val="009734B4"/>
    <w:rsid w:val="00973F65"/>
    <w:rsid w:val="009742F9"/>
    <w:rsid w:val="00977B18"/>
    <w:rsid w:val="00982173"/>
    <w:rsid w:val="00982356"/>
    <w:rsid w:val="00986528"/>
    <w:rsid w:val="00992B3E"/>
    <w:rsid w:val="00995C9D"/>
    <w:rsid w:val="00995F7E"/>
    <w:rsid w:val="009A0145"/>
    <w:rsid w:val="009A0BB6"/>
    <w:rsid w:val="009A1A3B"/>
    <w:rsid w:val="009A3371"/>
    <w:rsid w:val="009A33FC"/>
    <w:rsid w:val="009B0752"/>
    <w:rsid w:val="009B09D4"/>
    <w:rsid w:val="009B109C"/>
    <w:rsid w:val="009B3B33"/>
    <w:rsid w:val="009C0F40"/>
    <w:rsid w:val="009C11CB"/>
    <w:rsid w:val="009C3D01"/>
    <w:rsid w:val="009C5CD9"/>
    <w:rsid w:val="009C6188"/>
    <w:rsid w:val="009C77FB"/>
    <w:rsid w:val="009D04DA"/>
    <w:rsid w:val="009D118A"/>
    <w:rsid w:val="009D20DF"/>
    <w:rsid w:val="009D336E"/>
    <w:rsid w:val="009D3B45"/>
    <w:rsid w:val="009E264F"/>
    <w:rsid w:val="009E665A"/>
    <w:rsid w:val="009E6DB6"/>
    <w:rsid w:val="009F1691"/>
    <w:rsid w:val="009F5C52"/>
    <w:rsid w:val="009F6C1E"/>
    <w:rsid w:val="009F6F3B"/>
    <w:rsid w:val="00A012BF"/>
    <w:rsid w:val="00A01F83"/>
    <w:rsid w:val="00A063BB"/>
    <w:rsid w:val="00A11556"/>
    <w:rsid w:val="00A165A8"/>
    <w:rsid w:val="00A1763F"/>
    <w:rsid w:val="00A17C5E"/>
    <w:rsid w:val="00A206D5"/>
    <w:rsid w:val="00A208E0"/>
    <w:rsid w:val="00A21E3E"/>
    <w:rsid w:val="00A240C5"/>
    <w:rsid w:val="00A3094D"/>
    <w:rsid w:val="00A30B24"/>
    <w:rsid w:val="00A32E07"/>
    <w:rsid w:val="00A33389"/>
    <w:rsid w:val="00A33555"/>
    <w:rsid w:val="00A365D4"/>
    <w:rsid w:val="00A42D47"/>
    <w:rsid w:val="00A46AD8"/>
    <w:rsid w:val="00A51E7C"/>
    <w:rsid w:val="00A54B11"/>
    <w:rsid w:val="00A62F0F"/>
    <w:rsid w:val="00A6411E"/>
    <w:rsid w:val="00A6512D"/>
    <w:rsid w:val="00A67996"/>
    <w:rsid w:val="00A67C71"/>
    <w:rsid w:val="00A67F7B"/>
    <w:rsid w:val="00A7070B"/>
    <w:rsid w:val="00A72862"/>
    <w:rsid w:val="00A735FB"/>
    <w:rsid w:val="00A7390E"/>
    <w:rsid w:val="00A75DB0"/>
    <w:rsid w:val="00A76BD8"/>
    <w:rsid w:val="00A81176"/>
    <w:rsid w:val="00A81483"/>
    <w:rsid w:val="00A86CDE"/>
    <w:rsid w:val="00A9006E"/>
    <w:rsid w:val="00A9051F"/>
    <w:rsid w:val="00A919F6"/>
    <w:rsid w:val="00A93231"/>
    <w:rsid w:val="00A94876"/>
    <w:rsid w:val="00AA43AA"/>
    <w:rsid w:val="00AA4B76"/>
    <w:rsid w:val="00AA63C6"/>
    <w:rsid w:val="00AB0D49"/>
    <w:rsid w:val="00AB166A"/>
    <w:rsid w:val="00AB2E60"/>
    <w:rsid w:val="00AB44B4"/>
    <w:rsid w:val="00AB6DA7"/>
    <w:rsid w:val="00AC7563"/>
    <w:rsid w:val="00AD1047"/>
    <w:rsid w:val="00AD227E"/>
    <w:rsid w:val="00AD27CD"/>
    <w:rsid w:val="00AD2888"/>
    <w:rsid w:val="00AD403E"/>
    <w:rsid w:val="00AD5C99"/>
    <w:rsid w:val="00AD6765"/>
    <w:rsid w:val="00AE0978"/>
    <w:rsid w:val="00AE0BFA"/>
    <w:rsid w:val="00AE38CA"/>
    <w:rsid w:val="00AF355F"/>
    <w:rsid w:val="00AF3D13"/>
    <w:rsid w:val="00AF426F"/>
    <w:rsid w:val="00AF48C3"/>
    <w:rsid w:val="00AF5FEE"/>
    <w:rsid w:val="00AF73BF"/>
    <w:rsid w:val="00AF78B0"/>
    <w:rsid w:val="00B0357B"/>
    <w:rsid w:val="00B03C1D"/>
    <w:rsid w:val="00B07706"/>
    <w:rsid w:val="00B07E0F"/>
    <w:rsid w:val="00B13902"/>
    <w:rsid w:val="00B14918"/>
    <w:rsid w:val="00B14B07"/>
    <w:rsid w:val="00B17D8D"/>
    <w:rsid w:val="00B2343B"/>
    <w:rsid w:val="00B23599"/>
    <w:rsid w:val="00B24409"/>
    <w:rsid w:val="00B24DAF"/>
    <w:rsid w:val="00B30524"/>
    <w:rsid w:val="00B31365"/>
    <w:rsid w:val="00B32210"/>
    <w:rsid w:val="00B32DDC"/>
    <w:rsid w:val="00B33AE9"/>
    <w:rsid w:val="00B34BC2"/>
    <w:rsid w:val="00B466B7"/>
    <w:rsid w:val="00B52064"/>
    <w:rsid w:val="00B520E9"/>
    <w:rsid w:val="00B5225F"/>
    <w:rsid w:val="00B538DC"/>
    <w:rsid w:val="00B54590"/>
    <w:rsid w:val="00B54830"/>
    <w:rsid w:val="00B549E6"/>
    <w:rsid w:val="00B5528E"/>
    <w:rsid w:val="00B60B6C"/>
    <w:rsid w:val="00B60EA2"/>
    <w:rsid w:val="00B60F40"/>
    <w:rsid w:val="00B643A8"/>
    <w:rsid w:val="00B65898"/>
    <w:rsid w:val="00B6757E"/>
    <w:rsid w:val="00B701E6"/>
    <w:rsid w:val="00B71005"/>
    <w:rsid w:val="00B71E69"/>
    <w:rsid w:val="00B731F2"/>
    <w:rsid w:val="00B77151"/>
    <w:rsid w:val="00B773A9"/>
    <w:rsid w:val="00B85D90"/>
    <w:rsid w:val="00B86897"/>
    <w:rsid w:val="00B86E6A"/>
    <w:rsid w:val="00B90F49"/>
    <w:rsid w:val="00B9178C"/>
    <w:rsid w:val="00B91E23"/>
    <w:rsid w:val="00B9212C"/>
    <w:rsid w:val="00B9328D"/>
    <w:rsid w:val="00B96BB7"/>
    <w:rsid w:val="00BA0D2A"/>
    <w:rsid w:val="00BB0B5A"/>
    <w:rsid w:val="00BB6701"/>
    <w:rsid w:val="00BB6E36"/>
    <w:rsid w:val="00BB70D3"/>
    <w:rsid w:val="00BC0201"/>
    <w:rsid w:val="00BD1D9F"/>
    <w:rsid w:val="00BD2D67"/>
    <w:rsid w:val="00BD3E03"/>
    <w:rsid w:val="00BD5E96"/>
    <w:rsid w:val="00BD6D42"/>
    <w:rsid w:val="00BD7B4D"/>
    <w:rsid w:val="00BE2018"/>
    <w:rsid w:val="00BE317B"/>
    <w:rsid w:val="00BE5405"/>
    <w:rsid w:val="00BE75B4"/>
    <w:rsid w:val="00BE78A4"/>
    <w:rsid w:val="00BE7F6D"/>
    <w:rsid w:val="00BF2A37"/>
    <w:rsid w:val="00BF4E57"/>
    <w:rsid w:val="00C00E94"/>
    <w:rsid w:val="00C01B60"/>
    <w:rsid w:val="00C04B02"/>
    <w:rsid w:val="00C12D4B"/>
    <w:rsid w:val="00C14EBD"/>
    <w:rsid w:val="00C22210"/>
    <w:rsid w:val="00C25CA1"/>
    <w:rsid w:val="00C271E1"/>
    <w:rsid w:val="00C30DB2"/>
    <w:rsid w:val="00C31106"/>
    <w:rsid w:val="00C3121D"/>
    <w:rsid w:val="00C31A8C"/>
    <w:rsid w:val="00C322F4"/>
    <w:rsid w:val="00C32C1B"/>
    <w:rsid w:val="00C35197"/>
    <w:rsid w:val="00C37159"/>
    <w:rsid w:val="00C40BC8"/>
    <w:rsid w:val="00C41150"/>
    <w:rsid w:val="00C42EBA"/>
    <w:rsid w:val="00C47CDF"/>
    <w:rsid w:val="00C505F9"/>
    <w:rsid w:val="00C53091"/>
    <w:rsid w:val="00C5677F"/>
    <w:rsid w:val="00C60BE2"/>
    <w:rsid w:val="00C63A61"/>
    <w:rsid w:val="00C640A8"/>
    <w:rsid w:val="00C66AF6"/>
    <w:rsid w:val="00C7077E"/>
    <w:rsid w:val="00C71EFA"/>
    <w:rsid w:val="00C73375"/>
    <w:rsid w:val="00C74DE0"/>
    <w:rsid w:val="00C76E90"/>
    <w:rsid w:val="00C8028C"/>
    <w:rsid w:val="00C82C3D"/>
    <w:rsid w:val="00C82D28"/>
    <w:rsid w:val="00C84BC0"/>
    <w:rsid w:val="00C87652"/>
    <w:rsid w:val="00C87CA1"/>
    <w:rsid w:val="00C939C5"/>
    <w:rsid w:val="00C94BD8"/>
    <w:rsid w:val="00C95A8E"/>
    <w:rsid w:val="00C95BDC"/>
    <w:rsid w:val="00CA6048"/>
    <w:rsid w:val="00CB0161"/>
    <w:rsid w:val="00CB34CD"/>
    <w:rsid w:val="00CB5A9B"/>
    <w:rsid w:val="00CC295D"/>
    <w:rsid w:val="00CC2D99"/>
    <w:rsid w:val="00CC4E29"/>
    <w:rsid w:val="00CC50EB"/>
    <w:rsid w:val="00CC600B"/>
    <w:rsid w:val="00CD000E"/>
    <w:rsid w:val="00CD03D8"/>
    <w:rsid w:val="00CD16A3"/>
    <w:rsid w:val="00CD5DDD"/>
    <w:rsid w:val="00CD61A5"/>
    <w:rsid w:val="00CE088D"/>
    <w:rsid w:val="00CE190B"/>
    <w:rsid w:val="00CE4832"/>
    <w:rsid w:val="00CE71D5"/>
    <w:rsid w:val="00CE7B4D"/>
    <w:rsid w:val="00CF05F3"/>
    <w:rsid w:val="00CF0F87"/>
    <w:rsid w:val="00CF1330"/>
    <w:rsid w:val="00CF3625"/>
    <w:rsid w:val="00CF594B"/>
    <w:rsid w:val="00CF7182"/>
    <w:rsid w:val="00CF773F"/>
    <w:rsid w:val="00D002BD"/>
    <w:rsid w:val="00D017F6"/>
    <w:rsid w:val="00D02187"/>
    <w:rsid w:val="00D03E93"/>
    <w:rsid w:val="00D05129"/>
    <w:rsid w:val="00D051AA"/>
    <w:rsid w:val="00D05DE9"/>
    <w:rsid w:val="00D066C9"/>
    <w:rsid w:val="00D10D1A"/>
    <w:rsid w:val="00D12599"/>
    <w:rsid w:val="00D14DB9"/>
    <w:rsid w:val="00D165E0"/>
    <w:rsid w:val="00D16F03"/>
    <w:rsid w:val="00D20C8B"/>
    <w:rsid w:val="00D24529"/>
    <w:rsid w:val="00D26D69"/>
    <w:rsid w:val="00D274C8"/>
    <w:rsid w:val="00D30B85"/>
    <w:rsid w:val="00D31F4E"/>
    <w:rsid w:val="00D36CC7"/>
    <w:rsid w:val="00D377CE"/>
    <w:rsid w:val="00D42118"/>
    <w:rsid w:val="00D4255E"/>
    <w:rsid w:val="00D428BE"/>
    <w:rsid w:val="00D439EB"/>
    <w:rsid w:val="00D461FB"/>
    <w:rsid w:val="00D52B87"/>
    <w:rsid w:val="00D53126"/>
    <w:rsid w:val="00D56CE3"/>
    <w:rsid w:val="00D57776"/>
    <w:rsid w:val="00D6037C"/>
    <w:rsid w:val="00D60653"/>
    <w:rsid w:val="00D61BCF"/>
    <w:rsid w:val="00D63204"/>
    <w:rsid w:val="00D6368B"/>
    <w:rsid w:val="00D646DE"/>
    <w:rsid w:val="00D6795B"/>
    <w:rsid w:val="00D67A25"/>
    <w:rsid w:val="00D7178A"/>
    <w:rsid w:val="00D730C3"/>
    <w:rsid w:val="00D754FF"/>
    <w:rsid w:val="00D76078"/>
    <w:rsid w:val="00D76D4A"/>
    <w:rsid w:val="00D856D5"/>
    <w:rsid w:val="00D868EA"/>
    <w:rsid w:val="00D86D87"/>
    <w:rsid w:val="00D9623E"/>
    <w:rsid w:val="00DA4FDB"/>
    <w:rsid w:val="00DB0138"/>
    <w:rsid w:val="00DB264B"/>
    <w:rsid w:val="00DB2BEE"/>
    <w:rsid w:val="00DB5759"/>
    <w:rsid w:val="00DB7B6A"/>
    <w:rsid w:val="00DC02BF"/>
    <w:rsid w:val="00DC3E13"/>
    <w:rsid w:val="00DD0AB3"/>
    <w:rsid w:val="00DD5615"/>
    <w:rsid w:val="00DE09ED"/>
    <w:rsid w:val="00DE1385"/>
    <w:rsid w:val="00DE1932"/>
    <w:rsid w:val="00DE2FBE"/>
    <w:rsid w:val="00DE5A56"/>
    <w:rsid w:val="00DE62A7"/>
    <w:rsid w:val="00DE6F60"/>
    <w:rsid w:val="00DF658C"/>
    <w:rsid w:val="00DF6EA9"/>
    <w:rsid w:val="00DF70BB"/>
    <w:rsid w:val="00DF7E62"/>
    <w:rsid w:val="00E03E02"/>
    <w:rsid w:val="00E05204"/>
    <w:rsid w:val="00E05DDE"/>
    <w:rsid w:val="00E101AB"/>
    <w:rsid w:val="00E11B30"/>
    <w:rsid w:val="00E12ABB"/>
    <w:rsid w:val="00E1371C"/>
    <w:rsid w:val="00E139FC"/>
    <w:rsid w:val="00E13C44"/>
    <w:rsid w:val="00E16C11"/>
    <w:rsid w:val="00E206A5"/>
    <w:rsid w:val="00E20D0E"/>
    <w:rsid w:val="00E21447"/>
    <w:rsid w:val="00E26D7A"/>
    <w:rsid w:val="00E2740B"/>
    <w:rsid w:val="00E312F4"/>
    <w:rsid w:val="00E3130E"/>
    <w:rsid w:val="00E328D7"/>
    <w:rsid w:val="00E34FA9"/>
    <w:rsid w:val="00E35B39"/>
    <w:rsid w:val="00E37C0A"/>
    <w:rsid w:val="00E403B2"/>
    <w:rsid w:val="00E44DD2"/>
    <w:rsid w:val="00E515AE"/>
    <w:rsid w:val="00E53E37"/>
    <w:rsid w:val="00E60465"/>
    <w:rsid w:val="00E65703"/>
    <w:rsid w:val="00E70C10"/>
    <w:rsid w:val="00E710CC"/>
    <w:rsid w:val="00E71C1B"/>
    <w:rsid w:val="00E76072"/>
    <w:rsid w:val="00E760CF"/>
    <w:rsid w:val="00E80AF9"/>
    <w:rsid w:val="00E833CF"/>
    <w:rsid w:val="00E87EAD"/>
    <w:rsid w:val="00E900AE"/>
    <w:rsid w:val="00E9244E"/>
    <w:rsid w:val="00E92E71"/>
    <w:rsid w:val="00E934CC"/>
    <w:rsid w:val="00E93572"/>
    <w:rsid w:val="00E94529"/>
    <w:rsid w:val="00E9552E"/>
    <w:rsid w:val="00E95E45"/>
    <w:rsid w:val="00EA2DF1"/>
    <w:rsid w:val="00EA3886"/>
    <w:rsid w:val="00EB06F5"/>
    <w:rsid w:val="00EB1190"/>
    <w:rsid w:val="00EB366A"/>
    <w:rsid w:val="00EB3788"/>
    <w:rsid w:val="00EB38FC"/>
    <w:rsid w:val="00EB4B8E"/>
    <w:rsid w:val="00EB504D"/>
    <w:rsid w:val="00EB638F"/>
    <w:rsid w:val="00EB7130"/>
    <w:rsid w:val="00EB74C0"/>
    <w:rsid w:val="00EB7C24"/>
    <w:rsid w:val="00EC3772"/>
    <w:rsid w:val="00EC523E"/>
    <w:rsid w:val="00EC6186"/>
    <w:rsid w:val="00EC7953"/>
    <w:rsid w:val="00ED2D00"/>
    <w:rsid w:val="00ED30CC"/>
    <w:rsid w:val="00ED53F5"/>
    <w:rsid w:val="00ED6D23"/>
    <w:rsid w:val="00ED6D45"/>
    <w:rsid w:val="00ED735B"/>
    <w:rsid w:val="00EE0FDA"/>
    <w:rsid w:val="00EE1601"/>
    <w:rsid w:val="00EE28E1"/>
    <w:rsid w:val="00EE2D81"/>
    <w:rsid w:val="00EE3C33"/>
    <w:rsid w:val="00EE59F7"/>
    <w:rsid w:val="00EF0514"/>
    <w:rsid w:val="00EF0D8F"/>
    <w:rsid w:val="00EF12B9"/>
    <w:rsid w:val="00EF13B3"/>
    <w:rsid w:val="00EF6DB3"/>
    <w:rsid w:val="00F001F5"/>
    <w:rsid w:val="00F008E4"/>
    <w:rsid w:val="00F02DF0"/>
    <w:rsid w:val="00F03BF7"/>
    <w:rsid w:val="00F053F5"/>
    <w:rsid w:val="00F117C7"/>
    <w:rsid w:val="00F13256"/>
    <w:rsid w:val="00F13650"/>
    <w:rsid w:val="00F1750D"/>
    <w:rsid w:val="00F17BCF"/>
    <w:rsid w:val="00F21CC5"/>
    <w:rsid w:val="00F232FB"/>
    <w:rsid w:val="00F24050"/>
    <w:rsid w:val="00F24738"/>
    <w:rsid w:val="00F257DC"/>
    <w:rsid w:val="00F26BE6"/>
    <w:rsid w:val="00F27FD6"/>
    <w:rsid w:val="00F31EFE"/>
    <w:rsid w:val="00F35B2F"/>
    <w:rsid w:val="00F406AB"/>
    <w:rsid w:val="00F41112"/>
    <w:rsid w:val="00F4394B"/>
    <w:rsid w:val="00F44A4A"/>
    <w:rsid w:val="00F45121"/>
    <w:rsid w:val="00F52158"/>
    <w:rsid w:val="00F546F7"/>
    <w:rsid w:val="00F548E3"/>
    <w:rsid w:val="00F57F46"/>
    <w:rsid w:val="00F63BF3"/>
    <w:rsid w:val="00F70614"/>
    <w:rsid w:val="00F74EDD"/>
    <w:rsid w:val="00F76A25"/>
    <w:rsid w:val="00F8020F"/>
    <w:rsid w:val="00F823AF"/>
    <w:rsid w:val="00F85FE9"/>
    <w:rsid w:val="00F86F08"/>
    <w:rsid w:val="00F875E0"/>
    <w:rsid w:val="00F9162A"/>
    <w:rsid w:val="00F92CAB"/>
    <w:rsid w:val="00F95DA0"/>
    <w:rsid w:val="00F96AC3"/>
    <w:rsid w:val="00F970FE"/>
    <w:rsid w:val="00FA0F92"/>
    <w:rsid w:val="00FA2582"/>
    <w:rsid w:val="00FA2692"/>
    <w:rsid w:val="00FA4D6D"/>
    <w:rsid w:val="00FA6F36"/>
    <w:rsid w:val="00FB013C"/>
    <w:rsid w:val="00FB1A30"/>
    <w:rsid w:val="00FB5717"/>
    <w:rsid w:val="00FB68CB"/>
    <w:rsid w:val="00FC08FA"/>
    <w:rsid w:val="00FC2EF9"/>
    <w:rsid w:val="00FC4009"/>
    <w:rsid w:val="00FC571C"/>
    <w:rsid w:val="00FD0686"/>
    <w:rsid w:val="00FD1DCB"/>
    <w:rsid w:val="00FD46FD"/>
    <w:rsid w:val="00FD6B65"/>
    <w:rsid w:val="00FE0B50"/>
    <w:rsid w:val="00FE4AE0"/>
    <w:rsid w:val="00FF0AB4"/>
    <w:rsid w:val="00FF1BF7"/>
    <w:rsid w:val="00FF5196"/>
    <w:rsid w:val="00FF5B6D"/>
    <w:rsid w:val="00FF7D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qFormat="1"/>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45F77"/>
    <w:rPr>
      <w:sz w:val="24"/>
    </w:rPr>
  </w:style>
  <w:style w:type="paragraph" w:styleId="Heading1">
    <w:name w:val="heading 1"/>
    <w:aliases w:val="Heading1 JSH"/>
    <w:basedOn w:val="Normal"/>
    <w:next w:val="Normal"/>
    <w:link w:val="Heading1Char"/>
    <w:uiPriority w:val="9"/>
    <w:rsid w:val="00AD288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eading 2 JSH"/>
    <w:basedOn w:val="Normal"/>
    <w:next w:val="Normal"/>
    <w:link w:val="Heading2Char"/>
    <w:uiPriority w:val="9"/>
    <w:unhideWhenUsed/>
    <w:rsid w:val="00231D5A"/>
    <w:pPr>
      <w:keepNext/>
      <w:keepLines/>
      <w:spacing w:before="120" w:after="120"/>
      <w:outlineLvl w:val="1"/>
    </w:pPr>
    <w:rPr>
      <w:rFonts w:asciiTheme="majorHAnsi" w:eastAsiaTheme="majorEastAsia" w:hAnsiTheme="majorHAnsi" w:cstheme="majorBidi"/>
      <w:b/>
      <w:bCs/>
      <w:i/>
      <w:caps/>
      <w:sz w:val="20"/>
      <w:szCs w:val="26"/>
    </w:rPr>
  </w:style>
  <w:style w:type="paragraph" w:styleId="Heading3">
    <w:name w:val="heading 3"/>
    <w:aliases w:val="Heading 3 JSH"/>
    <w:basedOn w:val="Normal"/>
    <w:next w:val="BodyText"/>
    <w:link w:val="Heading3Char"/>
    <w:uiPriority w:val="9"/>
    <w:unhideWhenUsed/>
    <w:rsid w:val="00807F4E"/>
    <w:pPr>
      <w:keepNext/>
      <w:keepLines/>
      <w:spacing w:before="120" w:after="120"/>
      <w:outlineLvl w:val="2"/>
    </w:pPr>
    <w:rPr>
      <w:rFonts w:asciiTheme="majorHAnsi" w:eastAsiaTheme="majorEastAsia" w:hAnsiTheme="majorHAnsi" w:cstheme="majorBidi"/>
      <w:b/>
      <w:bCs/>
      <w:color w:val="000000" w:themeColor="text1"/>
      <w:sz w:val="20"/>
    </w:rPr>
  </w:style>
  <w:style w:type="paragraph" w:styleId="Heading5">
    <w:name w:val="heading 5"/>
    <w:aliases w:val="Heading 5 NamaPenulis"/>
    <w:basedOn w:val="Normal"/>
    <w:next w:val="Normal"/>
    <w:link w:val="Heading5Char"/>
    <w:uiPriority w:val="9"/>
    <w:unhideWhenUsed/>
    <w:rsid w:val="00D439EB"/>
    <w:pPr>
      <w:keepNext/>
      <w:keepLines/>
      <w:spacing w:before="120" w:after="120"/>
      <w:outlineLvl w:val="4"/>
    </w:pPr>
    <w:rPr>
      <w:rFonts w:asciiTheme="majorHAnsi" w:eastAsiaTheme="majorEastAsia" w:hAnsiTheme="majorHAnsi" w:cstheme="majorBidi"/>
      <w:b/>
      <w:sz w:val="20"/>
    </w:rPr>
  </w:style>
  <w:style w:type="paragraph" w:styleId="Heading6">
    <w:name w:val="heading 6"/>
    <w:aliases w:val="Heading 6AlamatPenulis"/>
    <w:basedOn w:val="Normal"/>
    <w:next w:val="Normal"/>
    <w:link w:val="Heading6Char"/>
    <w:uiPriority w:val="9"/>
    <w:unhideWhenUsed/>
    <w:rsid w:val="00D439EB"/>
    <w:pPr>
      <w:keepNext/>
      <w:keepLines/>
      <w:outlineLvl w:val="5"/>
    </w:pPr>
    <w:rPr>
      <w:rFonts w:asciiTheme="majorHAnsi" w:eastAsiaTheme="majorEastAsia" w:hAnsiTheme="majorHAnsi" w:cstheme="majorBidi"/>
      <w:iCs/>
      <w:color w:val="000000" w:themeColor="tex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mp">
    <w:name w:val="Lamp"/>
    <w:basedOn w:val="Normal"/>
    <w:link w:val="LampChar"/>
    <w:autoRedefine/>
    <w:qFormat/>
    <w:rsid w:val="00111B2C"/>
    <w:pPr>
      <w:tabs>
        <w:tab w:val="left" w:pos="1247"/>
      </w:tabs>
      <w:spacing w:after="120"/>
      <w:ind w:left="1418" w:hanging="1418"/>
      <w:jc w:val="both"/>
    </w:pPr>
    <w:rPr>
      <w:szCs w:val="24"/>
    </w:rPr>
  </w:style>
  <w:style w:type="paragraph" w:styleId="BodyTextIndent2">
    <w:name w:val="Body Text Indent 2"/>
    <w:basedOn w:val="Normal"/>
    <w:link w:val="BodyTextIndent2Char"/>
    <w:uiPriority w:val="99"/>
    <w:semiHidden/>
    <w:unhideWhenUsed/>
    <w:rsid w:val="000F770C"/>
    <w:pPr>
      <w:spacing w:after="120" w:line="480" w:lineRule="auto"/>
      <w:ind w:left="360"/>
    </w:pPr>
  </w:style>
  <w:style w:type="character" w:customStyle="1" w:styleId="BodyTextIndent2Char">
    <w:name w:val="Body Text Indent 2 Char"/>
    <w:basedOn w:val="DefaultParagraphFont"/>
    <w:link w:val="BodyTextIndent2"/>
    <w:uiPriority w:val="99"/>
    <w:semiHidden/>
    <w:rsid w:val="000F770C"/>
    <w:rPr>
      <w:rFonts w:ascii="Times New Roman" w:hAnsi="Times New Roman"/>
      <w:sz w:val="24"/>
      <w:lang w:val="id-ID"/>
    </w:rPr>
  </w:style>
  <w:style w:type="character" w:customStyle="1" w:styleId="LampChar">
    <w:name w:val="Lamp Char"/>
    <w:basedOn w:val="DefaultParagraphFont"/>
    <w:link w:val="Lamp"/>
    <w:rsid w:val="00111B2C"/>
    <w:rPr>
      <w:sz w:val="24"/>
      <w:szCs w:val="24"/>
    </w:rPr>
  </w:style>
  <w:style w:type="paragraph" w:customStyle="1" w:styleId="Gambar">
    <w:name w:val="Gambar"/>
    <w:basedOn w:val="BodyTextIndent2"/>
    <w:next w:val="Normal"/>
    <w:link w:val="GambarChar"/>
    <w:autoRedefine/>
    <w:rsid w:val="00111B2C"/>
    <w:pPr>
      <w:tabs>
        <w:tab w:val="left" w:pos="1247"/>
      </w:tabs>
      <w:spacing w:line="240" w:lineRule="auto"/>
      <w:ind w:left="1247" w:hanging="1247"/>
      <w:jc w:val="both"/>
    </w:pPr>
    <w:rPr>
      <w:rFonts w:eastAsia="Times New Roman"/>
      <w:szCs w:val="24"/>
    </w:rPr>
  </w:style>
  <w:style w:type="character" w:customStyle="1" w:styleId="GambarChar">
    <w:name w:val="Gambar Char"/>
    <w:basedOn w:val="DefaultParagraphFont"/>
    <w:link w:val="Gambar"/>
    <w:rsid w:val="00111B2C"/>
    <w:rPr>
      <w:rFonts w:ascii="Times New Roman" w:eastAsia="Times New Roman" w:hAnsi="Times New Roman" w:cs="Times New Roman"/>
      <w:sz w:val="24"/>
      <w:szCs w:val="24"/>
    </w:rPr>
  </w:style>
  <w:style w:type="paragraph" w:customStyle="1" w:styleId="Style2sp">
    <w:name w:val="Style2sp"/>
    <w:basedOn w:val="Normal"/>
    <w:link w:val="Style2spChar"/>
    <w:rsid w:val="00111B2C"/>
    <w:pPr>
      <w:widowControl w:val="0"/>
      <w:autoSpaceDE w:val="0"/>
      <w:autoSpaceDN w:val="0"/>
      <w:adjustRightInd w:val="0"/>
      <w:spacing w:line="480" w:lineRule="auto"/>
      <w:ind w:firstLine="567"/>
      <w:jc w:val="both"/>
    </w:pPr>
    <w:rPr>
      <w:rFonts w:eastAsia="Times New Roman"/>
      <w:noProof/>
      <w:szCs w:val="24"/>
      <w:lang w:val="id-ID"/>
    </w:rPr>
  </w:style>
  <w:style w:type="character" w:customStyle="1" w:styleId="Style2spChar">
    <w:name w:val="Style2sp Char"/>
    <w:basedOn w:val="DefaultParagraphFont"/>
    <w:link w:val="Style2sp"/>
    <w:rsid w:val="00111B2C"/>
    <w:rPr>
      <w:rFonts w:ascii="Times New Roman" w:eastAsia="Times New Roman" w:hAnsi="Times New Roman" w:cs="Times New Roman"/>
      <w:noProof/>
      <w:sz w:val="24"/>
      <w:szCs w:val="24"/>
      <w:lang w:val="id-ID"/>
    </w:rPr>
  </w:style>
  <w:style w:type="paragraph" w:customStyle="1" w:styleId="Style15sp">
    <w:name w:val="Style15sp"/>
    <w:basedOn w:val="Normal"/>
    <w:link w:val="Style15spChar"/>
    <w:uiPriority w:val="99"/>
    <w:rsid w:val="00111B2C"/>
    <w:pPr>
      <w:widowControl w:val="0"/>
      <w:autoSpaceDE w:val="0"/>
      <w:autoSpaceDN w:val="0"/>
      <w:adjustRightInd w:val="0"/>
      <w:spacing w:line="360" w:lineRule="auto"/>
      <w:ind w:firstLine="567"/>
      <w:jc w:val="both"/>
    </w:pPr>
    <w:rPr>
      <w:rFonts w:eastAsia="Times New Roman" w:cs="Arial"/>
      <w:color w:val="000000"/>
      <w:szCs w:val="24"/>
    </w:rPr>
  </w:style>
  <w:style w:type="character" w:customStyle="1" w:styleId="Style15spChar">
    <w:name w:val="Style15sp Char"/>
    <w:basedOn w:val="DefaultParagraphFont"/>
    <w:link w:val="Style15sp"/>
    <w:uiPriority w:val="99"/>
    <w:locked/>
    <w:rsid w:val="00111B2C"/>
    <w:rPr>
      <w:rFonts w:eastAsia="Times New Roman" w:cs="Arial"/>
      <w:color w:val="000000"/>
      <w:sz w:val="24"/>
      <w:szCs w:val="24"/>
    </w:rPr>
  </w:style>
  <w:style w:type="paragraph" w:customStyle="1" w:styleId="Style1NTD">
    <w:name w:val="Style1NTD"/>
    <w:basedOn w:val="BodyText"/>
    <w:link w:val="Style1NTDChar"/>
    <w:autoRedefine/>
    <w:rsid w:val="00111B2C"/>
    <w:pPr>
      <w:spacing w:after="0" w:line="300" w:lineRule="exact"/>
      <w:ind w:firstLine="567"/>
    </w:pPr>
    <w:rPr>
      <w:rFonts w:asciiTheme="majorHAnsi" w:eastAsiaTheme="majorEastAsia" w:hAnsiTheme="majorHAnsi" w:cstheme="majorBidi"/>
      <w:noProof/>
      <w:sz w:val="22"/>
      <w:lang w:val="id-ID" w:bidi="en-US"/>
    </w:rPr>
  </w:style>
  <w:style w:type="paragraph" w:styleId="BodyText">
    <w:name w:val="Body Text"/>
    <w:aliases w:val="Body Text JSH"/>
    <w:basedOn w:val="Normal"/>
    <w:link w:val="BodyTextChar"/>
    <w:uiPriority w:val="99"/>
    <w:unhideWhenUsed/>
    <w:rsid w:val="00807F4E"/>
    <w:pPr>
      <w:spacing w:after="60"/>
      <w:jc w:val="both"/>
    </w:pPr>
    <w:rPr>
      <w:rFonts w:ascii="Cambria" w:hAnsi="Cambria"/>
      <w:sz w:val="20"/>
    </w:rPr>
  </w:style>
  <w:style w:type="character" w:customStyle="1" w:styleId="BodyTextChar">
    <w:name w:val="Body Text Char"/>
    <w:aliases w:val="Body Text JSH Char"/>
    <w:basedOn w:val="DefaultParagraphFont"/>
    <w:link w:val="BodyText"/>
    <w:uiPriority w:val="99"/>
    <w:rsid w:val="00807F4E"/>
    <w:rPr>
      <w:rFonts w:ascii="Cambria" w:hAnsi="Cambria"/>
    </w:rPr>
  </w:style>
  <w:style w:type="character" w:customStyle="1" w:styleId="Style1NTDChar">
    <w:name w:val="Style1NTD Char"/>
    <w:basedOn w:val="DefaultParagraphFont"/>
    <w:link w:val="Style1NTD"/>
    <w:rsid w:val="00111B2C"/>
    <w:rPr>
      <w:rFonts w:asciiTheme="majorHAnsi" w:eastAsiaTheme="majorEastAsia" w:hAnsiTheme="majorHAnsi" w:cstheme="majorBidi"/>
      <w:noProof/>
      <w:sz w:val="22"/>
      <w:lang w:val="id-ID" w:bidi="en-US"/>
    </w:rPr>
  </w:style>
  <w:style w:type="paragraph" w:customStyle="1" w:styleId="TabelJSH">
    <w:name w:val="TabelJSH"/>
    <w:basedOn w:val="Gambar"/>
    <w:next w:val="Alinea1JSH"/>
    <w:link w:val="TabelJSHChar"/>
    <w:autoRedefine/>
    <w:uiPriority w:val="99"/>
    <w:qFormat/>
    <w:rsid w:val="003C5A02"/>
    <w:pPr>
      <w:tabs>
        <w:tab w:val="clear" w:pos="1247"/>
      </w:tabs>
      <w:spacing w:before="200"/>
      <w:ind w:left="850" w:hanging="850"/>
    </w:pPr>
    <w:rPr>
      <w:rFonts w:ascii="Cambria" w:hAnsi="Cambria"/>
      <w:lang w:val="id-ID"/>
    </w:rPr>
  </w:style>
  <w:style w:type="character" w:customStyle="1" w:styleId="TabelJSHChar">
    <w:name w:val="TabelJSH Char"/>
    <w:basedOn w:val="GambarChar"/>
    <w:link w:val="TabelJSH"/>
    <w:uiPriority w:val="99"/>
    <w:rsid w:val="003C5A02"/>
    <w:rPr>
      <w:rFonts w:ascii="Cambria" w:eastAsia="Times New Roman" w:hAnsi="Cambria" w:cs="Times New Roman"/>
      <w:sz w:val="24"/>
      <w:szCs w:val="24"/>
      <w:lang w:val="id-ID"/>
    </w:rPr>
  </w:style>
  <w:style w:type="paragraph" w:styleId="ListParagraph">
    <w:name w:val="List Paragraph"/>
    <w:basedOn w:val="Normal"/>
    <w:link w:val="ListParagraphChar"/>
    <w:uiPriority w:val="34"/>
    <w:qFormat/>
    <w:rsid w:val="00111B2C"/>
    <w:pPr>
      <w:ind w:left="720"/>
      <w:contextualSpacing/>
    </w:pPr>
  </w:style>
  <w:style w:type="character" w:styleId="Hyperlink">
    <w:name w:val="Hyperlink"/>
    <w:basedOn w:val="DefaultParagraphFont"/>
    <w:uiPriority w:val="99"/>
    <w:unhideWhenUsed/>
    <w:rsid w:val="00B85D90"/>
    <w:rPr>
      <w:color w:val="0000FF" w:themeColor="hyperlink"/>
      <w:u w:val="single"/>
    </w:rPr>
  </w:style>
  <w:style w:type="table" w:styleId="TableGrid">
    <w:name w:val="Table Grid"/>
    <w:basedOn w:val="TableNormal"/>
    <w:uiPriority w:val="1"/>
    <w:rsid w:val="00D603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uiPriority w:val="60"/>
    <w:rsid w:val="00D6037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E65703"/>
    <w:pPr>
      <w:tabs>
        <w:tab w:val="center" w:pos="4680"/>
        <w:tab w:val="right" w:pos="9360"/>
      </w:tabs>
    </w:pPr>
  </w:style>
  <w:style w:type="character" w:customStyle="1" w:styleId="HeaderChar">
    <w:name w:val="Header Char"/>
    <w:basedOn w:val="DefaultParagraphFont"/>
    <w:link w:val="Header"/>
    <w:uiPriority w:val="99"/>
    <w:rsid w:val="00E65703"/>
    <w:rPr>
      <w:sz w:val="24"/>
    </w:rPr>
  </w:style>
  <w:style w:type="paragraph" w:styleId="Footer">
    <w:name w:val="footer"/>
    <w:basedOn w:val="Normal"/>
    <w:link w:val="FooterChar"/>
    <w:uiPriority w:val="99"/>
    <w:unhideWhenUsed/>
    <w:rsid w:val="00E65703"/>
    <w:pPr>
      <w:tabs>
        <w:tab w:val="center" w:pos="4680"/>
        <w:tab w:val="right" w:pos="9360"/>
      </w:tabs>
    </w:pPr>
  </w:style>
  <w:style w:type="character" w:customStyle="1" w:styleId="FooterChar">
    <w:name w:val="Footer Char"/>
    <w:basedOn w:val="DefaultParagraphFont"/>
    <w:link w:val="Footer"/>
    <w:uiPriority w:val="99"/>
    <w:rsid w:val="00E65703"/>
    <w:rPr>
      <w:sz w:val="24"/>
    </w:rPr>
  </w:style>
  <w:style w:type="character" w:styleId="CommentReference">
    <w:name w:val="annotation reference"/>
    <w:basedOn w:val="DefaultParagraphFont"/>
    <w:uiPriority w:val="99"/>
    <w:semiHidden/>
    <w:unhideWhenUsed/>
    <w:rsid w:val="006D2B87"/>
    <w:rPr>
      <w:sz w:val="16"/>
      <w:szCs w:val="16"/>
    </w:rPr>
  </w:style>
  <w:style w:type="paragraph" w:styleId="CommentText">
    <w:name w:val="annotation text"/>
    <w:basedOn w:val="Normal"/>
    <w:link w:val="CommentTextChar"/>
    <w:uiPriority w:val="99"/>
    <w:semiHidden/>
    <w:unhideWhenUsed/>
    <w:rsid w:val="006D2B87"/>
    <w:rPr>
      <w:sz w:val="20"/>
    </w:rPr>
  </w:style>
  <w:style w:type="character" w:customStyle="1" w:styleId="CommentTextChar">
    <w:name w:val="Comment Text Char"/>
    <w:basedOn w:val="DefaultParagraphFont"/>
    <w:link w:val="CommentText"/>
    <w:uiPriority w:val="99"/>
    <w:semiHidden/>
    <w:rsid w:val="006D2B87"/>
  </w:style>
  <w:style w:type="paragraph" w:styleId="CommentSubject">
    <w:name w:val="annotation subject"/>
    <w:basedOn w:val="CommentText"/>
    <w:next w:val="CommentText"/>
    <w:link w:val="CommentSubjectChar"/>
    <w:uiPriority w:val="99"/>
    <w:semiHidden/>
    <w:unhideWhenUsed/>
    <w:rsid w:val="006D2B87"/>
    <w:rPr>
      <w:b/>
      <w:bCs/>
    </w:rPr>
  </w:style>
  <w:style w:type="character" w:customStyle="1" w:styleId="CommentSubjectChar">
    <w:name w:val="Comment Subject Char"/>
    <w:basedOn w:val="CommentTextChar"/>
    <w:link w:val="CommentSubject"/>
    <w:uiPriority w:val="99"/>
    <w:semiHidden/>
    <w:rsid w:val="006D2B87"/>
    <w:rPr>
      <w:b/>
      <w:bCs/>
    </w:rPr>
  </w:style>
  <w:style w:type="paragraph" w:styleId="BalloonText">
    <w:name w:val="Balloon Text"/>
    <w:basedOn w:val="Normal"/>
    <w:link w:val="BalloonTextChar"/>
    <w:uiPriority w:val="99"/>
    <w:semiHidden/>
    <w:unhideWhenUsed/>
    <w:rsid w:val="006D2B87"/>
    <w:rPr>
      <w:rFonts w:ascii="Tahoma" w:hAnsi="Tahoma" w:cs="Tahoma"/>
      <w:sz w:val="16"/>
      <w:szCs w:val="16"/>
    </w:rPr>
  </w:style>
  <w:style w:type="character" w:customStyle="1" w:styleId="BalloonTextChar">
    <w:name w:val="Balloon Text Char"/>
    <w:basedOn w:val="DefaultParagraphFont"/>
    <w:link w:val="BalloonText"/>
    <w:uiPriority w:val="99"/>
    <w:semiHidden/>
    <w:rsid w:val="006D2B87"/>
    <w:rPr>
      <w:rFonts w:ascii="Tahoma" w:hAnsi="Tahoma" w:cs="Tahoma"/>
      <w:sz w:val="16"/>
      <w:szCs w:val="16"/>
    </w:rPr>
  </w:style>
  <w:style w:type="paragraph" w:customStyle="1" w:styleId="Default">
    <w:name w:val="Default"/>
    <w:rsid w:val="00F117C7"/>
    <w:pPr>
      <w:autoSpaceDE w:val="0"/>
      <w:autoSpaceDN w:val="0"/>
      <w:adjustRightInd w:val="0"/>
    </w:pPr>
    <w:rPr>
      <w:rFonts w:ascii="Cambria" w:hAnsi="Cambria" w:cs="Cambria"/>
      <w:color w:val="000000"/>
      <w:sz w:val="24"/>
      <w:szCs w:val="24"/>
    </w:rPr>
  </w:style>
  <w:style w:type="paragraph" w:customStyle="1" w:styleId="RefJSH">
    <w:name w:val="RefJSH"/>
    <w:basedOn w:val="Normal"/>
    <w:link w:val="RefJSHChar"/>
    <w:autoRedefine/>
    <w:uiPriority w:val="99"/>
    <w:qFormat/>
    <w:rsid w:val="003C5A02"/>
    <w:pPr>
      <w:ind w:left="284" w:hanging="284"/>
      <w:jc w:val="both"/>
    </w:pPr>
    <w:rPr>
      <w:rFonts w:ascii="Cambria" w:eastAsia="Times New Roman" w:hAnsi="Cambria"/>
      <w:szCs w:val="22"/>
      <w:lang w:val="id-ID"/>
    </w:rPr>
  </w:style>
  <w:style w:type="character" w:customStyle="1" w:styleId="RefJSHChar">
    <w:name w:val="RefJSH Char"/>
    <w:basedOn w:val="DefaultParagraphFont"/>
    <w:link w:val="RefJSH"/>
    <w:uiPriority w:val="99"/>
    <w:locked/>
    <w:rsid w:val="003C5A02"/>
    <w:rPr>
      <w:rFonts w:ascii="Cambria" w:eastAsia="Times New Roman" w:hAnsi="Cambria"/>
      <w:sz w:val="24"/>
      <w:szCs w:val="22"/>
      <w:lang w:val="id-ID"/>
    </w:rPr>
  </w:style>
  <w:style w:type="paragraph" w:styleId="NormalIndent">
    <w:name w:val="Normal Indent"/>
    <w:basedOn w:val="Normal"/>
    <w:rsid w:val="008C1F95"/>
    <w:pPr>
      <w:widowControl w:val="0"/>
      <w:ind w:left="851"/>
      <w:jc w:val="both"/>
    </w:pPr>
    <w:rPr>
      <w:rFonts w:ascii="Century" w:eastAsia="MS Mincho" w:hAnsi="Century"/>
      <w:kern w:val="2"/>
      <w:sz w:val="21"/>
      <w:szCs w:val="24"/>
      <w:lang w:eastAsia="ja-JP"/>
    </w:rPr>
  </w:style>
  <w:style w:type="character" w:styleId="IntenseReference">
    <w:name w:val="Intense Reference"/>
    <w:basedOn w:val="DefaultParagraphFont"/>
    <w:uiPriority w:val="32"/>
    <w:rsid w:val="00111B2C"/>
    <w:rPr>
      <w:b/>
      <w:bCs/>
      <w:smallCaps/>
      <w:color w:val="C0504D" w:themeColor="accent2"/>
      <w:spacing w:val="5"/>
      <w:u w:val="single"/>
    </w:rPr>
  </w:style>
  <w:style w:type="table" w:customStyle="1" w:styleId="LightShading2">
    <w:name w:val="Light Shading2"/>
    <w:basedOn w:val="TableNormal"/>
    <w:uiPriority w:val="60"/>
    <w:rsid w:val="00AF5FEE"/>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aliases w:val="Heading1 JSH Char"/>
    <w:basedOn w:val="DefaultParagraphFont"/>
    <w:link w:val="Heading1"/>
    <w:uiPriority w:val="9"/>
    <w:rsid w:val="00AD288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Heading 2 JSH Char"/>
    <w:basedOn w:val="DefaultParagraphFont"/>
    <w:link w:val="Heading2"/>
    <w:uiPriority w:val="9"/>
    <w:rsid w:val="00231D5A"/>
    <w:rPr>
      <w:rFonts w:asciiTheme="majorHAnsi" w:eastAsiaTheme="majorEastAsia" w:hAnsiTheme="majorHAnsi" w:cstheme="majorBidi"/>
      <w:b/>
      <w:bCs/>
      <w:i/>
      <w:caps/>
      <w:szCs w:val="26"/>
    </w:rPr>
  </w:style>
  <w:style w:type="character" w:customStyle="1" w:styleId="Heading5Char">
    <w:name w:val="Heading 5 Char"/>
    <w:aliases w:val="Heading 5 NamaPenulis Char"/>
    <w:basedOn w:val="DefaultParagraphFont"/>
    <w:link w:val="Heading5"/>
    <w:uiPriority w:val="9"/>
    <w:rsid w:val="00D439EB"/>
    <w:rPr>
      <w:rFonts w:asciiTheme="majorHAnsi" w:eastAsiaTheme="majorEastAsia" w:hAnsiTheme="majorHAnsi" w:cstheme="majorBidi"/>
      <w:b/>
    </w:rPr>
  </w:style>
  <w:style w:type="character" w:customStyle="1" w:styleId="Heading6Char">
    <w:name w:val="Heading 6 Char"/>
    <w:aliases w:val="Heading 6AlamatPenulis Char"/>
    <w:basedOn w:val="DefaultParagraphFont"/>
    <w:link w:val="Heading6"/>
    <w:uiPriority w:val="9"/>
    <w:rsid w:val="00D439EB"/>
    <w:rPr>
      <w:rFonts w:asciiTheme="majorHAnsi" w:eastAsiaTheme="majorEastAsia" w:hAnsiTheme="majorHAnsi" w:cstheme="majorBidi"/>
      <w:iCs/>
      <w:color w:val="000000" w:themeColor="text1"/>
    </w:rPr>
  </w:style>
  <w:style w:type="paragraph" w:styleId="IntenseQuote">
    <w:name w:val="Intense Quote"/>
    <w:basedOn w:val="Normal"/>
    <w:next w:val="Normal"/>
    <w:link w:val="IntenseQuoteChar"/>
    <w:uiPriority w:val="30"/>
    <w:rsid w:val="001908E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908EE"/>
    <w:rPr>
      <w:b/>
      <w:bCs/>
      <w:i/>
      <w:iCs/>
      <w:color w:val="4F81BD" w:themeColor="accent1"/>
      <w:sz w:val="24"/>
    </w:rPr>
  </w:style>
  <w:style w:type="paragraph" w:styleId="Quote">
    <w:name w:val="Quote"/>
    <w:aliases w:val="Keyword JSH"/>
    <w:basedOn w:val="Normal"/>
    <w:next w:val="Normal"/>
    <w:link w:val="QuoteChar"/>
    <w:uiPriority w:val="29"/>
    <w:qFormat/>
    <w:rsid w:val="001908EE"/>
    <w:pPr>
      <w:jc w:val="both"/>
    </w:pPr>
    <w:rPr>
      <w:rFonts w:ascii="Cambria" w:hAnsi="Cambria"/>
      <w:i/>
      <w:iCs/>
      <w:color w:val="000000" w:themeColor="text1"/>
      <w:sz w:val="20"/>
    </w:rPr>
  </w:style>
  <w:style w:type="character" w:customStyle="1" w:styleId="QuoteChar">
    <w:name w:val="Quote Char"/>
    <w:aliases w:val="Keyword JSH Char"/>
    <w:basedOn w:val="DefaultParagraphFont"/>
    <w:link w:val="Quote"/>
    <w:uiPriority w:val="29"/>
    <w:rsid w:val="001908EE"/>
    <w:rPr>
      <w:rFonts w:ascii="Cambria" w:hAnsi="Cambria"/>
      <w:i/>
      <w:iCs/>
      <w:color w:val="000000" w:themeColor="text1"/>
    </w:rPr>
  </w:style>
  <w:style w:type="character" w:customStyle="1" w:styleId="Heading3Char">
    <w:name w:val="Heading 3 Char"/>
    <w:aliases w:val="Heading 3 JSH Char"/>
    <w:basedOn w:val="DefaultParagraphFont"/>
    <w:link w:val="Heading3"/>
    <w:uiPriority w:val="9"/>
    <w:rsid w:val="00807F4E"/>
    <w:rPr>
      <w:rFonts w:asciiTheme="majorHAnsi" w:eastAsiaTheme="majorEastAsia" w:hAnsiTheme="majorHAnsi" w:cstheme="majorBidi"/>
      <w:b/>
      <w:bCs/>
      <w:color w:val="000000" w:themeColor="text1"/>
    </w:rPr>
  </w:style>
  <w:style w:type="paragraph" w:customStyle="1" w:styleId="Alinea1JSH">
    <w:name w:val="Alinea1JSH"/>
    <w:basedOn w:val="BodyText"/>
    <w:next w:val="Alinea2JSH"/>
    <w:link w:val="Alinea1JSHChar"/>
    <w:autoRedefine/>
    <w:qFormat/>
    <w:rsid w:val="00ED30CC"/>
    <w:pPr>
      <w:numPr>
        <w:ilvl w:val="3"/>
      </w:numPr>
    </w:pPr>
    <w:rPr>
      <w:sz w:val="24"/>
      <w:lang w:val="id-ID"/>
    </w:rPr>
  </w:style>
  <w:style w:type="paragraph" w:customStyle="1" w:styleId="Tajuk1JSH">
    <w:name w:val="Tajuk1JSH"/>
    <w:basedOn w:val="Heading1"/>
    <w:autoRedefine/>
    <w:qFormat/>
    <w:rsid w:val="009C5CD9"/>
    <w:pPr>
      <w:spacing w:before="240" w:after="120"/>
      <w:jc w:val="both"/>
    </w:pPr>
    <w:rPr>
      <w:rFonts w:ascii="Cambria" w:hAnsi="Cambria"/>
      <w:b w:val="0"/>
      <w:color w:val="auto"/>
      <w:sz w:val="24"/>
      <w:szCs w:val="22"/>
    </w:rPr>
  </w:style>
  <w:style w:type="paragraph" w:customStyle="1" w:styleId="Alinea1miringJSH">
    <w:name w:val="Alinea1 miring JSH"/>
    <w:basedOn w:val="BodyText"/>
    <w:next w:val="Tajuk1JSH"/>
    <w:autoRedefine/>
    <w:qFormat/>
    <w:rsid w:val="00D6795B"/>
    <w:rPr>
      <w:rFonts w:ascii="Times New Roman" w:hAnsi="Times New Roman"/>
      <w:i/>
      <w:sz w:val="24"/>
      <w:szCs w:val="24"/>
      <w:lang/>
    </w:rPr>
  </w:style>
  <w:style w:type="paragraph" w:customStyle="1" w:styleId="TAJUK3JSH">
    <w:name w:val="TAJUK 3 JSH"/>
    <w:basedOn w:val="Heading3"/>
    <w:link w:val="TAJUK3JSHChar"/>
    <w:autoRedefine/>
    <w:qFormat/>
    <w:rsid w:val="003C5A02"/>
    <w:rPr>
      <w:sz w:val="24"/>
    </w:rPr>
  </w:style>
  <w:style w:type="paragraph" w:customStyle="1" w:styleId="NamaPenulis">
    <w:name w:val="NamaPenulis"/>
    <w:basedOn w:val="Heading5"/>
    <w:link w:val="NamaPenulisChar"/>
    <w:autoRedefine/>
    <w:qFormat/>
    <w:rsid w:val="00CF3625"/>
    <w:pPr>
      <w:spacing w:before="0"/>
      <w:jc w:val="center"/>
    </w:pPr>
    <w:rPr>
      <w:rFonts w:ascii="Times New Roman" w:hAnsi="Times New Roman" w:cs="Times New Roman"/>
      <w:sz w:val="22"/>
      <w:szCs w:val="22"/>
      <w:lang w:val="id-ID"/>
    </w:rPr>
  </w:style>
  <w:style w:type="character" w:customStyle="1" w:styleId="TAJUK3JSHChar">
    <w:name w:val="TAJUK 3 JSH Char"/>
    <w:basedOn w:val="Heading3Char"/>
    <w:link w:val="TAJUK3JSH"/>
    <w:rsid w:val="003C5A02"/>
    <w:rPr>
      <w:rFonts w:asciiTheme="majorHAnsi" w:eastAsiaTheme="majorEastAsia" w:hAnsiTheme="majorHAnsi" w:cstheme="majorBidi"/>
      <w:b/>
      <w:bCs/>
      <w:color w:val="000000" w:themeColor="text1"/>
      <w:sz w:val="24"/>
    </w:rPr>
  </w:style>
  <w:style w:type="paragraph" w:styleId="FootnoteText">
    <w:name w:val="footnote text"/>
    <w:aliases w:val="Footnote Text Char1 Char,Footnote Text Char Char1 Char,Footnote Text Char1 Char Char Char,Footnote Text Char Char1 Char Char Char,Footnote Text Char Char2 Char,Footnote Text Char1 Char1,Footnote Text Char Char1 Char1,Char,Char Char, Char"/>
    <w:basedOn w:val="Normal"/>
    <w:link w:val="FootnoteTextChar"/>
    <w:unhideWhenUsed/>
    <w:qFormat/>
    <w:rsid w:val="007E23CE"/>
    <w:rPr>
      <w:sz w:val="20"/>
    </w:rPr>
  </w:style>
  <w:style w:type="character" w:customStyle="1" w:styleId="NamaPenulisChar">
    <w:name w:val="NamaPenulis Char"/>
    <w:basedOn w:val="Heading5Char"/>
    <w:link w:val="NamaPenulis"/>
    <w:rsid w:val="00CF3625"/>
    <w:rPr>
      <w:rFonts w:asciiTheme="majorHAnsi" w:eastAsiaTheme="majorEastAsia" w:hAnsiTheme="majorHAnsi" w:cstheme="majorBidi"/>
      <w:b/>
      <w:sz w:val="22"/>
      <w:szCs w:val="22"/>
      <w:lang w:val="id-ID"/>
    </w:rPr>
  </w:style>
  <w:style w:type="character" w:customStyle="1" w:styleId="FootnoteTextChar">
    <w:name w:val="Footnote Text Char"/>
    <w:aliases w:val="Footnote Text Char1 Char Char,Footnote Text Char Char1 Char Char,Footnote Text Char1 Char Char Char Char,Footnote Text Char Char1 Char Char Char Char,Footnote Text Char Char2 Char Char,Footnote Text Char1 Char1 Char,Char Char1"/>
    <w:basedOn w:val="DefaultParagraphFont"/>
    <w:link w:val="FootnoteText"/>
    <w:rsid w:val="007E23CE"/>
  </w:style>
  <w:style w:type="character" w:styleId="FootnoteReference">
    <w:name w:val="footnote reference"/>
    <w:basedOn w:val="DefaultParagraphFont"/>
    <w:uiPriority w:val="99"/>
    <w:unhideWhenUsed/>
    <w:rsid w:val="007E23CE"/>
    <w:rPr>
      <w:vertAlign w:val="superscript"/>
    </w:rPr>
  </w:style>
  <w:style w:type="paragraph" w:styleId="EndnoteText">
    <w:name w:val="endnote text"/>
    <w:basedOn w:val="Normal"/>
    <w:link w:val="EndnoteTextChar"/>
    <w:uiPriority w:val="99"/>
    <w:semiHidden/>
    <w:unhideWhenUsed/>
    <w:rsid w:val="007E23CE"/>
    <w:rPr>
      <w:sz w:val="20"/>
    </w:rPr>
  </w:style>
  <w:style w:type="character" w:customStyle="1" w:styleId="EndnoteTextChar">
    <w:name w:val="Endnote Text Char"/>
    <w:basedOn w:val="DefaultParagraphFont"/>
    <w:link w:val="EndnoteText"/>
    <w:uiPriority w:val="99"/>
    <w:semiHidden/>
    <w:rsid w:val="007E23CE"/>
  </w:style>
  <w:style w:type="character" w:styleId="EndnoteReference">
    <w:name w:val="endnote reference"/>
    <w:basedOn w:val="DefaultParagraphFont"/>
    <w:uiPriority w:val="99"/>
    <w:semiHidden/>
    <w:unhideWhenUsed/>
    <w:rsid w:val="007E23CE"/>
    <w:rPr>
      <w:vertAlign w:val="superscript"/>
    </w:rPr>
  </w:style>
  <w:style w:type="paragraph" w:customStyle="1" w:styleId="TajukmiringJSH">
    <w:name w:val="TajukmiringJSH"/>
    <w:basedOn w:val="Heading2"/>
    <w:link w:val="TajukmiringJSHChar"/>
    <w:autoRedefine/>
    <w:qFormat/>
    <w:rsid w:val="00420903"/>
    <w:pPr>
      <w:jc w:val="center"/>
    </w:pPr>
    <w:rPr>
      <w:i w:val="0"/>
      <w:sz w:val="24"/>
      <w:szCs w:val="24"/>
    </w:rPr>
  </w:style>
  <w:style w:type="paragraph" w:customStyle="1" w:styleId="Alinea2JSH">
    <w:name w:val="Alinea2JSH"/>
    <w:basedOn w:val="BodyText"/>
    <w:autoRedefine/>
    <w:qFormat/>
    <w:rsid w:val="007C0500"/>
    <w:rPr>
      <w:rFonts w:ascii="Times New Roman" w:hAnsi="Times New Roman"/>
      <w:b/>
      <w:sz w:val="24"/>
      <w:lang w:val="id-ID"/>
    </w:rPr>
  </w:style>
  <w:style w:type="character" w:customStyle="1" w:styleId="TajukmiringJSHChar">
    <w:name w:val="TajukmiringJSH Char"/>
    <w:basedOn w:val="Heading2Char"/>
    <w:link w:val="TajukmiringJSH"/>
    <w:rsid w:val="00420903"/>
    <w:rPr>
      <w:rFonts w:asciiTheme="majorHAnsi" w:eastAsiaTheme="majorEastAsia" w:hAnsiTheme="majorHAnsi" w:cstheme="majorBidi"/>
      <w:b/>
      <w:bCs/>
      <w:i/>
      <w:caps/>
      <w:sz w:val="24"/>
      <w:szCs w:val="24"/>
    </w:rPr>
  </w:style>
  <w:style w:type="character" w:customStyle="1" w:styleId="Alinea1JSHChar">
    <w:name w:val="Alinea1JSH Char"/>
    <w:basedOn w:val="BodyTextChar"/>
    <w:link w:val="Alinea1JSH"/>
    <w:rsid w:val="00ED30CC"/>
    <w:rPr>
      <w:rFonts w:ascii="Cambria" w:hAnsi="Cambria"/>
      <w:sz w:val="24"/>
      <w:lang w:val="id-ID"/>
    </w:rPr>
  </w:style>
  <w:style w:type="character" w:styleId="PlaceholderText">
    <w:name w:val="Placeholder Text"/>
    <w:basedOn w:val="DefaultParagraphFont"/>
    <w:uiPriority w:val="99"/>
    <w:semiHidden/>
    <w:rsid w:val="009634F6"/>
    <w:rPr>
      <w:color w:val="808080"/>
    </w:rPr>
  </w:style>
  <w:style w:type="character" w:customStyle="1" w:styleId="JJSH">
    <w:name w:val="JJSH"/>
    <w:basedOn w:val="DefaultParagraphFont"/>
    <w:uiPriority w:val="1"/>
    <w:qFormat/>
    <w:rsid w:val="009634F6"/>
    <w:rPr>
      <w:rFonts w:ascii="Cambria" w:hAnsi="Cambria"/>
      <w:b/>
      <w:caps/>
      <w:dstrike w:val="0"/>
      <w:sz w:val="22"/>
      <w:vertAlign w:val="baseline"/>
    </w:rPr>
  </w:style>
  <w:style w:type="paragraph" w:customStyle="1" w:styleId="JJP">
    <w:name w:val="JJP"/>
    <w:basedOn w:val="Heading1"/>
    <w:autoRedefine/>
    <w:qFormat/>
    <w:rsid w:val="00CF3625"/>
    <w:pPr>
      <w:spacing w:before="120" w:after="240"/>
      <w:jc w:val="center"/>
    </w:pPr>
    <w:rPr>
      <w:rFonts w:ascii="Times New Roman" w:hAnsi="Times New Roman" w:cs="Times New Roman"/>
      <w:caps/>
      <w:color w:val="auto"/>
      <w:sz w:val="24"/>
      <w:szCs w:val="24"/>
      <w:lang w:val="id-ID"/>
    </w:rPr>
  </w:style>
  <w:style w:type="paragraph" w:customStyle="1" w:styleId="GbrJSH">
    <w:name w:val="GbrJSH"/>
    <w:basedOn w:val="Gambar"/>
    <w:link w:val="GbrJSHChar"/>
    <w:autoRedefine/>
    <w:qFormat/>
    <w:rsid w:val="003C5A02"/>
    <w:pPr>
      <w:tabs>
        <w:tab w:val="left" w:pos="851"/>
      </w:tabs>
      <w:spacing w:before="120"/>
      <w:ind w:left="850" w:hanging="850"/>
    </w:pPr>
    <w:rPr>
      <w:rFonts w:ascii="Cambria" w:hAnsi="Cambria"/>
      <w:lang w:val="id-ID"/>
    </w:rPr>
  </w:style>
  <w:style w:type="character" w:customStyle="1" w:styleId="GbrJSHChar">
    <w:name w:val="GbrJSH Char"/>
    <w:basedOn w:val="GambarChar"/>
    <w:link w:val="GbrJSH"/>
    <w:rsid w:val="003C5A02"/>
    <w:rPr>
      <w:rFonts w:ascii="Cambria" w:eastAsia="Times New Roman" w:hAnsi="Cambria" w:cs="Times New Roman"/>
      <w:sz w:val="24"/>
      <w:szCs w:val="24"/>
      <w:lang w:val="id-ID"/>
    </w:rPr>
  </w:style>
  <w:style w:type="paragraph" w:customStyle="1" w:styleId="KetTabelJHS">
    <w:name w:val="KetTabelJHS"/>
    <w:basedOn w:val="Alinea1JSH"/>
    <w:autoRedefine/>
    <w:qFormat/>
    <w:rsid w:val="003C5A02"/>
    <w:rPr>
      <w:sz w:val="22"/>
      <w:szCs w:val="22"/>
    </w:rPr>
  </w:style>
  <w:style w:type="paragraph" w:styleId="NoSpacing">
    <w:name w:val="No Spacing"/>
    <w:uiPriority w:val="1"/>
    <w:qFormat/>
    <w:rsid w:val="00420903"/>
    <w:rPr>
      <w:sz w:val="24"/>
    </w:rPr>
  </w:style>
  <w:style w:type="paragraph" w:customStyle="1" w:styleId="ReffJSH">
    <w:name w:val="ReffJSH"/>
    <w:basedOn w:val="Normal"/>
    <w:link w:val="ReffJSHChar"/>
    <w:autoRedefine/>
    <w:uiPriority w:val="99"/>
    <w:qFormat/>
    <w:rsid w:val="003C5A02"/>
    <w:pPr>
      <w:pBdr>
        <w:top w:val="single" w:sz="4" w:space="1" w:color="auto"/>
        <w:bottom w:val="single" w:sz="4" w:space="1" w:color="auto"/>
      </w:pBdr>
      <w:spacing w:before="120"/>
      <w:ind w:left="288" w:hanging="288"/>
      <w:jc w:val="both"/>
    </w:pPr>
    <w:rPr>
      <w:rFonts w:ascii="Cambria" w:eastAsia="Times New Roman" w:hAnsi="Cambria"/>
      <w:noProof/>
      <w:szCs w:val="22"/>
    </w:rPr>
  </w:style>
  <w:style w:type="character" w:customStyle="1" w:styleId="ReffJSHChar">
    <w:name w:val="ReffJSH Char"/>
    <w:basedOn w:val="DefaultParagraphFont"/>
    <w:link w:val="ReffJSH"/>
    <w:uiPriority w:val="99"/>
    <w:locked/>
    <w:rsid w:val="003C5A02"/>
    <w:rPr>
      <w:rFonts w:ascii="Cambria" w:eastAsia="Times New Roman" w:hAnsi="Cambria"/>
      <w:noProof/>
      <w:sz w:val="24"/>
      <w:szCs w:val="22"/>
    </w:rPr>
  </w:style>
  <w:style w:type="paragraph" w:styleId="HTMLPreformatted">
    <w:name w:val="HTML Preformatted"/>
    <w:basedOn w:val="Normal"/>
    <w:link w:val="HTMLPreformattedChar"/>
    <w:uiPriority w:val="99"/>
    <w:unhideWhenUsed/>
    <w:rsid w:val="009D336E"/>
    <w:rPr>
      <w:rFonts w:ascii="Consolas" w:hAnsi="Consolas"/>
      <w:sz w:val="20"/>
    </w:rPr>
  </w:style>
  <w:style w:type="character" w:customStyle="1" w:styleId="HTMLPreformattedChar">
    <w:name w:val="HTML Preformatted Char"/>
    <w:basedOn w:val="DefaultParagraphFont"/>
    <w:link w:val="HTMLPreformatted"/>
    <w:uiPriority w:val="99"/>
    <w:rsid w:val="009D336E"/>
    <w:rPr>
      <w:rFonts w:ascii="Consolas" w:hAnsi="Consolas"/>
    </w:rPr>
  </w:style>
  <w:style w:type="character" w:customStyle="1" w:styleId="UnresolvedMention">
    <w:name w:val="Unresolved Mention"/>
    <w:basedOn w:val="DefaultParagraphFont"/>
    <w:uiPriority w:val="99"/>
    <w:semiHidden/>
    <w:unhideWhenUsed/>
    <w:rsid w:val="00080261"/>
    <w:rPr>
      <w:color w:val="605E5C"/>
      <w:shd w:val="clear" w:color="auto" w:fill="E1DFDD"/>
    </w:rPr>
  </w:style>
  <w:style w:type="character" w:styleId="Emphasis">
    <w:name w:val="Emphasis"/>
    <w:basedOn w:val="DefaultParagraphFont"/>
    <w:uiPriority w:val="20"/>
    <w:qFormat/>
    <w:rsid w:val="005570CA"/>
    <w:rPr>
      <w:i/>
      <w:iCs/>
    </w:rPr>
  </w:style>
  <w:style w:type="character" w:customStyle="1" w:styleId="ListParagraphChar">
    <w:name w:val="List Paragraph Char"/>
    <w:link w:val="ListParagraph"/>
    <w:uiPriority w:val="34"/>
    <w:locked/>
    <w:rsid w:val="00421327"/>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qFormat="1"/>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45F77"/>
    <w:rPr>
      <w:sz w:val="24"/>
    </w:rPr>
  </w:style>
  <w:style w:type="paragraph" w:styleId="Heading1">
    <w:name w:val="heading 1"/>
    <w:aliases w:val="Heading1 JSH"/>
    <w:basedOn w:val="Normal"/>
    <w:next w:val="Normal"/>
    <w:link w:val="Heading1Char"/>
    <w:uiPriority w:val="9"/>
    <w:rsid w:val="00AD288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eading 2 JSH"/>
    <w:basedOn w:val="Normal"/>
    <w:next w:val="Normal"/>
    <w:link w:val="Heading2Char"/>
    <w:uiPriority w:val="9"/>
    <w:unhideWhenUsed/>
    <w:rsid w:val="00231D5A"/>
    <w:pPr>
      <w:keepNext/>
      <w:keepLines/>
      <w:spacing w:before="120" w:after="120"/>
      <w:outlineLvl w:val="1"/>
    </w:pPr>
    <w:rPr>
      <w:rFonts w:asciiTheme="majorHAnsi" w:eastAsiaTheme="majorEastAsia" w:hAnsiTheme="majorHAnsi" w:cstheme="majorBidi"/>
      <w:b/>
      <w:bCs/>
      <w:i/>
      <w:caps/>
      <w:sz w:val="20"/>
      <w:szCs w:val="26"/>
    </w:rPr>
  </w:style>
  <w:style w:type="paragraph" w:styleId="Heading3">
    <w:name w:val="heading 3"/>
    <w:aliases w:val="Heading 3 JSH"/>
    <w:basedOn w:val="Normal"/>
    <w:next w:val="BodyText"/>
    <w:link w:val="Heading3Char"/>
    <w:uiPriority w:val="9"/>
    <w:unhideWhenUsed/>
    <w:rsid w:val="00807F4E"/>
    <w:pPr>
      <w:keepNext/>
      <w:keepLines/>
      <w:spacing w:before="120" w:after="120"/>
      <w:outlineLvl w:val="2"/>
    </w:pPr>
    <w:rPr>
      <w:rFonts w:asciiTheme="majorHAnsi" w:eastAsiaTheme="majorEastAsia" w:hAnsiTheme="majorHAnsi" w:cstheme="majorBidi"/>
      <w:b/>
      <w:bCs/>
      <w:color w:val="000000" w:themeColor="text1"/>
      <w:sz w:val="20"/>
    </w:rPr>
  </w:style>
  <w:style w:type="paragraph" w:styleId="Heading5">
    <w:name w:val="heading 5"/>
    <w:aliases w:val="Heading 5 NamaPenulis"/>
    <w:basedOn w:val="Normal"/>
    <w:next w:val="Normal"/>
    <w:link w:val="Heading5Char"/>
    <w:uiPriority w:val="9"/>
    <w:unhideWhenUsed/>
    <w:rsid w:val="00D439EB"/>
    <w:pPr>
      <w:keepNext/>
      <w:keepLines/>
      <w:spacing w:before="120" w:after="120"/>
      <w:outlineLvl w:val="4"/>
    </w:pPr>
    <w:rPr>
      <w:rFonts w:asciiTheme="majorHAnsi" w:eastAsiaTheme="majorEastAsia" w:hAnsiTheme="majorHAnsi" w:cstheme="majorBidi"/>
      <w:b/>
      <w:sz w:val="20"/>
    </w:rPr>
  </w:style>
  <w:style w:type="paragraph" w:styleId="Heading6">
    <w:name w:val="heading 6"/>
    <w:aliases w:val="Heading 6AlamatPenulis"/>
    <w:basedOn w:val="Normal"/>
    <w:next w:val="Normal"/>
    <w:link w:val="Heading6Char"/>
    <w:uiPriority w:val="9"/>
    <w:unhideWhenUsed/>
    <w:rsid w:val="00D439EB"/>
    <w:pPr>
      <w:keepNext/>
      <w:keepLines/>
      <w:outlineLvl w:val="5"/>
    </w:pPr>
    <w:rPr>
      <w:rFonts w:asciiTheme="majorHAnsi" w:eastAsiaTheme="majorEastAsia" w:hAnsiTheme="majorHAnsi" w:cstheme="majorBidi"/>
      <w:iCs/>
      <w:color w:val="000000" w:themeColor="tex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mp">
    <w:name w:val="Lamp"/>
    <w:basedOn w:val="Normal"/>
    <w:link w:val="LampChar"/>
    <w:autoRedefine/>
    <w:qFormat/>
    <w:rsid w:val="00111B2C"/>
    <w:pPr>
      <w:tabs>
        <w:tab w:val="left" w:pos="1247"/>
      </w:tabs>
      <w:spacing w:after="120"/>
      <w:ind w:left="1418" w:hanging="1418"/>
      <w:jc w:val="both"/>
    </w:pPr>
    <w:rPr>
      <w:szCs w:val="24"/>
    </w:rPr>
  </w:style>
  <w:style w:type="paragraph" w:styleId="BodyTextIndent2">
    <w:name w:val="Body Text Indent 2"/>
    <w:basedOn w:val="Normal"/>
    <w:link w:val="BodyTextIndent2Char"/>
    <w:uiPriority w:val="99"/>
    <w:semiHidden/>
    <w:unhideWhenUsed/>
    <w:rsid w:val="000F770C"/>
    <w:pPr>
      <w:spacing w:after="120" w:line="480" w:lineRule="auto"/>
      <w:ind w:left="360"/>
    </w:pPr>
  </w:style>
  <w:style w:type="character" w:customStyle="1" w:styleId="BodyTextIndent2Char">
    <w:name w:val="Body Text Indent 2 Char"/>
    <w:basedOn w:val="DefaultParagraphFont"/>
    <w:link w:val="BodyTextIndent2"/>
    <w:uiPriority w:val="99"/>
    <w:semiHidden/>
    <w:rsid w:val="000F770C"/>
    <w:rPr>
      <w:rFonts w:ascii="Times New Roman" w:hAnsi="Times New Roman"/>
      <w:sz w:val="24"/>
      <w:lang w:val="id-ID"/>
    </w:rPr>
  </w:style>
  <w:style w:type="character" w:customStyle="1" w:styleId="LampChar">
    <w:name w:val="Lamp Char"/>
    <w:basedOn w:val="DefaultParagraphFont"/>
    <w:link w:val="Lamp"/>
    <w:rsid w:val="00111B2C"/>
    <w:rPr>
      <w:sz w:val="24"/>
      <w:szCs w:val="24"/>
    </w:rPr>
  </w:style>
  <w:style w:type="paragraph" w:customStyle="1" w:styleId="Gambar">
    <w:name w:val="Gambar"/>
    <w:basedOn w:val="BodyTextIndent2"/>
    <w:next w:val="Normal"/>
    <w:link w:val="GambarChar"/>
    <w:autoRedefine/>
    <w:rsid w:val="00111B2C"/>
    <w:pPr>
      <w:tabs>
        <w:tab w:val="left" w:pos="1247"/>
      </w:tabs>
      <w:spacing w:line="240" w:lineRule="auto"/>
      <w:ind w:left="1247" w:hanging="1247"/>
      <w:jc w:val="both"/>
    </w:pPr>
    <w:rPr>
      <w:rFonts w:eastAsia="Times New Roman"/>
      <w:szCs w:val="24"/>
    </w:rPr>
  </w:style>
  <w:style w:type="character" w:customStyle="1" w:styleId="GambarChar">
    <w:name w:val="Gambar Char"/>
    <w:basedOn w:val="DefaultParagraphFont"/>
    <w:link w:val="Gambar"/>
    <w:rsid w:val="00111B2C"/>
    <w:rPr>
      <w:rFonts w:ascii="Times New Roman" w:eastAsia="Times New Roman" w:hAnsi="Times New Roman" w:cs="Times New Roman"/>
      <w:sz w:val="24"/>
      <w:szCs w:val="24"/>
    </w:rPr>
  </w:style>
  <w:style w:type="paragraph" w:customStyle="1" w:styleId="Style2sp">
    <w:name w:val="Style2sp"/>
    <w:basedOn w:val="Normal"/>
    <w:link w:val="Style2spChar"/>
    <w:rsid w:val="00111B2C"/>
    <w:pPr>
      <w:widowControl w:val="0"/>
      <w:autoSpaceDE w:val="0"/>
      <w:autoSpaceDN w:val="0"/>
      <w:adjustRightInd w:val="0"/>
      <w:spacing w:line="480" w:lineRule="auto"/>
      <w:ind w:firstLine="567"/>
      <w:jc w:val="both"/>
    </w:pPr>
    <w:rPr>
      <w:rFonts w:eastAsia="Times New Roman"/>
      <w:noProof/>
      <w:szCs w:val="24"/>
      <w:lang w:val="id-ID"/>
    </w:rPr>
  </w:style>
  <w:style w:type="character" w:customStyle="1" w:styleId="Style2spChar">
    <w:name w:val="Style2sp Char"/>
    <w:basedOn w:val="DefaultParagraphFont"/>
    <w:link w:val="Style2sp"/>
    <w:rsid w:val="00111B2C"/>
    <w:rPr>
      <w:rFonts w:ascii="Times New Roman" w:eastAsia="Times New Roman" w:hAnsi="Times New Roman" w:cs="Times New Roman"/>
      <w:noProof/>
      <w:sz w:val="24"/>
      <w:szCs w:val="24"/>
      <w:lang w:val="id-ID"/>
    </w:rPr>
  </w:style>
  <w:style w:type="paragraph" w:customStyle="1" w:styleId="Style15sp">
    <w:name w:val="Style15sp"/>
    <w:basedOn w:val="Normal"/>
    <w:link w:val="Style15spChar"/>
    <w:uiPriority w:val="99"/>
    <w:rsid w:val="00111B2C"/>
    <w:pPr>
      <w:widowControl w:val="0"/>
      <w:autoSpaceDE w:val="0"/>
      <w:autoSpaceDN w:val="0"/>
      <w:adjustRightInd w:val="0"/>
      <w:spacing w:line="360" w:lineRule="auto"/>
      <w:ind w:firstLine="567"/>
      <w:jc w:val="both"/>
    </w:pPr>
    <w:rPr>
      <w:rFonts w:eastAsia="Times New Roman" w:cs="Arial"/>
      <w:color w:val="000000"/>
      <w:szCs w:val="24"/>
    </w:rPr>
  </w:style>
  <w:style w:type="character" w:customStyle="1" w:styleId="Style15spChar">
    <w:name w:val="Style15sp Char"/>
    <w:basedOn w:val="DefaultParagraphFont"/>
    <w:link w:val="Style15sp"/>
    <w:uiPriority w:val="99"/>
    <w:locked/>
    <w:rsid w:val="00111B2C"/>
    <w:rPr>
      <w:rFonts w:eastAsia="Times New Roman" w:cs="Arial"/>
      <w:color w:val="000000"/>
      <w:sz w:val="24"/>
      <w:szCs w:val="24"/>
    </w:rPr>
  </w:style>
  <w:style w:type="paragraph" w:customStyle="1" w:styleId="Style1NTD">
    <w:name w:val="Style1NTD"/>
    <w:basedOn w:val="BodyText"/>
    <w:link w:val="Style1NTDChar"/>
    <w:autoRedefine/>
    <w:rsid w:val="00111B2C"/>
    <w:pPr>
      <w:spacing w:after="0" w:line="300" w:lineRule="exact"/>
      <w:ind w:firstLine="567"/>
    </w:pPr>
    <w:rPr>
      <w:rFonts w:asciiTheme="majorHAnsi" w:eastAsiaTheme="majorEastAsia" w:hAnsiTheme="majorHAnsi" w:cstheme="majorBidi"/>
      <w:noProof/>
      <w:sz w:val="22"/>
      <w:lang w:val="id-ID" w:bidi="en-US"/>
    </w:rPr>
  </w:style>
  <w:style w:type="paragraph" w:styleId="BodyText">
    <w:name w:val="Body Text"/>
    <w:aliases w:val="Body Text JSH"/>
    <w:basedOn w:val="Normal"/>
    <w:link w:val="BodyTextChar"/>
    <w:uiPriority w:val="99"/>
    <w:unhideWhenUsed/>
    <w:rsid w:val="00807F4E"/>
    <w:pPr>
      <w:spacing w:after="60"/>
      <w:jc w:val="both"/>
    </w:pPr>
    <w:rPr>
      <w:rFonts w:ascii="Cambria" w:hAnsi="Cambria"/>
      <w:sz w:val="20"/>
    </w:rPr>
  </w:style>
  <w:style w:type="character" w:customStyle="1" w:styleId="BodyTextChar">
    <w:name w:val="Body Text Char"/>
    <w:aliases w:val="Body Text JSH Char"/>
    <w:basedOn w:val="DefaultParagraphFont"/>
    <w:link w:val="BodyText"/>
    <w:uiPriority w:val="99"/>
    <w:rsid w:val="00807F4E"/>
    <w:rPr>
      <w:rFonts w:ascii="Cambria" w:hAnsi="Cambria"/>
    </w:rPr>
  </w:style>
  <w:style w:type="character" w:customStyle="1" w:styleId="Style1NTDChar">
    <w:name w:val="Style1NTD Char"/>
    <w:basedOn w:val="DefaultParagraphFont"/>
    <w:link w:val="Style1NTD"/>
    <w:rsid w:val="00111B2C"/>
    <w:rPr>
      <w:rFonts w:asciiTheme="majorHAnsi" w:eastAsiaTheme="majorEastAsia" w:hAnsiTheme="majorHAnsi" w:cstheme="majorBidi"/>
      <w:noProof/>
      <w:sz w:val="22"/>
      <w:lang w:val="id-ID" w:bidi="en-US"/>
    </w:rPr>
  </w:style>
  <w:style w:type="paragraph" w:customStyle="1" w:styleId="TabelJSH">
    <w:name w:val="TabelJSH"/>
    <w:basedOn w:val="Gambar"/>
    <w:next w:val="Alinea1JSH"/>
    <w:link w:val="TabelJSHChar"/>
    <w:autoRedefine/>
    <w:uiPriority w:val="99"/>
    <w:qFormat/>
    <w:rsid w:val="003C5A02"/>
    <w:pPr>
      <w:tabs>
        <w:tab w:val="clear" w:pos="1247"/>
      </w:tabs>
      <w:spacing w:before="200"/>
      <w:ind w:left="850" w:hanging="850"/>
    </w:pPr>
    <w:rPr>
      <w:rFonts w:ascii="Cambria" w:hAnsi="Cambria"/>
      <w:lang w:val="id-ID"/>
    </w:rPr>
  </w:style>
  <w:style w:type="character" w:customStyle="1" w:styleId="TabelJSHChar">
    <w:name w:val="TabelJSH Char"/>
    <w:basedOn w:val="GambarChar"/>
    <w:link w:val="TabelJSH"/>
    <w:uiPriority w:val="99"/>
    <w:rsid w:val="003C5A02"/>
    <w:rPr>
      <w:rFonts w:ascii="Cambria" w:eastAsia="Times New Roman" w:hAnsi="Cambria" w:cs="Times New Roman"/>
      <w:sz w:val="24"/>
      <w:szCs w:val="24"/>
      <w:lang w:val="id-ID"/>
    </w:rPr>
  </w:style>
  <w:style w:type="paragraph" w:styleId="ListParagraph">
    <w:name w:val="List Paragraph"/>
    <w:basedOn w:val="Normal"/>
    <w:link w:val="ListParagraphChar"/>
    <w:uiPriority w:val="34"/>
    <w:qFormat/>
    <w:rsid w:val="00111B2C"/>
    <w:pPr>
      <w:ind w:left="720"/>
      <w:contextualSpacing/>
    </w:pPr>
  </w:style>
  <w:style w:type="character" w:styleId="Hyperlink">
    <w:name w:val="Hyperlink"/>
    <w:basedOn w:val="DefaultParagraphFont"/>
    <w:uiPriority w:val="99"/>
    <w:unhideWhenUsed/>
    <w:rsid w:val="00B85D90"/>
    <w:rPr>
      <w:color w:val="0000FF" w:themeColor="hyperlink"/>
      <w:u w:val="single"/>
    </w:rPr>
  </w:style>
  <w:style w:type="table" w:styleId="TableGrid">
    <w:name w:val="Table Grid"/>
    <w:basedOn w:val="TableNormal"/>
    <w:uiPriority w:val="1"/>
    <w:rsid w:val="00D603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uiPriority w:val="60"/>
    <w:rsid w:val="00D6037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E65703"/>
    <w:pPr>
      <w:tabs>
        <w:tab w:val="center" w:pos="4680"/>
        <w:tab w:val="right" w:pos="9360"/>
      </w:tabs>
    </w:pPr>
  </w:style>
  <w:style w:type="character" w:customStyle="1" w:styleId="HeaderChar">
    <w:name w:val="Header Char"/>
    <w:basedOn w:val="DefaultParagraphFont"/>
    <w:link w:val="Header"/>
    <w:uiPriority w:val="99"/>
    <w:rsid w:val="00E65703"/>
    <w:rPr>
      <w:sz w:val="24"/>
    </w:rPr>
  </w:style>
  <w:style w:type="paragraph" w:styleId="Footer">
    <w:name w:val="footer"/>
    <w:basedOn w:val="Normal"/>
    <w:link w:val="FooterChar"/>
    <w:uiPriority w:val="99"/>
    <w:unhideWhenUsed/>
    <w:rsid w:val="00E65703"/>
    <w:pPr>
      <w:tabs>
        <w:tab w:val="center" w:pos="4680"/>
        <w:tab w:val="right" w:pos="9360"/>
      </w:tabs>
    </w:pPr>
  </w:style>
  <w:style w:type="character" w:customStyle="1" w:styleId="FooterChar">
    <w:name w:val="Footer Char"/>
    <w:basedOn w:val="DefaultParagraphFont"/>
    <w:link w:val="Footer"/>
    <w:uiPriority w:val="99"/>
    <w:rsid w:val="00E65703"/>
    <w:rPr>
      <w:sz w:val="24"/>
    </w:rPr>
  </w:style>
  <w:style w:type="character" w:styleId="CommentReference">
    <w:name w:val="annotation reference"/>
    <w:basedOn w:val="DefaultParagraphFont"/>
    <w:uiPriority w:val="99"/>
    <w:semiHidden/>
    <w:unhideWhenUsed/>
    <w:rsid w:val="006D2B87"/>
    <w:rPr>
      <w:sz w:val="16"/>
      <w:szCs w:val="16"/>
    </w:rPr>
  </w:style>
  <w:style w:type="paragraph" w:styleId="CommentText">
    <w:name w:val="annotation text"/>
    <w:basedOn w:val="Normal"/>
    <w:link w:val="CommentTextChar"/>
    <w:uiPriority w:val="99"/>
    <w:semiHidden/>
    <w:unhideWhenUsed/>
    <w:rsid w:val="006D2B87"/>
    <w:rPr>
      <w:sz w:val="20"/>
    </w:rPr>
  </w:style>
  <w:style w:type="character" w:customStyle="1" w:styleId="CommentTextChar">
    <w:name w:val="Comment Text Char"/>
    <w:basedOn w:val="DefaultParagraphFont"/>
    <w:link w:val="CommentText"/>
    <w:uiPriority w:val="99"/>
    <w:semiHidden/>
    <w:rsid w:val="006D2B87"/>
  </w:style>
  <w:style w:type="paragraph" w:styleId="CommentSubject">
    <w:name w:val="annotation subject"/>
    <w:basedOn w:val="CommentText"/>
    <w:next w:val="CommentText"/>
    <w:link w:val="CommentSubjectChar"/>
    <w:uiPriority w:val="99"/>
    <w:semiHidden/>
    <w:unhideWhenUsed/>
    <w:rsid w:val="006D2B87"/>
    <w:rPr>
      <w:b/>
      <w:bCs/>
    </w:rPr>
  </w:style>
  <w:style w:type="character" w:customStyle="1" w:styleId="CommentSubjectChar">
    <w:name w:val="Comment Subject Char"/>
    <w:basedOn w:val="CommentTextChar"/>
    <w:link w:val="CommentSubject"/>
    <w:uiPriority w:val="99"/>
    <w:semiHidden/>
    <w:rsid w:val="006D2B87"/>
    <w:rPr>
      <w:b/>
      <w:bCs/>
    </w:rPr>
  </w:style>
  <w:style w:type="paragraph" w:styleId="BalloonText">
    <w:name w:val="Balloon Text"/>
    <w:basedOn w:val="Normal"/>
    <w:link w:val="BalloonTextChar"/>
    <w:uiPriority w:val="99"/>
    <w:semiHidden/>
    <w:unhideWhenUsed/>
    <w:rsid w:val="006D2B87"/>
    <w:rPr>
      <w:rFonts w:ascii="Tahoma" w:hAnsi="Tahoma" w:cs="Tahoma"/>
      <w:sz w:val="16"/>
      <w:szCs w:val="16"/>
    </w:rPr>
  </w:style>
  <w:style w:type="character" w:customStyle="1" w:styleId="BalloonTextChar">
    <w:name w:val="Balloon Text Char"/>
    <w:basedOn w:val="DefaultParagraphFont"/>
    <w:link w:val="BalloonText"/>
    <w:uiPriority w:val="99"/>
    <w:semiHidden/>
    <w:rsid w:val="006D2B87"/>
    <w:rPr>
      <w:rFonts w:ascii="Tahoma" w:hAnsi="Tahoma" w:cs="Tahoma"/>
      <w:sz w:val="16"/>
      <w:szCs w:val="16"/>
    </w:rPr>
  </w:style>
  <w:style w:type="paragraph" w:customStyle="1" w:styleId="Default">
    <w:name w:val="Default"/>
    <w:rsid w:val="00F117C7"/>
    <w:pPr>
      <w:autoSpaceDE w:val="0"/>
      <w:autoSpaceDN w:val="0"/>
      <w:adjustRightInd w:val="0"/>
    </w:pPr>
    <w:rPr>
      <w:rFonts w:ascii="Cambria" w:hAnsi="Cambria" w:cs="Cambria"/>
      <w:color w:val="000000"/>
      <w:sz w:val="24"/>
      <w:szCs w:val="24"/>
    </w:rPr>
  </w:style>
  <w:style w:type="paragraph" w:customStyle="1" w:styleId="RefJSH">
    <w:name w:val="RefJSH"/>
    <w:basedOn w:val="Normal"/>
    <w:link w:val="RefJSHChar"/>
    <w:autoRedefine/>
    <w:uiPriority w:val="99"/>
    <w:qFormat/>
    <w:rsid w:val="003C5A02"/>
    <w:pPr>
      <w:ind w:left="284" w:hanging="284"/>
      <w:jc w:val="both"/>
    </w:pPr>
    <w:rPr>
      <w:rFonts w:ascii="Cambria" w:eastAsia="Times New Roman" w:hAnsi="Cambria"/>
      <w:szCs w:val="22"/>
      <w:lang w:val="id-ID"/>
    </w:rPr>
  </w:style>
  <w:style w:type="character" w:customStyle="1" w:styleId="RefJSHChar">
    <w:name w:val="RefJSH Char"/>
    <w:basedOn w:val="DefaultParagraphFont"/>
    <w:link w:val="RefJSH"/>
    <w:uiPriority w:val="99"/>
    <w:locked/>
    <w:rsid w:val="003C5A02"/>
    <w:rPr>
      <w:rFonts w:ascii="Cambria" w:eastAsia="Times New Roman" w:hAnsi="Cambria"/>
      <w:sz w:val="24"/>
      <w:szCs w:val="22"/>
      <w:lang w:val="id-ID"/>
    </w:rPr>
  </w:style>
  <w:style w:type="paragraph" w:styleId="NormalIndent">
    <w:name w:val="Normal Indent"/>
    <w:basedOn w:val="Normal"/>
    <w:rsid w:val="008C1F95"/>
    <w:pPr>
      <w:widowControl w:val="0"/>
      <w:ind w:left="851"/>
      <w:jc w:val="both"/>
    </w:pPr>
    <w:rPr>
      <w:rFonts w:ascii="Century" w:eastAsia="MS Mincho" w:hAnsi="Century"/>
      <w:kern w:val="2"/>
      <w:sz w:val="21"/>
      <w:szCs w:val="24"/>
      <w:lang w:eastAsia="ja-JP"/>
    </w:rPr>
  </w:style>
  <w:style w:type="character" w:styleId="IntenseReference">
    <w:name w:val="Intense Reference"/>
    <w:basedOn w:val="DefaultParagraphFont"/>
    <w:uiPriority w:val="32"/>
    <w:rsid w:val="00111B2C"/>
    <w:rPr>
      <w:b/>
      <w:bCs/>
      <w:smallCaps/>
      <w:color w:val="C0504D" w:themeColor="accent2"/>
      <w:spacing w:val="5"/>
      <w:u w:val="single"/>
    </w:rPr>
  </w:style>
  <w:style w:type="table" w:customStyle="1" w:styleId="LightShading2">
    <w:name w:val="Light Shading2"/>
    <w:basedOn w:val="TableNormal"/>
    <w:uiPriority w:val="60"/>
    <w:rsid w:val="00AF5FEE"/>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aliases w:val="Heading1 JSH Char"/>
    <w:basedOn w:val="DefaultParagraphFont"/>
    <w:link w:val="Heading1"/>
    <w:uiPriority w:val="9"/>
    <w:rsid w:val="00AD288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Heading 2 JSH Char"/>
    <w:basedOn w:val="DefaultParagraphFont"/>
    <w:link w:val="Heading2"/>
    <w:uiPriority w:val="9"/>
    <w:rsid w:val="00231D5A"/>
    <w:rPr>
      <w:rFonts w:asciiTheme="majorHAnsi" w:eastAsiaTheme="majorEastAsia" w:hAnsiTheme="majorHAnsi" w:cstheme="majorBidi"/>
      <w:b/>
      <w:bCs/>
      <w:i/>
      <w:caps/>
      <w:szCs w:val="26"/>
    </w:rPr>
  </w:style>
  <w:style w:type="character" w:customStyle="1" w:styleId="Heading5Char">
    <w:name w:val="Heading 5 Char"/>
    <w:aliases w:val="Heading 5 NamaPenulis Char"/>
    <w:basedOn w:val="DefaultParagraphFont"/>
    <w:link w:val="Heading5"/>
    <w:uiPriority w:val="9"/>
    <w:rsid w:val="00D439EB"/>
    <w:rPr>
      <w:rFonts w:asciiTheme="majorHAnsi" w:eastAsiaTheme="majorEastAsia" w:hAnsiTheme="majorHAnsi" w:cstheme="majorBidi"/>
      <w:b/>
    </w:rPr>
  </w:style>
  <w:style w:type="character" w:customStyle="1" w:styleId="Heading6Char">
    <w:name w:val="Heading 6 Char"/>
    <w:aliases w:val="Heading 6AlamatPenulis Char"/>
    <w:basedOn w:val="DefaultParagraphFont"/>
    <w:link w:val="Heading6"/>
    <w:uiPriority w:val="9"/>
    <w:rsid w:val="00D439EB"/>
    <w:rPr>
      <w:rFonts w:asciiTheme="majorHAnsi" w:eastAsiaTheme="majorEastAsia" w:hAnsiTheme="majorHAnsi" w:cstheme="majorBidi"/>
      <w:iCs/>
      <w:color w:val="000000" w:themeColor="text1"/>
    </w:rPr>
  </w:style>
  <w:style w:type="paragraph" w:styleId="IntenseQuote">
    <w:name w:val="Intense Quote"/>
    <w:basedOn w:val="Normal"/>
    <w:next w:val="Normal"/>
    <w:link w:val="IntenseQuoteChar"/>
    <w:uiPriority w:val="30"/>
    <w:rsid w:val="001908E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908EE"/>
    <w:rPr>
      <w:b/>
      <w:bCs/>
      <w:i/>
      <w:iCs/>
      <w:color w:val="4F81BD" w:themeColor="accent1"/>
      <w:sz w:val="24"/>
    </w:rPr>
  </w:style>
  <w:style w:type="paragraph" w:styleId="Quote">
    <w:name w:val="Quote"/>
    <w:aliases w:val="Keyword JSH"/>
    <w:basedOn w:val="Normal"/>
    <w:next w:val="Normal"/>
    <w:link w:val="QuoteChar"/>
    <w:uiPriority w:val="29"/>
    <w:qFormat/>
    <w:rsid w:val="001908EE"/>
    <w:pPr>
      <w:jc w:val="both"/>
    </w:pPr>
    <w:rPr>
      <w:rFonts w:ascii="Cambria" w:hAnsi="Cambria"/>
      <w:i/>
      <w:iCs/>
      <w:color w:val="000000" w:themeColor="text1"/>
      <w:sz w:val="20"/>
    </w:rPr>
  </w:style>
  <w:style w:type="character" w:customStyle="1" w:styleId="QuoteChar">
    <w:name w:val="Quote Char"/>
    <w:aliases w:val="Keyword JSH Char"/>
    <w:basedOn w:val="DefaultParagraphFont"/>
    <w:link w:val="Quote"/>
    <w:uiPriority w:val="29"/>
    <w:rsid w:val="001908EE"/>
    <w:rPr>
      <w:rFonts w:ascii="Cambria" w:hAnsi="Cambria"/>
      <w:i/>
      <w:iCs/>
      <w:color w:val="000000" w:themeColor="text1"/>
    </w:rPr>
  </w:style>
  <w:style w:type="character" w:customStyle="1" w:styleId="Heading3Char">
    <w:name w:val="Heading 3 Char"/>
    <w:aliases w:val="Heading 3 JSH Char"/>
    <w:basedOn w:val="DefaultParagraphFont"/>
    <w:link w:val="Heading3"/>
    <w:uiPriority w:val="9"/>
    <w:rsid w:val="00807F4E"/>
    <w:rPr>
      <w:rFonts w:asciiTheme="majorHAnsi" w:eastAsiaTheme="majorEastAsia" w:hAnsiTheme="majorHAnsi" w:cstheme="majorBidi"/>
      <w:b/>
      <w:bCs/>
      <w:color w:val="000000" w:themeColor="text1"/>
    </w:rPr>
  </w:style>
  <w:style w:type="paragraph" w:customStyle="1" w:styleId="Alinea1JSH">
    <w:name w:val="Alinea1JSH"/>
    <w:basedOn w:val="BodyText"/>
    <w:next w:val="Alinea2JSH"/>
    <w:link w:val="Alinea1JSHChar"/>
    <w:autoRedefine/>
    <w:qFormat/>
    <w:rsid w:val="00ED30CC"/>
    <w:pPr>
      <w:numPr>
        <w:ilvl w:val="3"/>
      </w:numPr>
    </w:pPr>
    <w:rPr>
      <w:sz w:val="24"/>
      <w:lang w:val="id-ID"/>
    </w:rPr>
  </w:style>
  <w:style w:type="paragraph" w:customStyle="1" w:styleId="Tajuk1JSH">
    <w:name w:val="Tajuk1JSH"/>
    <w:basedOn w:val="Heading1"/>
    <w:autoRedefine/>
    <w:qFormat/>
    <w:rsid w:val="009C5CD9"/>
    <w:pPr>
      <w:spacing w:before="240" w:after="120"/>
      <w:jc w:val="both"/>
    </w:pPr>
    <w:rPr>
      <w:rFonts w:ascii="Cambria" w:hAnsi="Cambria"/>
      <w:b w:val="0"/>
      <w:color w:val="auto"/>
      <w:sz w:val="24"/>
      <w:szCs w:val="22"/>
    </w:rPr>
  </w:style>
  <w:style w:type="paragraph" w:customStyle="1" w:styleId="Alinea1miringJSH">
    <w:name w:val="Alinea1 miring JSH"/>
    <w:basedOn w:val="BodyText"/>
    <w:next w:val="Tajuk1JSH"/>
    <w:autoRedefine/>
    <w:qFormat/>
    <w:rsid w:val="00D6795B"/>
    <w:rPr>
      <w:rFonts w:ascii="Times New Roman" w:hAnsi="Times New Roman"/>
      <w:i/>
      <w:sz w:val="24"/>
      <w:szCs w:val="24"/>
      <w:lang/>
    </w:rPr>
  </w:style>
  <w:style w:type="paragraph" w:customStyle="1" w:styleId="TAJUK3JSH">
    <w:name w:val="TAJUK 3 JSH"/>
    <w:basedOn w:val="Heading3"/>
    <w:link w:val="TAJUK3JSHChar"/>
    <w:autoRedefine/>
    <w:qFormat/>
    <w:rsid w:val="003C5A02"/>
    <w:rPr>
      <w:sz w:val="24"/>
    </w:rPr>
  </w:style>
  <w:style w:type="paragraph" w:customStyle="1" w:styleId="NamaPenulis">
    <w:name w:val="NamaPenulis"/>
    <w:basedOn w:val="Heading5"/>
    <w:link w:val="NamaPenulisChar"/>
    <w:autoRedefine/>
    <w:qFormat/>
    <w:rsid w:val="00CF3625"/>
    <w:pPr>
      <w:spacing w:before="0"/>
      <w:jc w:val="center"/>
    </w:pPr>
    <w:rPr>
      <w:rFonts w:ascii="Times New Roman" w:hAnsi="Times New Roman" w:cs="Times New Roman"/>
      <w:sz w:val="22"/>
      <w:szCs w:val="22"/>
      <w:lang w:val="id-ID"/>
    </w:rPr>
  </w:style>
  <w:style w:type="character" w:customStyle="1" w:styleId="TAJUK3JSHChar">
    <w:name w:val="TAJUK 3 JSH Char"/>
    <w:basedOn w:val="Heading3Char"/>
    <w:link w:val="TAJUK3JSH"/>
    <w:rsid w:val="003C5A02"/>
    <w:rPr>
      <w:rFonts w:asciiTheme="majorHAnsi" w:eastAsiaTheme="majorEastAsia" w:hAnsiTheme="majorHAnsi" w:cstheme="majorBidi"/>
      <w:b/>
      <w:bCs/>
      <w:color w:val="000000" w:themeColor="text1"/>
      <w:sz w:val="24"/>
    </w:rPr>
  </w:style>
  <w:style w:type="paragraph" w:styleId="FootnoteText">
    <w:name w:val="footnote text"/>
    <w:aliases w:val="Footnote Text Char1 Char,Footnote Text Char Char1 Char,Footnote Text Char1 Char Char Char,Footnote Text Char Char1 Char Char Char,Footnote Text Char Char2 Char,Footnote Text Char1 Char1,Footnote Text Char Char1 Char1,Char,Char Char, Char"/>
    <w:basedOn w:val="Normal"/>
    <w:link w:val="FootnoteTextChar"/>
    <w:unhideWhenUsed/>
    <w:qFormat/>
    <w:rsid w:val="007E23CE"/>
    <w:rPr>
      <w:sz w:val="20"/>
    </w:rPr>
  </w:style>
  <w:style w:type="character" w:customStyle="1" w:styleId="NamaPenulisChar">
    <w:name w:val="NamaPenulis Char"/>
    <w:basedOn w:val="Heading5Char"/>
    <w:link w:val="NamaPenulis"/>
    <w:rsid w:val="00CF3625"/>
    <w:rPr>
      <w:rFonts w:asciiTheme="majorHAnsi" w:eastAsiaTheme="majorEastAsia" w:hAnsiTheme="majorHAnsi" w:cstheme="majorBidi"/>
      <w:b/>
      <w:sz w:val="22"/>
      <w:szCs w:val="22"/>
      <w:lang w:val="id-ID"/>
    </w:rPr>
  </w:style>
  <w:style w:type="character" w:customStyle="1" w:styleId="FootnoteTextChar">
    <w:name w:val="Footnote Text Char"/>
    <w:aliases w:val="Footnote Text Char1 Char Char,Footnote Text Char Char1 Char Char,Footnote Text Char1 Char Char Char Char,Footnote Text Char Char1 Char Char Char Char,Footnote Text Char Char2 Char Char,Footnote Text Char1 Char1 Char,Char Char1"/>
    <w:basedOn w:val="DefaultParagraphFont"/>
    <w:link w:val="FootnoteText"/>
    <w:rsid w:val="007E23CE"/>
  </w:style>
  <w:style w:type="character" w:styleId="FootnoteReference">
    <w:name w:val="footnote reference"/>
    <w:basedOn w:val="DefaultParagraphFont"/>
    <w:uiPriority w:val="99"/>
    <w:unhideWhenUsed/>
    <w:rsid w:val="007E23CE"/>
    <w:rPr>
      <w:vertAlign w:val="superscript"/>
    </w:rPr>
  </w:style>
  <w:style w:type="paragraph" w:styleId="EndnoteText">
    <w:name w:val="endnote text"/>
    <w:basedOn w:val="Normal"/>
    <w:link w:val="EndnoteTextChar"/>
    <w:uiPriority w:val="99"/>
    <w:semiHidden/>
    <w:unhideWhenUsed/>
    <w:rsid w:val="007E23CE"/>
    <w:rPr>
      <w:sz w:val="20"/>
    </w:rPr>
  </w:style>
  <w:style w:type="character" w:customStyle="1" w:styleId="EndnoteTextChar">
    <w:name w:val="Endnote Text Char"/>
    <w:basedOn w:val="DefaultParagraphFont"/>
    <w:link w:val="EndnoteText"/>
    <w:uiPriority w:val="99"/>
    <w:semiHidden/>
    <w:rsid w:val="007E23CE"/>
  </w:style>
  <w:style w:type="character" w:styleId="EndnoteReference">
    <w:name w:val="endnote reference"/>
    <w:basedOn w:val="DefaultParagraphFont"/>
    <w:uiPriority w:val="99"/>
    <w:semiHidden/>
    <w:unhideWhenUsed/>
    <w:rsid w:val="007E23CE"/>
    <w:rPr>
      <w:vertAlign w:val="superscript"/>
    </w:rPr>
  </w:style>
  <w:style w:type="paragraph" w:customStyle="1" w:styleId="TajukmiringJSH">
    <w:name w:val="TajukmiringJSH"/>
    <w:basedOn w:val="Heading2"/>
    <w:link w:val="TajukmiringJSHChar"/>
    <w:autoRedefine/>
    <w:qFormat/>
    <w:rsid w:val="00420903"/>
    <w:pPr>
      <w:jc w:val="center"/>
    </w:pPr>
    <w:rPr>
      <w:i w:val="0"/>
      <w:sz w:val="24"/>
      <w:szCs w:val="24"/>
    </w:rPr>
  </w:style>
  <w:style w:type="paragraph" w:customStyle="1" w:styleId="Alinea2JSH">
    <w:name w:val="Alinea2JSH"/>
    <w:basedOn w:val="BodyText"/>
    <w:autoRedefine/>
    <w:qFormat/>
    <w:rsid w:val="007C0500"/>
    <w:rPr>
      <w:rFonts w:ascii="Times New Roman" w:hAnsi="Times New Roman"/>
      <w:b/>
      <w:sz w:val="24"/>
      <w:lang w:val="id-ID"/>
    </w:rPr>
  </w:style>
  <w:style w:type="character" w:customStyle="1" w:styleId="TajukmiringJSHChar">
    <w:name w:val="TajukmiringJSH Char"/>
    <w:basedOn w:val="Heading2Char"/>
    <w:link w:val="TajukmiringJSH"/>
    <w:rsid w:val="00420903"/>
    <w:rPr>
      <w:rFonts w:asciiTheme="majorHAnsi" w:eastAsiaTheme="majorEastAsia" w:hAnsiTheme="majorHAnsi" w:cstheme="majorBidi"/>
      <w:b/>
      <w:bCs/>
      <w:i/>
      <w:caps/>
      <w:sz w:val="24"/>
      <w:szCs w:val="24"/>
    </w:rPr>
  </w:style>
  <w:style w:type="character" w:customStyle="1" w:styleId="Alinea1JSHChar">
    <w:name w:val="Alinea1JSH Char"/>
    <w:basedOn w:val="BodyTextChar"/>
    <w:link w:val="Alinea1JSH"/>
    <w:rsid w:val="00ED30CC"/>
    <w:rPr>
      <w:rFonts w:ascii="Cambria" w:hAnsi="Cambria"/>
      <w:sz w:val="24"/>
      <w:lang w:val="id-ID"/>
    </w:rPr>
  </w:style>
  <w:style w:type="character" w:styleId="PlaceholderText">
    <w:name w:val="Placeholder Text"/>
    <w:basedOn w:val="DefaultParagraphFont"/>
    <w:uiPriority w:val="99"/>
    <w:semiHidden/>
    <w:rsid w:val="009634F6"/>
    <w:rPr>
      <w:color w:val="808080"/>
    </w:rPr>
  </w:style>
  <w:style w:type="character" w:customStyle="1" w:styleId="JJSH">
    <w:name w:val="JJSH"/>
    <w:basedOn w:val="DefaultParagraphFont"/>
    <w:uiPriority w:val="1"/>
    <w:qFormat/>
    <w:rsid w:val="009634F6"/>
    <w:rPr>
      <w:rFonts w:ascii="Cambria" w:hAnsi="Cambria"/>
      <w:b/>
      <w:caps/>
      <w:dstrike w:val="0"/>
      <w:sz w:val="22"/>
      <w:vertAlign w:val="baseline"/>
    </w:rPr>
  </w:style>
  <w:style w:type="paragraph" w:customStyle="1" w:styleId="JJP">
    <w:name w:val="JJP"/>
    <w:basedOn w:val="Heading1"/>
    <w:autoRedefine/>
    <w:qFormat/>
    <w:rsid w:val="00CF3625"/>
    <w:pPr>
      <w:spacing w:before="120" w:after="240"/>
      <w:jc w:val="center"/>
    </w:pPr>
    <w:rPr>
      <w:rFonts w:ascii="Times New Roman" w:hAnsi="Times New Roman" w:cs="Times New Roman"/>
      <w:caps/>
      <w:color w:val="auto"/>
      <w:sz w:val="24"/>
      <w:szCs w:val="24"/>
      <w:lang w:val="id-ID"/>
    </w:rPr>
  </w:style>
  <w:style w:type="paragraph" w:customStyle="1" w:styleId="GbrJSH">
    <w:name w:val="GbrJSH"/>
    <w:basedOn w:val="Gambar"/>
    <w:link w:val="GbrJSHChar"/>
    <w:autoRedefine/>
    <w:qFormat/>
    <w:rsid w:val="003C5A02"/>
    <w:pPr>
      <w:tabs>
        <w:tab w:val="left" w:pos="851"/>
      </w:tabs>
      <w:spacing w:before="120"/>
      <w:ind w:left="850" w:hanging="850"/>
    </w:pPr>
    <w:rPr>
      <w:rFonts w:ascii="Cambria" w:hAnsi="Cambria"/>
      <w:lang w:val="id-ID"/>
    </w:rPr>
  </w:style>
  <w:style w:type="character" w:customStyle="1" w:styleId="GbrJSHChar">
    <w:name w:val="GbrJSH Char"/>
    <w:basedOn w:val="GambarChar"/>
    <w:link w:val="GbrJSH"/>
    <w:rsid w:val="003C5A02"/>
    <w:rPr>
      <w:rFonts w:ascii="Cambria" w:eastAsia="Times New Roman" w:hAnsi="Cambria" w:cs="Times New Roman"/>
      <w:sz w:val="24"/>
      <w:szCs w:val="24"/>
      <w:lang w:val="id-ID"/>
    </w:rPr>
  </w:style>
  <w:style w:type="paragraph" w:customStyle="1" w:styleId="KetTabelJHS">
    <w:name w:val="KetTabelJHS"/>
    <w:basedOn w:val="Alinea1JSH"/>
    <w:autoRedefine/>
    <w:qFormat/>
    <w:rsid w:val="003C5A02"/>
    <w:rPr>
      <w:sz w:val="22"/>
      <w:szCs w:val="22"/>
    </w:rPr>
  </w:style>
  <w:style w:type="paragraph" w:styleId="NoSpacing">
    <w:name w:val="No Spacing"/>
    <w:uiPriority w:val="1"/>
    <w:qFormat/>
    <w:rsid w:val="00420903"/>
    <w:rPr>
      <w:sz w:val="24"/>
    </w:rPr>
  </w:style>
  <w:style w:type="paragraph" w:customStyle="1" w:styleId="ReffJSH">
    <w:name w:val="ReffJSH"/>
    <w:basedOn w:val="Normal"/>
    <w:link w:val="ReffJSHChar"/>
    <w:autoRedefine/>
    <w:uiPriority w:val="99"/>
    <w:qFormat/>
    <w:rsid w:val="003C5A02"/>
    <w:pPr>
      <w:pBdr>
        <w:top w:val="single" w:sz="4" w:space="1" w:color="auto"/>
        <w:bottom w:val="single" w:sz="4" w:space="1" w:color="auto"/>
      </w:pBdr>
      <w:spacing w:before="120"/>
      <w:ind w:left="288" w:hanging="288"/>
      <w:jc w:val="both"/>
    </w:pPr>
    <w:rPr>
      <w:rFonts w:ascii="Cambria" w:eastAsia="Times New Roman" w:hAnsi="Cambria"/>
      <w:noProof/>
      <w:szCs w:val="22"/>
    </w:rPr>
  </w:style>
  <w:style w:type="character" w:customStyle="1" w:styleId="ReffJSHChar">
    <w:name w:val="ReffJSH Char"/>
    <w:basedOn w:val="DefaultParagraphFont"/>
    <w:link w:val="ReffJSH"/>
    <w:uiPriority w:val="99"/>
    <w:locked/>
    <w:rsid w:val="003C5A02"/>
    <w:rPr>
      <w:rFonts w:ascii="Cambria" w:eastAsia="Times New Roman" w:hAnsi="Cambria"/>
      <w:noProof/>
      <w:sz w:val="24"/>
      <w:szCs w:val="22"/>
    </w:rPr>
  </w:style>
  <w:style w:type="paragraph" w:styleId="HTMLPreformatted">
    <w:name w:val="HTML Preformatted"/>
    <w:basedOn w:val="Normal"/>
    <w:link w:val="HTMLPreformattedChar"/>
    <w:uiPriority w:val="99"/>
    <w:unhideWhenUsed/>
    <w:rsid w:val="009D336E"/>
    <w:rPr>
      <w:rFonts w:ascii="Consolas" w:hAnsi="Consolas"/>
      <w:sz w:val="20"/>
    </w:rPr>
  </w:style>
  <w:style w:type="character" w:customStyle="1" w:styleId="HTMLPreformattedChar">
    <w:name w:val="HTML Preformatted Char"/>
    <w:basedOn w:val="DefaultParagraphFont"/>
    <w:link w:val="HTMLPreformatted"/>
    <w:uiPriority w:val="99"/>
    <w:rsid w:val="009D336E"/>
    <w:rPr>
      <w:rFonts w:ascii="Consolas" w:hAnsi="Consolas"/>
    </w:rPr>
  </w:style>
  <w:style w:type="character" w:customStyle="1" w:styleId="UnresolvedMention">
    <w:name w:val="Unresolved Mention"/>
    <w:basedOn w:val="DefaultParagraphFont"/>
    <w:uiPriority w:val="99"/>
    <w:semiHidden/>
    <w:unhideWhenUsed/>
    <w:rsid w:val="00080261"/>
    <w:rPr>
      <w:color w:val="605E5C"/>
      <w:shd w:val="clear" w:color="auto" w:fill="E1DFDD"/>
    </w:rPr>
  </w:style>
  <w:style w:type="character" w:styleId="Emphasis">
    <w:name w:val="Emphasis"/>
    <w:basedOn w:val="DefaultParagraphFont"/>
    <w:uiPriority w:val="20"/>
    <w:qFormat/>
    <w:rsid w:val="005570CA"/>
    <w:rPr>
      <w:i/>
      <w:iCs/>
    </w:rPr>
  </w:style>
  <w:style w:type="character" w:customStyle="1" w:styleId="ListParagraphChar">
    <w:name w:val="List Paragraph Char"/>
    <w:link w:val="ListParagraph"/>
    <w:uiPriority w:val="34"/>
    <w:locked/>
    <w:rsid w:val="0042132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1607">
      <w:bodyDiv w:val="1"/>
      <w:marLeft w:val="0"/>
      <w:marRight w:val="0"/>
      <w:marTop w:val="0"/>
      <w:marBottom w:val="0"/>
      <w:divBdr>
        <w:top w:val="none" w:sz="0" w:space="0" w:color="auto"/>
        <w:left w:val="none" w:sz="0" w:space="0" w:color="auto"/>
        <w:bottom w:val="none" w:sz="0" w:space="0" w:color="auto"/>
        <w:right w:val="none" w:sz="0" w:space="0" w:color="auto"/>
      </w:divBdr>
    </w:div>
    <w:div w:id="338436346">
      <w:bodyDiv w:val="1"/>
      <w:marLeft w:val="0"/>
      <w:marRight w:val="0"/>
      <w:marTop w:val="0"/>
      <w:marBottom w:val="0"/>
      <w:divBdr>
        <w:top w:val="none" w:sz="0" w:space="0" w:color="auto"/>
        <w:left w:val="none" w:sz="0" w:space="0" w:color="auto"/>
        <w:bottom w:val="none" w:sz="0" w:space="0" w:color="auto"/>
        <w:right w:val="none" w:sz="0" w:space="0" w:color="auto"/>
      </w:divBdr>
    </w:div>
    <w:div w:id="1000818822">
      <w:bodyDiv w:val="1"/>
      <w:marLeft w:val="0"/>
      <w:marRight w:val="0"/>
      <w:marTop w:val="0"/>
      <w:marBottom w:val="0"/>
      <w:divBdr>
        <w:top w:val="none" w:sz="0" w:space="0" w:color="auto"/>
        <w:left w:val="none" w:sz="0" w:space="0" w:color="auto"/>
        <w:bottom w:val="none" w:sz="0" w:space="0" w:color="auto"/>
        <w:right w:val="none" w:sz="0" w:space="0" w:color="auto"/>
      </w:divBdr>
    </w:div>
    <w:div w:id="1250698342">
      <w:bodyDiv w:val="1"/>
      <w:marLeft w:val="0"/>
      <w:marRight w:val="0"/>
      <w:marTop w:val="0"/>
      <w:marBottom w:val="0"/>
      <w:divBdr>
        <w:top w:val="none" w:sz="0" w:space="0" w:color="auto"/>
        <w:left w:val="none" w:sz="0" w:space="0" w:color="auto"/>
        <w:bottom w:val="none" w:sz="0" w:space="0" w:color="auto"/>
        <w:right w:val="none" w:sz="0" w:space="0" w:color="auto"/>
      </w:divBdr>
    </w:div>
    <w:div w:id="1469282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Downloads\TEMPLATE%20bagi%20Redaksi%20JSH%20201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E62A8A2D83346D188941566819AAD61"/>
        <w:category>
          <w:name w:val="General"/>
          <w:gallery w:val="placeholder"/>
        </w:category>
        <w:types>
          <w:type w:val="bbPlcHdr"/>
        </w:types>
        <w:behaviors>
          <w:behavior w:val="content"/>
        </w:behaviors>
        <w:guid w:val="{40FD9AF9-0D62-4040-88CB-2B1614995CE5}"/>
      </w:docPartPr>
      <w:docPartBody>
        <w:p w:rsidR="004A203E" w:rsidRDefault="00BA2752">
          <w:pPr>
            <w:pStyle w:val="0E62A8A2D83346D188941566819AAD61"/>
          </w:pPr>
          <w:r w:rsidRPr="00AA7BA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752"/>
    <w:rsid w:val="000C26E2"/>
    <w:rsid w:val="001003F4"/>
    <w:rsid w:val="00115DBA"/>
    <w:rsid w:val="00211EAB"/>
    <w:rsid w:val="00280C0F"/>
    <w:rsid w:val="002C0F8C"/>
    <w:rsid w:val="00375332"/>
    <w:rsid w:val="003822B2"/>
    <w:rsid w:val="004A203E"/>
    <w:rsid w:val="004F7DB3"/>
    <w:rsid w:val="00510D87"/>
    <w:rsid w:val="005C6206"/>
    <w:rsid w:val="00623F32"/>
    <w:rsid w:val="00635AF8"/>
    <w:rsid w:val="006B4420"/>
    <w:rsid w:val="006F48F0"/>
    <w:rsid w:val="0074088D"/>
    <w:rsid w:val="007A735C"/>
    <w:rsid w:val="00910B80"/>
    <w:rsid w:val="009A4801"/>
    <w:rsid w:val="00BA2752"/>
    <w:rsid w:val="00CC59D0"/>
    <w:rsid w:val="00D02A2A"/>
    <w:rsid w:val="00F05AE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E62A8A2D83346D188941566819AAD61">
    <w:name w:val="0E62A8A2D83346D188941566819AAD61"/>
  </w:style>
  <w:style w:type="paragraph" w:customStyle="1" w:styleId="FA17B9A760C340B5BDF02BB700716EC9">
    <w:name w:val="FA17B9A760C340B5BDF02BB700716EC9"/>
  </w:style>
  <w:style w:type="paragraph" w:customStyle="1" w:styleId="27BA357812094C418F1CAD1F2DCFAFB1">
    <w:name w:val="27BA357812094C418F1CAD1F2DCFAFB1"/>
  </w:style>
  <w:style w:type="paragraph" w:customStyle="1" w:styleId="D6670113967643B8A718A6684C99C55B">
    <w:name w:val="D6670113967643B8A718A6684C99C55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E62A8A2D83346D188941566819AAD61">
    <w:name w:val="0E62A8A2D83346D188941566819AAD61"/>
  </w:style>
  <w:style w:type="paragraph" w:customStyle="1" w:styleId="FA17B9A760C340B5BDF02BB700716EC9">
    <w:name w:val="FA17B9A760C340B5BDF02BB700716EC9"/>
  </w:style>
  <w:style w:type="paragraph" w:customStyle="1" w:styleId="27BA357812094C418F1CAD1F2DCFAFB1">
    <w:name w:val="27BA357812094C418F1CAD1F2DCFAFB1"/>
  </w:style>
  <w:style w:type="paragraph" w:customStyle="1" w:styleId="D6670113967643B8A718A6684C99C55B">
    <w:name w:val="D6670113967643B8A718A6684C99C5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A3A4CD96-6DE3-45C5-AEF7-4B5630B52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bagi Redaksi JSH 2014</Template>
  <TotalTime>4</TotalTime>
  <Pages>9</Pages>
  <Words>3517</Words>
  <Characters>20052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DE’RECHTSSTAAT ISSN 2442-5303 Volume 3 Nomor 2, Oktober 2017</vt:lpstr>
    </vt:vector>
  </TitlesOfParts>
  <Company>Toshiba</Company>
  <LinksUpToDate>false</LinksUpToDate>
  <CharactersWithSpaces>23522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DE’RECHTSSTAAT ISSN 2442-5303 Volume 3 Nomor 2, Oktober 2017</dc:title>
  <dc:creator>Aal L. Hakim</dc:creator>
  <cp:lastModifiedBy>ami</cp:lastModifiedBy>
  <cp:revision>5</cp:revision>
  <cp:lastPrinted>2017-10-30T08:16:00Z</cp:lastPrinted>
  <dcterms:created xsi:type="dcterms:W3CDTF">2019-09-09T08:12:00Z</dcterms:created>
  <dcterms:modified xsi:type="dcterms:W3CDTF">2019-10-03T09:28:00Z</dcterms:modified>
</cp:coreProperties>
</file>