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58" w:rsidRPr="00364C47" w:rsidRDefault="00B501D0" w:rsidP="00BE5058">
      <w:pPr>
        <w:tabs>
          <w:tab w:val="center" w:pos="142"/>
        </w:tabs>
        <w:spacing w:after="0" w:line="240" w:lineRule="auto"/>
        <w:ind w:right="-1"/>
        <w:jc w:val="center"/>
        <w:rPr>
          <w:rFonts w:asciiTheme="majorHAnsi" w:hAnsiTheme="majorHAnsi" w:cstheme="majorBidi"/>
          <w:b/>
          <w:bCs/>
          <w:sz w:val="24"/>
          <w:szCs w:val="24"/>
        </w:rPr>
      </w:pPr>
      <w:r w:rsidRPr="00364C47">
        <w:rPr>
          <w:rFonts w:asciiTheme="majorHAnsi" w:hAnsiTheme="majorHAnsi" w:cstheme="majorBidi"/>
          <w:b/>
          <w:bCs/>
          <w:sz w:val="24"/>
          <w:szCs w:val="24"/>
        </w:rPr>
        <w:t xml:space="preserve">STRATEGI KOMUNIKASI PEMASARAN </w:t>
      </w:r>
      <w:r w:rsidRPr="00364C47">
        <w:rPr>
          <w:rFonts w:asciiTheme="majorHAnsi" w:eastAsia="Times New Roman" w:hAnsiTheme="majorHAnsi" w:cstheme="majorBidi"/>
          <w:b/>
          <w:bCs/>
          <w:color w:val="000000"/>
          <w:sz w:val="24"/>
          <w:szCs w:val="24"/>
          <w:lang w:eastAsia="id-ID"/>
        </w:rPr>
        <w:t>PT. TAJUR SURYA ABADI  MELALUI PROYEK PERUMAHAN</w:t>
      </w:r>
      <w:r w:rsidRPr="00364C47">
        <w:rPr>
          <w:rFonts w:asciiTheme="majorHAnsi" w:eastAsia="Times New Roman" w:hAnsiTheme="majorHAnsi" w:cstheme="majorBidi"/>
          <w:b/>
          <w:bCs/>
          <w:i/>
          <w:iCs/>
          <w:color w:val="000000"/>
          <w:sz w:val="24"/>
          <w:szCs w:val="24"/>
          <w:lang w:eastAsia="id-ID"/>
        </w:rPr>
        <w:t xml:space="preserve"> ROYAL TAJUR RESIDENCE</w:t>
      </w:r>
      <w:r w:rsidRPr="00364C47">
        <w:rPr>
          <w:rFonts w:asciiTheme="majorHAnsi" w:hAnsiTheme="majorHAnsi" w:cstheme="majorBidi"/>
          <w:b/>
          <w:bCs/>
          <w:sz w:val="24"/>
          <w:szCs w:val="24"/>
        </w:rPr>
        <w:t xml:space="preserve"> DALAM UPAYA MENARIK MINAT BELI KONSUMEN DI KOTA BOGOR</w:t>
      </w:r>
    </w:p>
    <w:p w:rsidR="00B501D0" w:rsidRPr="00364C47" w:rsidRDefault="00CC28F7" w:rsidP="00CC28F7">
      <w:pPr>
        <w:tabs>
          <w:tab w:val="center" w:pos="142"/>
          <w:tab w:val="left" w:pos="6891"/>
        </w:tabs>
        <w:spacing w:after="0" w:line="240" w:lineRule="auto"/>
        <w:ind w:right="-1"/>
        <w:rPr>
          <w:rFonts w:asciiTheme="majorHAnsi" w:hAnsiTheme="majorHAnsi"/>
          <w:b/>
          <w:bCs/>
          <w:sz w:val="24"/>
          <w:szCs w:val="24"/>
        </w:rPr>
      </w:pPr>
      <w:r w:rsidRPr="00364C47">
        <w:rPr>
          <w:rFonts w:asciiTheme="majorHAnsi" w:hAnsiTheme="majorHAnsi"/>
          <w:b/>
          <w:bCs/>
          <w:sz w:val="24"/>
          <w:szCs w:val="24"/>
        </w:rPr>
        <w:tab/>
      </w:r>
      <w:r w:rsidRPr="00364C47">
        <w:rPr>
          <w:rFonts w:asciiTheme="majorHAnsi" w:hAnsiTheme="majorHAnsi"/>
          <w:b/>
          <w:bCs/>
          <w:sz w:val="24"/>
          <w:szCs w:val="24"/>
        </w:rPr>
        <w:tab/>
      </w:r>
    </w:p>
    <w:p w:rsidR="00BE5058" w:rsidRPr="00364C47" w:rsidRDefault="00611F0B" w:rsidP="00776B26">
      <w:pPr>
        <w:tabs>
          <w:tab w:val="center" w:pos="142"/>
        </w:tabs>
        <w:spacing w:after="0" w:line="240" w:lineRule="auto"/>
        <w:ind w:right="-1"/>
        <w:jc w:val="center"/>
        <w:rPr>
          <w:rFonts w:asciiTheme="majorHAnsi" w:hAnsiTheme="majorHAnsi"/>
          <w:b/>
          <w:bCs/>
          <w:sz w:val="24"/>
          <w:szCs w:val="24"/>
        </w:rPr>
      </w:pPr>
      <w:r w:rsidRPr="00364C47">
        <w:rPr>
          <w:rFonts w:asciiTheme="majorHAnsi" w:hAnsiTheme="majorHAnsi"/>
          <w:b/>
          <w:bCs/>
          <w:sz w:val="24"/>
          <w:szCs w:val="24"/>
        </w:rPr>
        <w:t xml:space="preserve">STRATEGIC MARKETING  COMMUNICATION PT. TAJUR SURYA ABADI  TRHOUGH </w:t>
      </w:r>
      <w:r w:rsidR="004C1424" w:rsidRPr="00364C47">
        <w:rPr>
          <w:rFonts w:asciiTheme="majorHAnsi" w:hAnsiTheme="majorHAnsi"/>
          <w:b/>
          <w:bCs/>
          <w:sz w:val="24"/>
          <w:szCs w:val="24"/>
        </w:rPr>
        <w:t>HOUSING ROYAL TAJUR RESIDENCE WITHIN</w:t>
      </w:r>
      <w:r w:rsidRPr="00364C47">
        <w:rPr>
          <w:rFonts w:asciiTheme="majorHAnsi" w:hAnsiTheme="majorHAnsi"/>
          <w:b/>
          <w:bCs/>
          <w:sz w:val="24"/>
          <w:szCs w:val="24"/>
        </w:rPr>
        <w:t xml:space="preserve"> </w:t>
      </w:r>
      <w:r w:rsidR="004C1424" w:rsidRPr="00364C47">
        <w:rPr>
          <w:rFonts w:asciiTheme="majorHAnsi" w:hAnsiTheme="majorHAnsi"/>
          <w:b/>
          <w:bCs/>
          <w:sz w:val="24"/>
          <w:szCs w:val="24"/>
        </w:rPr>
        <w:t xml:space="preserve"> TO ATTRACT CUSTOMER BUYING INTEREST IN BOGOR CITY</w:t>
      </w:r>
    </w:p>
    <w:p w:rsidR="00BE5058" w:rsidRPr="00364C47" w:rsidRDefault="00BE5058" w:rsidP="00BE5058">
      <w:pPr>
        <w:tabs>
          <w:tab w:val="center" w:pos="142"/>
        </w:tabs>
        <w:spacing w:after="0" w:line="240" w:lineRule="auto"/>
        <w:ind w:right="-1"/>
        <w:jc w:val="center"/>
        <w:rPr>
          <w:rFonts w:asciiTheme="majorHAnsi" w:hAnsiTheme="majorHAnsi"/>
          <w:b/>
          <w:bCs/>
          <w:sz w:val="24"/>
          <w:szCs w:val="24"/>
        </w:rPr>
      </w:pPr>
    </w:p>
    <w:p w:rsidR="00BE5058" w:rsidRPr="005B341C" w:rsidRDefault="00B501D0" w:rsidP="005B341C">
      <w:pPr>
        <w:tabs>
          <w:tab w:val="center" w:pos="142"/>
        </w:tabs>
        <w:spacing w:after="0" w:line="240" w:lineRule="auto"/>
        <w:ind w:right="-1"/>
        <w:jc w:val="center"/>
        <w:rPr>
          <w:rFonts w:asciiTheme="majorHAnsi" w:hAnsiTheme="majorHAnsi"/>
          <w:b/>
          <w:bCs/>
          <w:sz w:val="24"/>
          <w:szCs w:val="24"/>
          <w:lang w:val="en-US"/>
        </w:rPr>
      </w:pPr>
      <w:r w:rsidRPr="00364C47">
        <w:rPr>
          <w:rFonts w:asciiTheme="majorHAnsi" w:hAnsiTheme="majorHAnsi"/>
          <w:b/>
          <w:bCs/>
          <w:sz w:val="24"/>
          <w:szCs w:val="24"/>
        </w:rPr>
        <w:t>Z</w:t>
      </w:r>
      <w:r w:rsidR="00C01393" w:rsidRPr="00364C47">
        <w:rPr>
          <w:rFonts w:asciiTheme="majorHAnsi" w:hAnsiTheme="majorHAnsi"/>
          <w:b/>
          <w:bCs/>
          <w:sz w:val="24"/>
          <w:szCs w:val="24"/>
        </w:rPr>
        <w:t xml:space="preserve">atnika </w:t>
      </w:r>
      <w:r w:rsidRPr="00364C47">
        <w:rPr>
          <w:rFonts w:asciiTheme="majorHAnsi" w:hAnsiTheme="majorHAnsi"/>
          <w:b/>
          <w:bCs/>
          <w:sz w:val="24"/>
          <w:szCs w:val="24"/>
        </w:rPr>
        <w:t xml:space="preserve"> Andreas</w:t>
      </w:r>
      <w:r w:rsidR="00BE5058" w:rsidRPr="00364C47">
        <w:rPr>
          <w:rFonts w:asciiTheme="majorHAnsi" w:hAnsiTheme="majorHAnsi"/>
          <w:b/>
          <w:bCs/>
          <w:sz w:val="24"/>
          <w:szCs w:val="24"/>
          <w:vertAlign w:val="superscript"/>
        </w:rPr>
        <w:t>1</w:t>
      </w:r>
      <w:r w:rsidRPr="00364C47">
        <w:rPr>
          <w:rFonts w:asciiTheme="majorHAnsi" w:hAnsiTheme="majorHAnsi"/>
          <w:b/>
          <w:bCs/>
          <w:sz w:val="24"/>
          <w:szCs w:val="24"/>
        </w:rPr>
        <w:t>, I</w:t>
      </w:r>
      <w:r w:rsidR="00C01393" w:rsidRPr="00364C47">
        <w:rPr>
          <w:rFonts w:asciiTheme="majorHAnsi" w:hAnsiTheme="majorHAnsi"/>
          <w:b/>
          <w:bCs/>
          <w:sz w:val="24"/>
          <w:szCs w:val="24"/>
        </w:rPr>
        <w:t xml:space="preserve">ke </w:t>
      </w:r>
      <w:r w:rsidRPr="00364C47">
        <w:rPr>
          <w:rFonts w:asciiTheme="majorHAnsi" w:hAnsiTheme="majorHAnsi"/>
          <w:b/>
          <w:bCs/>
          <w:sz w:val="24"/>
          <w:szCs w:val="24"/>
        </w:rPr>
        <w:t>A</w:t>
      </w:r>
      <w:r w:rsidR="00C01393" w:rsidRPr="00364C47">
        <w:rPr>
          <w:rFonts w:asciiTheme="majorHAnsi" w:hAnsiTheme="majorHAnsi"/>
          <w:b/>
          <w:bCs/>
          <w:sz w:val="24"/>
          <w:szCs w:val="24"/>
        </w:rPr>
        <w:t>tikah</w:t>
      </w:r>
      <w:r w:rsidRPr="00364C47">
        <w:rPr>
          <w:rFonts w:asciiTheme="majorHAnsi" w:hAnsiTheme="majorHAnsi"/>
          <w:b/>
          <w:bCs/>
          <w:sz w:val="24"/>
          <w:szCs w:val="24"/>
        </w:rPr>
        <w:t xml:space="preserve"> Ratnamulyani</w:t>
      </w:r>
      <w:r w:rsidR="00BE5058" w:rsidRPr="00364C47">
        <w:rPr>
          <w:rFonts w:asciiTheme="majorHAnsi" w:hAnsiTheme="majorHAnsi"/>
          <w:b/>
          <w:bCs/>
          <w:sz w:val="24"/>
          <w:szCs w:val="24"/>
          <w:vertAlign w:val="superscript"/>
        </w:rPr>
        <w:t>2</w:t>
      </w:r>
      <w:r w:rsidR="00BE5058" w:rsidRPr="00364C47">
        <w:rPr>
          <w:rFonts w:asciiTheme="majorHAnsi" w:hAnsiTheme="majorHAnsi"/>
          <w:b/>
          <w:bCs/>
          <w:sz w:val="24"/>
          <w:szCs w:val="24"/>
        </w:rPr>
        <w:t>, A</w:t>
      </w:r>
      <w:r w:rsidR="00C01393" w:rsidRPr="00364C47">
        <w:rPr>
          <w:rFonts w:asciiTheme="majorHAnsi" w:hAnsiTheme="majorHAnsi"/>
          <w:b/>
          <w:bCs/>
          <w:sz w:val="24"/>
          <w:szCs w:val="24"/>
        </w:rPr>
        <w:t>li Alamsyah</w:t>
      </w:r>
      <w:r w:rsidR="00BE5058" w:rsidRPr="00364C47">
        <w:rPr>
          <w:rFonts w:asciiTheme="majorHAnsi" w:hAnsiTheme="majorHAnsi"/>
          <w:b/>
          <w:bCs/>
          <w:sz w:val="24"/>
          <w:szCs w:val="24"/>
        </w:rPr>
        <w:t xml:space="preserve"> Kusumadinata</w:t>
      </w:r>
      <w:r w:rsidR="00BE5058" w:rsidRPr="00364C47">
        <w:rPr>
          <w:rFonts w:asciiTheme="majorHAnsi" w:hAnsiTheme="majorHAnsi"/>
          <w:b/>
          <w:bCs/>
          <w:sz w:val="24"/>
          <w:szCs w:val="24"/>
          <w:vertAlign w:val="superscript"/>
        </w:rPr>
        <w:t>3</w:t>
      </w:r>
      <w:r w:rsidR="005B341C">
        <w:rPr>
          <w:rFonts w:asciiTheme="majorHAnsi" w:hAnsiTheme="majorHAnsi"/>
          <w:b/>
          <w:bCs/>
          <w:sz w:val="24"/>
          <w:szCs w:val="24"/>
          <w:vertAlign w:val="superscript"/>
          <w:lang w:val="en-US"/>
        </w:rPr>
        <w:t>a</w:t>
      </w:r>
    </w:p>
    <w:p w:rsidR="00BE5058" w:rsidRPr="00364C47" w:rsidRDefault="00BE5058" w:rsidP="00BE5058">
      <w:pPr>
        <w:tabs>
          <w:tab w:val="center" w:pos="142"/>
        </w:tabs>
        <w:spacing w:after="0" w:line="240" w:lineRule="auto"/>
        <w:ind w:right="-1"/>
        <w:jc w:val="center"/>
        <w:rPr>
          <w:rFonts w:asciiTheme="majorHAnsi" w:hAnsiTheme="majorHAnsi"/>
          <w:b/>
          <w:bCs/>
          <w:sz w:val="24"/>
          <w:szCs w:val="24"/>
        </w:rPr>
      </w:pPr>
    </w:p>
    <w:p w:rsidR="00BE5058" w:rsidRPr="00364C47" w:rsidRDefault="00BE5058" w:rsidP="00E228CE">
      <w:pPr>
        <w:tabs>
          <w:tab w:val="center" w:pos="142"/>
        </w:tabs>
        <w:spacing w:after="0" w:line="240" w:lineRule="auto"/>
        <w:ind w:right="-1"/>
        <w:jc w:val="center"/>
        <w:rPr>
          <w:rFonts w:asciiTheme="majorHAnsi" w:hAnsiTheme="majorHAnsi"/>
          <w:b/>
          <w:bCs/>
          <w:sz w:val="24"/>
          <w:szCs w:val="24"/>
        </w:rPr>
      </w:pPr>
      <w:r w:rsidRPr="00364C47">
        <w:rPr>
          <w:rFonts w:asciiTheme="majorHAnsi" w:hAnsiTheme="majorHAnsi"/>
          <w:b/>
          <w:bCs/>
          <w:sz w:val="24"/>
          <w:szCs w:val="24"/>
          <w:vertAlign w:val="superscript"/>
        </w:rPr>
        <w:t>1,2,3</w:t>
      </w:r>
      <w:r w:rsidRPr="00364C47">
        <w:rPr>
          <w:rFonts w:asciiTheme="majorHAnsi" w:hAnsiTheme="majorHAnsi"/>
          <w:b/>
          <w:bCs/>
          <w:sz w:val="24"/>
          <w:szCs w:val="24"/>
        </w:rPr>
        <w:t xml:space="preserve"> </w:t>
      </w:r>
      <w:r w:rsidR="00E228CE" w:rsidRPr="00364C47">
        <w:rPr>
          <w:rFonts w:asciiTheme="majorHAnsi" w:hAnsiTheme="majorHAnsi"/>
          <w:b/>
          <w:bCs/>
          <w:sz w:val="24"/>
          <w:szCs w:val="24"/>
          <w:lang w:val="en-US"/>
        </w:rPr>
        <w:t xml:space="preserve">Program </w:t>
      </w:r>
      <w:proofErr w:type="spellStart"/>
      <w:r w:rsidR="00E228CE" w:rsidRPr="00364C47">
        <w:rPr>
          <w:rFonts w:asciiTheme="majorHAnsi" w:hAnsiTheme="majorHAnsi"/>
          <w:b/>
          <w:bCs/>
          <w:sz w:val="24"/>
          <w:szCs w:val="24"/>
          <w:lang w:val="en-US"/>
        </w:rPr>
        <w:t>Studi</w:t>
      </w:r>
      <w:proofErr w:type="spellEnd"/>
      <w:r w:rsidR="00E228CE" w:rsidRPr="00364C47">
        <w:rPr>
          <w:rFonts w:asciiTheme="majorHAnsi" w:hAnsiTheme="majorHAnsi"/>
          <w:b/>
          <w:bCs/>
          <w:sz w:val="24"/>
          <w:szCs w:val="24"/>
          <w:lang w:val="en-US"/>
        </w:rPr>
        <w:t xml:space="preserve"> </w:t>
      </w:r>
      <w:r w:rsidRPr="00364C47">
        <w:rPr>
          <w:rFonts w:asciiTheme="majorHAnsi" w:hAnsiTheme="majorHAnsi"/>
          <w:b/>
          <w:bCs/>
          <w:sz w:val="24"/>
          <w:szCs w:val="24"/>
        </w:rPr>
        <w:t xml:space="preserve"> </w:t>
      </w:r>
      <w:proofErr w:type="spellStart"/>
      <w:r w:rsidR="00E228CE" w:rsidRPr="00364C47">
        <w:rPr>
          <w:rFonts w:asciiTheme="majorHAnsi" w:hAnsiTheme="majorHAnsi"/>
          <w:b/>
          <w:bCs/>
          <w:sz w:val="24"/>
          <w:szCs w:val="24"/>
          <w:lang w:val="en-US"/>
        </w:rPr>
        <w:t>Sains</w:t>
      </w:r>
      <w:proofErr w:type="spellEnd"/>
      <w:r w:rsidRPr="00364C47">
        <w:rPr>
          <w:rFonts w:asciiTheme="majorHAnsi" w:hAnsiTheme="majorHAnsi"/>
          <w:b/>
          <w:bCs/>
          <w:sz w:val="24"/>
          <w:szCs w:val="24"/>
        </w:rPr>
        <w:t xml:space="preserve"> Komunikasi, Fakultas Ilmu Sosial dan Ilmu Politik, Universitas Djuanda Jl. Tol Ciawi No.1 Kotak Pos 35 Bogor 16720.</w:t>
      </w:r>
    </w:p>
    <w:p w:rsidR="00BE5058" w:rsidRPr="00364C47" w:rsidRDefault="00BE5058" w:rsidP="00BE5058">
      <w:pPr>
        <w:tabs>
          <w:tab w:val="center" w:pos="142"/>
        </w:tabs>
        <w:spacing w:after="0" w:line="240" w:lineRule="auto"/>
        <w:ind w:right="-1"/>
        <w:jc w:val="center"/>
        <w:rPr>
          <w:rFonts w:asciiTheme="majorHAnsi" w:hAnsiTheme="majorHAnsi"/>
          <w:b/>
          <w:bCs/>
          <w:sz w:val="24"/>
          <w:szCs w:val="24"/>
        </w:rPr>
      </w:pPr>
    </w:p>
    <w:p w:rsidR="00BE5058" w:rsidRPr="00364C47" w:rsidRDefault="00BE5058" w:rsidP="00364C47">
      <w:pPr>
        <w:tabs>
          <w:tab w:val="center" w:pos="142"/>
        </w:tabs>
        <w:spacing w:after="0" w:line="240" w:lineRule="auto"/>
        <w:ind w:right="-1"/>
        <w:jc w:val="center"/>
        <w:rPr>
          <w:rFonts w:asciiTheme="majorBidi" w:hAnsiTheme="majorBidi" w:cstheme="majorBidi"/>
          <w:b/>
          <w:bCs/>
          <w:sz w:val="24"/>
          <w:szCs w:val="24"/>
          <w:lang w:val="en-US"/>
        </w:rPr>
      </w:pPr>
      <w:r w:rsidRPr="00364C47">
        <w:rPr>
          <w:rFonts w:asciiTheme="majorHAnsi" w:hAnsiTheme="majorHAnsi"/>
          <w:b/>
          <w:bCs/>
          <w:sz w:val="24"/>
          <w:szCs w:val="24"/>
          <w:vertAlign w:val="superscript"/>
        </w:rPr>
        <w:t>1a</w:t>
      </w:r>
      <w:r w:rsidRPr="00364C47">
        <w:rPr>
          <w:rFonts w:asciiTheme="majorHAnsi" w:hAnsiTheme="majorHAnsi"/>
          <w:b/>
          <w:bCs/>
          <w:sz w:val="24"/>
          <w:szCs w:val="24"/>
        </w:rPr>
        <w:t>Email Korespondensi :</w:t>
      </w:r>
      <w:r w:rsidR="00B501D0" w:rsidRPr="00364C47">
        <w:rPr>
          <w:rFonts w:asciiTheme="majorHAnsi" w:hAnsiTheme="majorHAnsi"/>
          <w:b/>
          <w:bCs/>
          <w:sz w:val="24"/>
          <w:szCs w:val="24"/>
        </w:rPr>
        <w:t xml:space="preserve"> </w:t>
      </w:r>
      <w:r w:rsidR="00364C47" w:rsidRPr="00364C47">
        <w:rPr>
          <w:rFonts w:asciiTheme="majorBidi" w:hAnsiTheme="majorBidi" w:cstheme="majorBidi"/>
          <w:sz w:val="24"/>
          <w:szCs w:val="24"/>
          <w:lang w:val="en-US"/>
        </w:rPr>
        <w:t>alialamsyahkusumadinata@gmail.com</w:t>
      </w:r>
    </w:p>
    <w:p w:rsidR="00BE5058" w:rsidRPr="00364C47" w:rsidRDefault="00BE5058" w:rsidP="00BE5058">
      <w:pPr>
        <w:tabs>
          <w:tab w:val="center" w:pos="142"/>
        </w:tabs>
        <w:spacing w:after="0" w:line="240" w:lineRule="auto"/>
        <w:ind w:right="-1"/>
        <w:jc w:val="center"/>
        <w:rPr>
          <w:rFonts w:asciiTheme="majorHAnsi" w:hAnsiTheme="majorHAnsi"/>
          <w:sz w:val="24"/>
          <w:szCs w:val="24"/>
        </w:rPr>
      </w:pPr>
    </w:p>
    <w:p w:rsidR="00BE5058" w:rsidRPr="00364C47" w:rsidRDefault="00BE5058" w:rsidP="00BE5058">
      <w:pPr>
        <w:tabs>
          <w:tab w:val="center" w:pos="142"/>
        </w:tabs>
        <w:spacing w:after="0" w:line="240" w:lineRule="auto"/>
        <w:ind w:right="-1"/>
        <w:jc w:val="center"/>
        <w:rPr>
          <w:rFonts w:asciiTheme="majorHAnsi" w:hAnsiTheme="majorHAnsi"/>
          <w:sz w:val="24"/>
          <w:szCs w:val="24"/>
        </w:rPr>
      </w:pPr>
    </w:p>
    <w:p w:rsidR="00BE5058" w:rsidRPr="00364C47" w:rsidRDefault="00BE5058" w:rsidP="00BE5058">
      <w:pPr>
        <w:tabs>
          <w:tab w:val="center" w:pos="142"/>
        </w:tabs>
        <w:spacing w:after="0" w:line="240" w:lineRule="auto"/>
        <w:ind w:right="-1"/>
        <w:jc w:val="center"/>
        <w:rPr>
          <w:rFonts w:asciiTheme="majorHAnsi" w:hAnsiTheme="majorHAnsi"/>
          <w:b/>
          <w:sz w:val="24"/>
          <w:szCs w:val="24"/>
        </w:rPr>
      </w:pPr>
      <w:r w:rsidRPr="00364C47">
        <w:rPr>
          <w:rFonts w:asciiTheme="majorHAnsi" w:hAnsiTheme="majorHAnsi"/>
          <w:b/>
          <w:sz w:val="24"/>
          <w:szCs w:val="24"/>
        </w:rPr>
        <w:t>ABSTRACT</w:t>
      </w:r>
    </w:p>
    <w:p w:rsidR="00093F70" w:rsidRPr="00364C47" w:rsidRDefault="00093F70" w:rsidP="00BE5058">
      <w:pPr>
        <w:tabs>
          <w:tab w:val="center" w:pos="142"/>
        </w:tabs>
        <w:spacing w:after="0" w:line="240" w:lineRule="auto"/>
        <w:ind w:right="-1"/>
        <w:jc w:val="center"/>
        <w:rPr>
          <w:rFonts w:asciiTheme="majorHAnsi" w:hAnsiTheme="majorHAnsi"/>
          <w:b/>
          <w:sz w:val="24"/>
          <w:szCs w:val="24"/>
          <w:lang w:val="en-US"/>
        </w:rPr>
      </w:pPr>
    </w:p>
    <w:p w:rsidR="00BE5058" w:rsidRPr="00364C47" w:rsidRDefault="00093F70" w:rsidP="00093F70">
      <w:pPr>
        <w:autoSpaceDE w:val="0"/>
        <w:autoSpaceDN w:val="0"/>
        <w:adjustRightInd w:val="0"/>
        <w:spacing w:after="0" w:line="240" w:lineRule="auto"/>
        <w:jc w:val="both"/>
        <w:rPr>
          <w:rFonts w:asciiTheme="majorHAnsi" w:hAnsiTheme="majorHAnsi"/>
          <w:sz w:val="24"/>
          <w:szCs w:val="24"/>
          <w:lang w:val="en-US"/>
        </w:rPr>
      </w:pPr>
      <w:r w:rsidRPr="00364C47">
        <w:rPr>
          <w:rFonts w:asciiTheme="majorHAnsi" w:hAnsiTheme="majorHAnsi"/>
          <w:sz w:val="24"/>
          <w:szCs w:val="24"/>
          <w:lang w:val="en-US"/>
        </w:rPr>
        <w:t xml:space="preserve">Bogor city is one of the </w:t>
      </w:r>
      <w:proofErr w:type="gramStart"/>
      <w:r w:rsidRPr="00364C47">
        <w:rPr>
          <w:rFonts w:asciiTheme="majorHAnsi" w:hAnsiTheme="majorHAnsi"/>
          <w:sz w:val="24"/>
          <w:szCs w:val="24"/>
          <w:lang w:val="en-US"/>
        </w:rPr>
        <w:t>buffer</w:t>
      </w:r>
      <w:proofErr w:type="gramEnd"/>
      <w:r w:rsidRPr="00364C47">
        <w:rPr>
          <w:rFonts w:asciiTheme="majorHAnsi" w:hAnsiTheme="majorHAnsi"/>
          <w:sz w:val="24"/>
          <w:szCs w:val="24"/>
          <w:lang w:val="en-US"/>
        </w:rPr>
        <w:t xml:space="preserve"> Jakarta, the air was cool with high rainfall and topography hilly. This allows people to work in Jakarta and choose to own a house in Bogor. Bogor City also has public and social facilities that can reach all people. The </w:t>
      </w:r>
      <w:proofErr w:type="spellStart"/>
      <w:r w:rsidRPr="00364C47">
        <w:rPr>
          <w:rFonts w:asciiTheme="majorHAnsi" w:hAnsiTheme="majorHAnsi"/>
          <w:sz w:val="24"/>
          <w:szCs w:val="24"/>
          <w:lang w:val="en-US"/>
        </w:rPr>
        <w:t>Tajur</w:t>
      </w:r>
      <w:proofErr w:type="spellEnd"/>
      <w:r w:rsidRPr="00364C47">
        <w:rPr>
          <w:rFonts w:asciiTheme="majorHAnsi" w:hAnsiTheme="majorHAnsi"/>
          <w:sz w:val="24"/>
          <w:szCs w:val="24"/>
          <w:lang w:val="en-US"/>
        </w:rPr>
        <w:t xml:space="preserve"> Surya </w:t>
      </w:r>
      <w:proofErr w:type="spellStart"/>
      <w:r w:rsidRPr="00364C47">
        <w:rPr>
          <w:rFonts w:asciiTheme="majorHAnsi" w:hAnsiTheme="majorHAnsi"/>
          <w:sz w:val="24"/>
          <w:szCs w:val="24"/>
          <w:lang w:val="en-US"/>
        </w:rPr>
        <w:t>Abadi</w:t>
      </w:r>
      <w:proofErr w:type="spellEnd"/>
      <w:r w:rsidRPr="00364C47">
        <w:rPr>
          <w:rFonts w:asciiTheme="majorHAnsi" w:hAnsiTheme="majorHAnsi"/>
          <w:sz w:val="24"/>
          <w:szCs w:val="24"/>
          <w:lang w:val="en-US"/>
        </w:rPr>
        <w:t xml:space="preserve"> nuanced resort Royal </w:t>
      </w:r>
      <w:proofErr w:type="spellStart"/>
      <w:r w:rsidRPr="00364C47">
        <w:rPr>
          <w:rFonts w:asciiTheme="majorHAnsi" w:hAnsiTheme="majorHAnsi"/>
          <w:sz w:val="24"/>
          <w:szCs w:val="24"/>
          <w:lang w:val="en-US"/>
        </w:rPr>
        <w:t>Tajur</w:t>
      </w:r>
      <w:proofErr w:type="spellEnd"/>
      <w:r w:rsidRPr="00364C47">
        <w:rPr>
          <w:rFonts w:asciiTheme="majorHAnsi" w:hAnsiTheme="majorHAnsi"/>
          <w:sz w:val="24"/>
          <w:szCs w:val="24"/>
          <w:lang w:val="en-US"/>
        </w:rPr>
        <w:t xml:space="preserve"> was awarded as "The Prospective Housing in Bogor" i</w:t>
      </w:r>
      <w:r w:rsidR="00391BD8" w:rsidRPr="00364C47">
        <w:rPr>
          <w:rFonts w:asciiTheme="majorHAnsi" w:hAnsiTheme="majorHAnsi"/>
          <w:sz w:val="24"/>
          <w:szCs w:val="24"/>
          <w:lang w:val="en-US"/>
        </w:rPr>
        <w:t xml:space="preserve">n Property Indonesia </w:t>
      </w:r>
      <w:proofErr w:type="gramStart"/>
      <w:r w:rsidR="00391BD8" w:rsidRPr="00364C47">
        <w:rPr>
          <w:rFonts w:asciiTheme="majorHAnsi" w:hAnsiTheme="majorHAnsi"/>
          <w:sz w:val="24"/>
          <w:szCs w:val="24"/>
          <w:lang w:val="en-US"/>
        </w:rPr>
        <w:t xml:space="preserve">Award </w:t>
      </w:r>
      <w:r w:rsidR="00391BD8" w:rsidRPr="00364C47">
        <w:rPr>
          <w:rFonts w:asciiTheme="majorHAnsi" w:hAnsiTheme="majorHAnsi"/>
          <w:sz w:val="24"/>
          <w:szCs w:val="24"/>
        </w:rPr>
        <w:t xml:space="preserve"> </w:t>
      </w:r>
      <w:r w:rsidRPr="00364C47">
        <w:rPr>
          <w:rFonts w:asciiTheme="majorHAnsi" w:hAnsiTheme="majorHAnsi"/>
          <w:sz w:val="24"/>
          <w:szCs w:val="24"/>
          <w:lang w:val="en-US"/>
        </w:rPr>
        <w:t>2017</w:t>
      </w:r>
      <w:proofErr w:type="gramEnd"/>
      <w:r w:rsidRPr="00364C47">
        <w:rPr>
          <w:rFonts w:asciiTheme="majorHAnsi" w:hAnsiTheme="majorHAnsi"/>
          <w:sz w:val="24"/>
          <w:szCs w:val="24"/>
          <w:lang w:val="en-US"/>
        </w:rPr>
        <w:t>. The purpose of this research is to know what marketing communication strategy is already used data analysis technique is analysis SWOT using SWOT matrix and space matrix as the relevant data analysis technique. The results show</w:t>
      </w:r>
      <w:r w:rsidRPr="00364C47">
        <w:rPr>
          <w:rFonts w:asciiTheme="majorHAnsi" w:hAnsiTheme="majorHAnsi"/>
          <w:sz w:val="24"/>
          <w:szCs w:val="24"/>
        </w:rPr>
        <w:t>ed</w:t>
      </w:r>
      <w:r w:rsidRPr="00364C47">
        <w:rPr>
          <w:rFonts w:asciiTheme="majorHAnsi" w:hAnsiTheme="majorHAnsi"/>
          <w:sz w:val="24"/>
          <w:szCs w:val="24"/>
          <w:lang w:val="en-US"/>
        </w:rPr>
        <w:t xml:space="preserve"> Royal </w:t>
      </w:r>
      <w:proofErr w:type="spellStart"/>
      <w:r w:rsidRPr="00364C47">
        <w:rPr>
          <w:rFonts w:asciiTheme="majorHAnsi" w:hAnsiTheme="majorHAnsi"/>
          <w:sz w:val="24"/>
          <w:szCs w:val="24"/>
          <w:lang w:val="en-US"/>
        </w:rPr>
        <w:t>Tajur</w:t>
      </w:r>
      <w:proofErr w:type="spellEnd"/>
      <w:r w:rsidRPr="00364C47">
        <w:rPr>
          <w:rFonts w:asciiTheme="majorHAnsi" w:hAnsiTheme="majorHAnsi"/>
          <w:sz w:val="24"/>
          <w:szCs w:val="24"/>
          <w:lang w:val="en-US"/>
        </w:rPr>
        <w:t xml:space="preserve"> Residence </w:t>
      </w:r>
      <w:r w:rsidRPr="00364C47">
        <w:rPr>
          <w:rFonts w:asciiTheme="majorHAnsi" w:hAnsiTheme="majorHAnsi"/>
          <w:sz w:val="24"/>
          <w:szCs w:val="24"/>
        </w:rPr>
        <w:t>was</w:t>
      </w:r>
      <w:r w:rsidRPr="00364C47">
        <w:rPr>
          <w:rFonts w:asciiTheme="majorHAnsi" w:hAnsiTheme="majorHAnsi"/>
          <w:sz w:val="24"/>
          <w:szCs w:val="24"/>
          <w:lang w:val="en-US"/>
        </w:rPr>
        <w:t xml:space="preserve"> in Quadrant I (Expansion). </w:t>
      </w:r>
      <w:proofErr w:type="gramStart"/>
      <w:r w:rsidRPr="00364C47">
        <w:rPr>
          <w:rFonts w:asciiTheme="majorHAnsi" w:hAnsiTheme="majorHAnsi"/>
          <w:sz w:val="24"/>
          <w:szCs w:val="24"/>
          <w:lang w:val="en-US"/>
        </w:rPr>
        <w:t>based</w:t>
      </w:r>
      <w:proofErr w:type="gramEnd"/>
      <w:r w:rsidRPr="00364C47">
        <w:rPr>
          <w:rFonts w:asciiTheme="majorHAnsi" w:hAnsiTheme="majorHAnsi"/>
          <w:sz w:val="24"/>
          <w:szCs w:val="24"/>
          <w:lang w:val="en-US"/>
        </w:rPr>
        <w:t xml:space="preserve"> on SWOT analysis test results using space analysis calculations, describes the situation </w:t>
      </w:r>
      <w:r w:rsidRPr="00364C47">
        <w:rPr>
          <w:rFonts w:asciiTheme="majorHAnsi" w:hAnsiTheme="majorHAnsi"/>
          <w:sz w:val="24"/>
          <w:szCs w:val="24"/>
        </w:rPr>
        <w:t>was</w:t>
      </w:r>
      <w:r w:rsidRPr="00364C47">
        <w:rPr>
          <w:rFonts w:asciiTheme="majorHAnsi" w:hAnsiTheme="majorHAnsi"/>
          <w:sz w:val="24"/>
          <w:szCs w:val="24"/>
          <w:lang w:val="en-US"/>
        </w:rPr>
        <w:t xml:space="preserve"> very good because there </w:t>
      </w:r>
      <w:r w:rsidRPr="00364C47">
        <w:rPr>
          <w:rFonts w:asciiTheme="majorHAnsi" w:hAnsiTheme="majorHAnsi"/>
          <w:sz w:val="24"/>
          <w:szCs w:val="24"/>
        </w:rPr>
        <w:t>were</w:t>
      </w:r>
      <w:r w:rsidRPr="00364C47">
        <w:rPr>
          <w:rFonts w:asciiTheme="majorHAnsi" w:hAnsiTheme="majorHAnsi"/>
          <w:sz w:val="24"/>
          <w:szCs w:val="24"/>
          <w:lang w:val="en-US"/>
        </w:rPr>
        <w:t xml:space="preserve"> forces that </w:t>
      </w:r>
      <w:r w:rsidRPr="00364C47">
        <w:rPr>
          <w:rFonts w:asciiTheme="majorHAnsi" w:hAnsiTheme="majorHAnsi"/>
          <w:sz w:val="24"/>
          <w:szCs w:val="24"/>
        </w:rPr>
        <w:t>were</w:t>
      </w:r>
      <w:r w:rsidRPr="00364C47">
        <w:rPr>
          <w:rFonts w:asciiTheme="majorHAnsi" w:hAnsiTheme="majorHAnsi"/>
          <w:sz w:val="24"/>
          <w:szCs w:val="24"/>
          <w:lang w:val="en-US"/>
        </w:rPr>
        <w:t xml:space="preserve"> utilized to seize the advantageous opportunities with aggressive strategy techniques, with the aim to generate buying interest from consumers.</w:t>
      </w:r>
    </w:p>
    <w:p w:rsidR="00BE5058" w:rsidRPr="00364C47" w:rsidRDefault="00BE5058" w:rsidP="00BE5058">
      <w:pPr>
        <w:autoSpaceDE w:val="0"/>
        <w:autoSpaceDN w:val="0"/>
        <w:adjustRightInd w:val="0"/>
        <w:spacing w:after="0" w:line="240" w:lineRule="auto"/>
        <w:jc w:val="both"/>
        <w:rPr>
          <w:rFonts w:asciiTheme="majorHAnsi" w:hAnsiTheme="majorHAnsi"/>
          <w:sz w:val="24"/>
          <w:szCs w:val="24"/>
        </w:rPr>
      </w:pPr>
    </w:p>
    <w:p w:rsidR="00D76F75" w:rsidRPr="00364C47" w:rsidRDefault="00D76F75" w:rsidP="00CD0CF5">
      <w:pPr>
        <w:tabs>
          <w:tab w:val="right" w:pos="9355"/>
        </w:tabs>
        <w:autoSpaceDE w:val="0"/>
        <w:autoSpaceDN w:val="0"/>
        <w:adjustRightInd w:val="0"/>
        <w:spacing w:after="0" w:line="240" w:lineRule="auto"/>
        <w:jc w:val="both"/>
        <w:rPr>
          <w:rFonts w:asciiTheme="majorHAnsi" w:hAnsiTheme="majorHAnsi"/>
          <w:i/>
          <w:iCs/>
          <w:sz w:val="24"/>
          <w:szCs w:val="24"/>
        </w:rPr>
      </w:pPr>
      <w:r w:rsidRPr="00364C47">
        <w:rPr>
          <w:rFonts w:asciiTheme="majorHAnsi" w:hAnsiTheme="majorHAnsi"/>
          <w:i/>
          <w:iCs/>
          <w:sz w:val="24"/>
          <w:szCs w:val="24"/>
        </w:rPr>
        <w:t>Keywords : Strategic Marketing Communication, SWOT Analysis, Customer Buying Interest.</w:t>
      </w:r>
      <w:r w:rsidR="00CD0CF5" w:rsidRPr="00364C47">
        <w:rPr>
          <w:rFonts w:asciiTheme="majorHAnsi" w:hAnsiTheme="majorHAnsi"/>
          <w:i/>
          <w:iCs/>
          <w:sz w:val="24"/>
          <w:szCs w:val="24"/>
        </w:rPr>
        <w:tab/>
      </w:r>
    </w:p>
    <w:p w:rsidR="00BE5058" w:rsidRPr="00364C47" w:rsidRDefault="00BE5058" w:rsidP="00BE5058">
      <w:pPr>
        <w:autoSpaceDE w:val="0"/>
        <w:autoSpaceDN w:val="0"/>
        <w:adjustRightInd w:val="0"/>
        <w:spacing w:after="0" w:line="240" w:lineRule="auto"/>
        <w:jc w:val="both"/>
        <w:rPr>
          <w:rFonts w:asciiTheme="majorHAnsi" w:hAnsiTheme="majorHAnsi"/>
          <w:sz w:val="24"/>
          <w:szCs w:val="24"/>
        </w:rPr>
      </w:pPr>
    </w:p>
    <w:p w:rsidR="00364C47" w:rsidRDefault="00364C47">
      <w:pPr>
        <w:rPr>
          <w:rFonts w:asciiTheme="majorHAnsi" w:hAnsiTheme="majorHAnsi"/>
          <w:b/>
          <w:color w:val="1D1B11"/>
          <w:sz w:val="24"/>
          <w:szCs w:val="24"/>
        </w:rPr>
      </w:pPr>
      <w:r>
        <w:rPr>
          <w:rFonts w:asciiTheme="majorHAnsi" w:hAnsiTheme="majorHAnsi"/>
          <w:b/>
          <w:color w:val="1D1B11"/>
          <w:sz w:val="24"/>
          <w:szCs w:val="24"/>
        </w:rPr>
        <w:br w:type="page"/>
      </w:r>
    </w:p>
    <w:p w:rsidR="00BE5058" w:rsidRPr="00364C47" w:rsidRDefault="00BE5058" w:rsidP="00BE5058">
      <w:pPr>
        <w:spacing w:after="0" w:line="240" w:lineRule="auto"/>
        <w:jc w:val="center"/>
        <w:rPr>
          <w:rFonts w:asciiTheme="majorHAnsi" w:hAnsiTheme="majorHAnsi"/>
          <w:b/>
          <w:color w:val="1D1B11"/>
          <w:sz w:val="24"/>
          <w:szCs w:val="24"/>
        </w:rPr>
      </w:pPr>
      <w:r w:rsidRPr="00364C47">
        <w:rPr>
          <w:rFonts w:asciiTheme="majorHAnsi" w:hAnsiTheme="majorHAnsi"/>
          <w:b/>
          <w:color w:val="1D1B11"/>
          <w:sz w:val="24"/>
          <w:szCs w:val="24"/>
        </w:rPr>
        <w:lastRenderedPageBreak/>
        <w:t>ABSTRAK</w:t>
      </w:r>
    </w:p>
    <w:p w:rsidR="006D3831" w:rsidRPr="00364C47" w:rsidRDefault="006D3831" w:rsidP="00BE5058">
      <w:pPr>
        <w:spacing w:after="0" w:line="240" w:lineRule="auto"/>
        <w:jc w:val="center"/>
        <w:rPr>
          <w:rFonts w:asciiTheme="majorHAnsi" w:hAnsiTheme="majorHAnsi"/>
          <w:b/>
          <w:color w:val="1D1B11"/>
          <w:sz w:val="24"/>
          <w:szCs w:val="24"/>
        </w:rPr>
      </w:pPr>
    </w:p>
    <w:p w:rsidR="00B501D0" w:rsidRPr="00364C47" w:rsidRDefault="0061284A" w:rsidP="0069013A">
      <w:pPr>
        <w:spacing w:after="0" w:line="240" w:lineRule="auto"/>
        <w:jc w:val="both"/>
        <w:rPr>
          <w:rFonts w:asciiTheme="majorHAnsi" w:hAnsiTheme="majorHAnsi" w:cs="Times New Roman"/>
          <w:sz w:val="24"/>
          <w:szCs w:val="24"/>
        </w:rPr>
      </w:pPr>
      <w:r w:rsidRPr="00364C47">
        <w:rPr>
          <w:rFonts w:asciiTheme="majorHAnsi" w:hAnsiTheme="majorHAnsi" w:cs="Times New Roman"/>
          <w:sz w:val="24"/>
          <w:szCs w:val="24"/>
        </w:rPr>
        <w:t xml:space="preserve">Kota Bogor termasuk sebagai </w:t>
      </w:r>
      <w:r w:rsidR="00FB0212" w:rsidRPr="00364C47">
        <w:rPr>
          <w:rFonts w:asciiTheme="majorHAnsi" w:hAnsiTheme="majorHAnsi" w:cs="Times New Roman"/>
          <w:sz w:val="24"/>
          <w:szCs w:val="24"/>
        </w:rPr>
        <w:t>penyangga</w:t>
      </w:r>
      <w:r w:rsidR="0069013A" w:rsidRPr="00364C47">
        <w:rPr>
          <w:rFonts w:asciiTheme="majorHAnsi" w:hAnsiTheme="majorHAnsi" w:cs="Times New Roman"/>
          <w:sz w:val="24"/>
          <w:szCs w:val="24"/>
        </w:rPr>
        <w:t xml:space="preserve"> ibu kota</w:t>
      </w:r>
      <w:r w:rsidR="00FB0212" w:rsidRPr="00364C47">
        <w:rPr>
          <w:rFonts w:asciiTheme="majorHAnsi" w:hAnsiTheme="majorHAnsi" w:cs="Times New Roman"/>
          <w:sz w:val="24"/>
          <w:szCs w:val="24"/>
        </w:rPr>
        <w:t xml:space="preserve"> </w:t>
      </w:r>
      <w:r w:rsidR="00CD37E6" w:rsidRPr="00364C47">
        <w:rPr>
          <w:rFonts w:asciiTheme="majorHAnsi" w:hAnsiTheme="majorHAnsi" w:cs="Times New Roman"/>
          <w:sz w:val="24"/>
          <w:szCs w:val="24"/>
        </w:rPr>
        <w:t xml:space="preserve">Jakarta, </w:t>
      </w:r>
      <w:r w:rsidR="0069013A" w:rsidRPr="00364C47">
        <w:rPr>
          <w:rFonts w:asciiTheme="majorHAnsi" w:hAnsiTheme="majorHAnsi" w:cs="Times New Roman"/>
          <w:sz w:val="24"/>
          <w:szCs w:val="24"/>
        </w:rPr>
        <w:t xml:space="preserve">memiliki udara yang sejuk dengan curah hujan yang tinggi </w:t>
      </w:r>
      <w:r w:rsidR="00CD37E6" w:rsidRPr="00364C47">
        <w:rPr>
          <w:rFonts w:asciiTheme="majorHAnsi" w:hAnsiTheme="majorHAnsi" w:cs="Times New Roman"/>
          <w:sz w:val="24"/>
          <w:szCs w:val="24"/>
        </w:rPr>
        <w:t xml:space="preserve">dan topografinya berbukit-bukit. Hal ini memungkinkan masyarakat bekerja di Jakarta dan memilih memiliki rumah di Bogor. Kota Bogor juga memiliki fasilitas umum dan sosial yang dapat menjangkau semua kalangan masyarakat. </w:t>
      </w:r>
      <w:r w:rsidR="0069013A" w:rsidRPr="00364C47">
        <w:rPr>
          <w:rFonts w:asciiTheme="majorHAnsi" w:hAnsiTheme="majorHAnsi" w:cs="Times New Roman"/>
          <w:i/>
          <w:iCs/>
          <w:sz w:val="24"/>
          <w:szCs w:val="24"/>
        </w:rPr>
        <w:t>Royal Tajur Residence</w:t>
      </w:r>
      <w:r w:rsidR="0069013A" w:rsidRPr="00364C47">
        <w:rPr>
          <w:rFonts w:asciiTheme="majorHAnsi" w:hAnsiTheme="majorHAnsi" w:cstheme="majorBidi"/>
          <w:sz w:val="24"/>
          <w:szCs w:val="24"/>
          <w:lang w:eastAsia="id-ID"/>
        </w:rPr>
        <w:t xml:space="preserve"> merupakan perumahan dengan konsep </w:t>
      </w:r>
      <w:r w:rsidR="0069013A" w:rsidRPr="00364C47">
        <w:rPr>
          <w:rFonts w:asciiTheme="majorHAnsi" w:hAnsiTheme="majorHAnsi" w:cstheme="majorBidi"/>
          <w:i/>
          <w:iCs/>
          <w:sz w:val="24"/>
          <w:szCs w:val="24"/>
          <w:lang w:eastAsia="id-ID"/>
        </w:rPr>
        <w:t>resort</w:t>
      </w:r>
      <w:r w:rsidR="0069013A" w:rsidRPr="00364C47">
        <w:rPr>
          <w:rFonts w:asciiTheme="majorHAnsi" w:hAnsiTheme="majorHAnsi" w:cstheme="majorBidi"/>
          <w:sz w:val="24"/>
          <w:szCs w:val="24"/>
          <w:lang w:eastAsia="id-ID"/>
        </w:rPr>
        <w:t xml:space="preserve"> yang bangun oleh PT. Tajur Surya Abadi mendapatkan penghargaan dari Property Indonseia Award 2017, dengan kategori penghargaan sebagai “</w:t>
      </w:r>
      <w:r w:rsidR="0069013A" w:rsidRPr="00364C47">
        <w:rPr>
          <w:rFonts w:asciiTheme="majorHAnsi" w:hAnsiTheme="majorHAnsi" w:cstheme="majorBidi"/>
          <w:i/>
          <w:iCs/>
          <w:sz w:val="24"/>
          <w:szCs w:val="24"/>
          <w:lang w:eastAsia="id-ID"/>
        </w:rPr>
        <w:t>The Prosvective Housing in Bogor</w:t>
      </w:r>
      <w:r w:rsidR="0069013A" w:rsidRPr="00364C47">
        <w:rPr>
          <w:rFonts w:asciiTheme="majorHAnsi" w:hAnsiTheme="majorHAnsi" w:cstheme="majorBidi"/>
          <w:sz w:val="24"/>
          <w:szCs w:val="24"/>
          <w:lang w:eastAsia="id-ID"/>
        </w:rPr>
        <w:t xml:space="preserve"> .”</w:t>
      </w:r>
      <w:r w:rsidR="00CD37E6" w:rsidRPr="00364C47">
        <w:rPr>
          <w:rFonts w:asciiTheme="majorHAnsi" w:hAnsiTheme="majorHAnsi" w:cstheme="majorBidi"/>
          <w:sz w:val="24"/>
          <w:szCs w:val="24"/>
          <w:lang w:eastAsia="id-ID"/>
        </w:rPr>
        <w:t xml:space="preserve"> </w:t>
      </w:r>
      <w:r w:rsidR="00CD37E6" w:rsidRPr="00364C47">
        <w:rPr>
          <w:rFonts w:asciiTheme="majorHAnsi" w:hAnsiTheme="majorHAnsi"/>
          <w:sz w:val="24"/>
          <w:szCs w:val="24"/>
        </w:rPr>
        <w:t xml:space="preserve">Tujuan penelitian adalah ini </w:t>
      </w:r>
      <w:r w:rsidR="00B501D0" w:rsidRPr="00364C47">
        <w:rPr>
          <w:rFonts w:asciiTheme="majorHAnsi" w:hAnsiTheme="majorHAnsi"/>
          <w:sz w:val="24"/>
          <w:szCs w:val="24"/>
        </w:rPr>
        <w:t>untuk mengetahui</w:t>
      </w:r>
      <w:r w:rsidR="00CE62A8" w:rsidRPr="00364C47">
        <w:rPr>
          <w:rFonts w:asciiTheme="majorHAnsi" w:hAnsiTheme="majorHAnsi"/>
          <w:sz w:val="24"/>
          <w:szCs w:val="24"/>
        </w:rPr>
        <w:t xml:space="preserve"> strategi komunikasi pemasaran apa saja yang sudah </w:t>
      </w:r>
      <w:r w:rsidR="00CD37E6" w:rsidRPr="00364C47">
        <w:rPr>
          <w:rFonts w:asciiTheme="majorHAnsi" w:hAnsiTheme="majorHAnsi"/>
          <w:sz w:val="24"/>
          <w:szCs w:val="24"/>
        </w:rPr>
        <w:t xml:space="preserve">teknik analisis data yang digunakan adalah analisis SWOT dengan menggunakan matriks SWOT dan matriks space sebagai teknik analisis data yang relevan. </w:t>
      </w:r>
      <w:r w:rsidR="00B501D0" w:rsidRPr="00364C47">
        <w:rPr>
          <w:rFonts w:asciiTheme="majorHAnsi" w:hAnsiTheme="majorHAnsi"/>
          <w:sz w:val="24"/>
          <w:szCs w:val="24"/>
        </w:rPr>
        <w:t>Hasil p</w:t>
      </w:r>
      <w:r w:rsidR="00AC09BE" w:rsidRPr="00364C47">
        <w:rPr>
          <w:rFonts w:asciiTheme="majorHAnsi" w:hAnsiTheme="majorHAnsi"/>
          <w:sz w:val="24"/>
          <w:szCs w:val="24"/>
        </w:rPr>
        <w:t xml:space="preserve">enelitian menunjukan </w:t>
      </w:r>
      <w:r w:rsidR="00AC09BE" w:rsidRPr="00364C47">
        <w:rPr>
          <w:rFonts w:asciiTheme="majorHAnsi" w:hAnsiTheme="majorHAnsi"/>
          <w:i/>
          <w:iCs/>
          <w:sz w:val="24"/>
          <w:szCs w:val="24"/>
        </w:rPr>
        <w:t>Royal Tajur Residence</w:t>
      </w:r>
      <w:r w:rsidR="00EB607E" w:rsidRPr="00364C47">
        <w:rPr>
          <w:rFonts w:asciiTheme="majorHAnsi" w:hAnsiTheme="majorHAnsi"/>
          <w:sz w:val="24"/>
          <w:szCs w:val="24"/>
        </w:rPr>
        <w:t xml:space="preserve"> berada pada Kuadran I (</w:t>
      </w:r>
      <w:r w:rsidR="00EB607E" w:rsidRPr="00364C47">
        <w:rPr>
          <w:rFonts w:asciiTheme="majorHAnsi" w:hAnsiTheme="majorHAnsi"/>
          <w:i/>
          <w:iCs/>
          <w:sz w:val="24"/>
          <w:szCs w:val="24"/>
        </w:rPr>
        <w:t>Expansion</w:t>
      </w:r>
      <w:r w:rsidR="00EB607E" w:rsidRPr="00364C47">
        <w:rPr>
          <w:rFonts w:asciiTheme="majorHAnsi" w:hAnsiTheme="majorHAnsi"/>
          <w:sz w:val="24"/>
          <w:szCs w:val="24"/>
        </w:rPr>
        <w:t>)</w:t>
      </w:r>
      <w:r w:rsidR="005C0236" w:rsidRPr="00364C47">
        <w:rPr>
          <w:rFonts w:asciiTheme="majorHAnsi" w:hAnsiTheme="majorHAnsi"/>
          <w:sz w:val="24"/>
          <w:szCs w:val="24"/>
        </w:rPr>
        <w:t>.</w:t>
      </w:r>
      <w:r w:rsidR="00EB607E" w:rsidRPr="00364C47">
        <w:rPr>
          <w:rFonts w:asciiTheme="majorHAnsi" w:hAnsiTheme="majorHAnsi"/>
          <w:sz w:val="24"/>
          <w:szCs w:val="24"/>
        </w:rPr>
        <w:t xml:space="preserve"> berdasarkan  hasil uji analisi</w:t>
      </w:r>
      <w:r w:rsidR="009C578B" w:rsidRPr="00364C47">
        <w:rPr>
          <w:rFonts w:asciiTheme="majorHAnsi" w:hAnsiTheme="majorHAnsi"/>
          <w:sz w:val="24"/>
          <w:szCs w:val="24"/>
        </w:rPr>
        <w:t>s</w:t>
      </w:r>
      <w:r w:rsidR="00EB607E" w:rsidRPr="00364C47">
        <w:rPr>
          <w:rFonts w:asciiTheme="majorHAnsi" w:hAnsiTheme="majorHAnsi"/>
          <w:sz w:val="24"/>
          <w:szCs w:val="24"/>
        </w:rPr>
        <w:t xml:space="preserve"> SWOT dengan menggunakan perhitungan analisi</w:t>
      </w:r>
      <w:r w:rsidR="009C578B" w:rsidRPr="00364C47">
        <w:rPr>
          <w:rFonts w:asciiTheme="majorHAnsi" w:hAnsiTheme="majorHAnsi"/>
          <w:sz w:val="24"/>
          <w:szCs w:val="24"/>
        </w:rPr>
        <w:t>s</w:t>
      </w:r>
      <w:r w:rsidR="00EB607E" w:rsidRPr="00364C47">
        <w:rPr>
          <w:rFonts w:asciiTheme="majorHAnsi" w:hAnsiTheme="majorHAnsi"/>
          <w:sz w:val="24"/>
          <w:szCs w:val="24"/>
        </w:rPr>
        <w:t xml:space="preserve"> </w:t>
      </w:r>
      <w:r w:rsidR="00EB607E" w:rsidRPr="00364C47">
        <w:rPr>
          <w:rFonts w:asciiTheme="majorHAnsi" w:hAnsiTheme="majorHAnsi"/>
          <w:i/>
          <w:iCs/>
          <w:sz w:val="24"/>
          <w:szCs w:val="24"/>
        </w:rPr>
        <w:t>space</w:t>
      </w:r>
      <w:r w:rsidR="00EB607E" w:rsidRPr="00364C47">
        <w:rPr>
          <w:rFonts w:asciiTheme="majorHAnsi" w:hAnsiTheme="majorHAnsi"/>
          <w:sz w:val="24"/>
          <w:szCs w:val="24"/>
        </w:rPr>
        <w:t>,</w:t>
      </w:r>
      <w:r w:rsidR="00272721" w:rsidRPr="00364C47">
        <w:rPr>
          <w:rFonts w:asciiTheme="majorHAnsi" w:hAnsiTheme="majorHAnsi"/>
          <w:sz w:val="24"/>
          <w:szCs w:val="24"/>
        </w:rPr>
        <w:t xml:space="preserve"> </w:t>
      </w:r>
      <w:r w:rsidR="00AC09BE" w:rsidRPr="00364C47">
        <w:rPr>
          <w:rFonts w:asciiTheme="majorHAnsi" w:hAnsiTheme="majorHAnsi"/>
          <w:sz w:val="24"/>
          <w:szCs w:val="24"/>
        </w:rPr>
        <w:t xml:space="preserve"> </w:t>
      </w:r>
      <w:r w:rsidR="00AC09BE" w:rsidRPr="00364C47">
        <w:rPr>
          <w:rFonts w:asciiTheme="majorHAnsi" w:hAnsiTheme="majorHAnsi" w:cs="Times New Roman"/>
          <w:sz w:val="24"/>
          <w:szCs w:val="24"/>
        </w:rPr>
        <w:t>menggambarkan situasi yang sangat baik karena ada kekuatan yang dimanfaatkan untuk meraih peluang yang menguntungkan dengan</w:t>
      </w:r>
      <w:r w:rsidR="00EB607E" w:rsidRPr="00364C47">
        <w:rPr>
          <w:rFonts w:asciiTheme="majorHAnsi" w:hAnsiTheme="majorHAnsi" w:cs="Times New Roman"/>
          <w:sz w:val="24"/>
          <w:szCs w:val="24"/>
        </w:rPr>
        <w:t xml:space="preserve"> teknik </w:t>
      </w:r>
      <w:r w:rsidR="00AC09BE" w:rsidRPr="00364C47">
        <w:rPr>
          <w:rFonts w:asciiTheme="majorHAnsi" w:hAnsiTheme="majorHAnsi" w:cs="Times New Roman"/>
          <w:sz w:val="24"/>
          <w:szCs w:val="24"/>
        </w:rPr>
        <w:t>stra</w:t>
      </w:r>
      <w:r w:rsidR="00272721" w:rsidRPr="00364C47">
        <w:rPr>
          <w:rFonts w:asciiTheme="majorHAnsi" w:hAnsiTheme="majorHAnsi" w:cs="Times New Roman"/>
          <w:sz w:val="24"/>
          <w:szCs w:val="24"/>
        </w:rPr>
        <w:t>tegi agresi</w:t>
      </w:r>
      <w:r w:rsidR="00875014" w:rsidRPr="00364C47">
        <w:rPr>
          <w:rFonts w:asciiTheme="majorHAnsi" w:hAnsiTheme="majorHAnsi" w:cs="Times New Roman"/>
          <w:sz w:val="24"/>
          <w:szCs w:val="24"/>
        </w:rPr>
        <w:t>f, d</w:t>
      </w:r>
      <w:r w:rsidR="00B501D0" w:rsidRPr="00364C47">
        <w:rPr>
          <w:rFonts w:asciiTheme="majorHAnsi" w:hAnsiTheme="majorHAnsi"/>
          <w:sz w:val="24"/>
          <w:szCs w:val="24"/>
        </w:rPr>
        <w:t>engan tujuan untuk menimbulkan minat</w:t>
      </w:r>
      <w:r w:rsidR="00EB607E" w:rsidRPr="00364C47">
        <w:rPr>
          <w:rFonts w:asciiTheme="majorHAnsi" w:hAnsiTheme="majorHAnsi"/>
          <w:sz w:val="24"/>
          <w:szCs w:val="24"/>
        </w:rPr>
        <w:t xml:space="preserve"> beli</w:t>
      </w:r>
      <w:r w:rsidR="00B501D0" w:rsidRPr="00364C47">
        <w:rPr>
          <w:rFonts w:asciiTheme="majorHAnsi" w:hAnsiTheme="majorHAnsi"/>
          <w:sz w:val="24"/>
          <w:szCs w:val="24"/>
        </w:rPr>
        <w:t xml:space="preserve"> dari konsumen.</w:t>
      </w:r>
    </w:p>
    <w:p w:rsidR="00272721" w:rsidRPr="00364C47" w:rsidRDefault="00272721" w:rsidP="00D751C8">
      <w:pPr>
        <w:pStyle w:val="NoSpacing"/>
        <w:jc w:val="both"/>
        <w:rPr>
          <w:rFonts w:asciiTheme="majorHAnsi" w:hAnsiTheme="majorHAnsi"/>
          <w:sz w:val="24"/>
          <w:szCs w:val="24"/>
        </w:rPr>
      </w:pPr>
    </w:p>
    <w:p w:rsidR="00B501D0" w:rsidRPr="00364C47" w:rsidRDefault="00B501D0" w:rsidP="00B501D0">
      <w:pPr>
        <w:spacing w:after="0" w:line="240" w:lineRule="auto"/>
        <w:jc w:val="both"/>
        <w:rPr>
          <w:rFonts w:ascii="Cambria" w:hAnsi="Cambria" w:cs="Cambria"/>
          <w:sz w:val="24"/>
          <w:szCs w:val="24"/>
        </w:rPr>
      </w:pPr>
    </w:p>
    <w:p w:rsidR="00B501D0" w:rsidRPr="00364C47" w:rsidRDefault="00EB607E" w:rsidP="00EB607E">
      <w:pPr>
        <w:spacing w:after="0" w:line="240" w:lineRule="auto"/>
        <w:jc w:val="both"/>
        <w:rPr>
          <w:rFonts w:asciiTheme="majorHAnsi" w:hAnsiTheme="majorHAnsi"/>
          <w:b/>
          <w:color w:val="1D1B11"/>
          <w:sz w:val="24"/>
          <w:szCs w:val="24"/>
        </w:rPr>
      </w:pPr>
      <w:r w:rsidRPr="00364C47">
        <w:rPr>
          <w:rFonts w:asciiTheme="majorHAnsi" w:hAnsiTheme="majorHAnsi" w:cs="Cambria,Italic"/>
          <w:i/>
          <w:iCs/>
          <w:sz w:val="24"/>
          <w:szCs w:val="24"/>
        </w:rPr>
        <w:t>Kata Kunci : Strategi Komunikasi Pemasaran</w:t>
      </w:r>
      <w:r w:rsidR="00B501D0" w:rsidRPr="00364C47">
        <w:rPr>
          <w:rFonts w:asciiTheme="majorHAnsi" w:hAnsiTheme="majorHAnsi" w:cs="Cambria,Italic"/>
          <w:i/>
          <w:iCs/>
          <w:sz w:val="24"/>
          <w:szCs w:val="24"/>
        </w:rPr>
        <w:t xml:space="preserve">, </w:t>
      </w:r>
      <w:r w:rsidRPr="00364C47">
        <w:rPr>
          <w:rFonts w:asciiTheme="majorHAnsi" w:hAnsiTheme="majorHAnsi" w:cs="Cambria,Italic"/>
          <w:i/>
          <w:iCs/>
          <w:sz w:val="24"/>
          <w:szCs w:val="24"/>
        </w:rPr>
        <w:t>Analisis SWOT, Minat Beli Konsumen</w:t>
      </w:r>
    </w:p>
    <w:p w:rsidR="00BE5058" w:rsidRPr="00364C47" w:rsidRDefault="00BE5058" w:rsidP="00BE5058">
      <w:pPr>
        <w:spacing w:after="0" w:line="240" w:lineRule="auto"/>
        <w:rPr>
          <w:rFonts w:asciiTheme="majorHAnsi" w:hAnsiTheme="majorHAnsi"/>
          <w:b/>
          <w:color w:val="1D1B11"/>
          <w:sz w:val="24"/>
          <w:szCs w:val="24"/>
        </w:rPr>
      </w:pPr>
    </w:p>
    <w:p w:rsidR="00BE5058" w:rsidRPr="00364C47" w:rsidRDefault="00BE5058" w:rsidP="00BE5058">
      <w:pPr>
        <w:spacing w:after="0" w:line="240" w:lineRule="auto"/>
        <w:jc w:val="both"/>
        <w:rPr>
          <w:rFonts w:asciiTheme="majorHAnsi" w:hAnsiTheme="majorHAnsi"/>
          <w:bCs/>
          <w:sz w:val="24"/>
          <w:szCs w:val="24"/>
        </w:rPr>
      </w:pPr>
    </w:p>
    <w:p w:rsidR="00BE5058" w:rsidRPr="00364C47" w:rsidRDefault="00BE5058" w:rsidP="00BE5058">
      <w:pPr>
        <w:spacing w:after="0" w:line="240" w:lineRule="auto"/>
        <w:jc w:val="both"/>
        <w:rPr>
          <w:rFonts w:asciiTheme="majorHAnsi" w:hAnsiTheme="majorHAnsi"/>
          <w:bCs/>
          <w:sz w:val="24"/>
          <w:szCs w:val="24"/>
        </w:rPr>
      </w:pPr>
    </w:p>
    <w:p w:rsidR="00DF13E7" w:rsidRPr="00364C47" w:rsidRDefault="00DF13E7" w:rsidP="00A472C6">
      <w:pPr>
        <w:spacing w:line="240" w:lineRule="auto"/>
        <w:rPr>
          <w:rFonts w:asciiTheme="majorHAnsi" w:hAnsiTheme="majorHAnsi"/>
          <w:sz w:val="24"/>
          <w:szCs w:val="24"/>
        </w:rPr>
      </w:pPr>
    </w:p>
    <w:p w:rsidR="00DF13E7" w:rsidRPr="00364C47" w:rsidRDefault="00DF13E7" w:rsidP="00A472C6">
      <w:pPr>
        <w:pStyle w:val="NoSpacing"/>
        <w:jc w:val="center"/>
        <w:rPr>
          <w:rFonts w:asciiTheme="majorHAnsi" w:hAnsiTheme="majorHAnsi"/>
          <w:sz w:val="24"/>
          <w:szCs w:val="24"/>
        </w:rPr>
      </w:pPr>
    </w:p>
    <w:p w:rsidR="00CC28F7" w:rsidRPr="00364C47" w:rsidRDefault="00CC28F7">
      <w:pPr>
        <w:rPr>
          <w:rFonts w:asciiTheme="majorHAnsi" w:hAnsiTheme="majorHAnsi"/>
          <w:b/>
          <w:bCs/>
          <w:sz w:val="24"/>
          <w:szCs w:val="24"/>
        </w:rPr>
      </w:pPr>
      <w:r w:rsidRPr="00364C47">
        <w:rPr>
          <w:rFonts w:asciiTheme="majorHAnsi" w:hAnsiTheme="majorHAnsi"/>
          <w:b/>
          <w:bCs/>
          <w:sz w:val="24"/>
          <w:szCs w:val="24"/>
        </w:rPr>
        <w:br w:type="page"/>
      </w:r>
    </w:p>
    <w:p w:rsidR="00A472C6" w:rsidRPr="00364C47" w:rsidRDefault="00BE5058" w:rsidP="006D3831">
      <w:pPr>
        <w:jc w:val="center"/>
        <w:rPr>
          <w:rFonts w:asciiTheme="majorHAnsi" w:hAnsiTheme="majorHAnsi"/>
          <w:b/>
          <w:bCs/>
          <w:sz w:val="24"/>
          <w:szCs w:val="24"/>
        </w:rPr>
      </w:pPr>
      <w:r w:rsidRPr="00364C47">
        <w:rPr>
          <w:rFonts w:asciiTheme="majorHAnsi" w:hAnsiTheme="majorHAnsi"/>
          <w:b/>
          <w:bCs/>
          <w:sz w:val="24"/>
          <w:szCs w:val="24"/>
        </w:rPr>
        <w:lastRenderedPageBreak/>
        <w:t>PENDAHULUAN</w:t>
      </w:r>
    </w:p>
    <w:p w:rsidR="00203F81" w:rsidRPr="00364C47" w:rsidRDefault="00203F81" w:rsidP="006D3831">
      <w:pPr>
        <w:pStyle w:val="NoSpacing"/>
        <w:jc w:val="both"/>
        <w:rPr>
          <w:rFonts w:asciiTheme="majorHAnsi" w:hAnsiTheme="majorHAnsi" w:cs="Times New Roman"/>
          <w:sz w:val="24"/>
          <w:szCs w:val="24"/>
        </w:rPr>
        <w:sectPr w:rsidR="00203F81" w:rsidRPr="00364C47" w:rsidSect="00364C47">
          <w:headerReference w:type="default" r:id="rId8"/>
          <w:pgSz w:w="11907" w:h="16840" w:code="9"/>
          <w:pgMar w:top="1247" w:right="1134" w:bottom="1134" w:left="1418" w:header="720" w:footer="720" w:gutter="0"/>
          <w:pgNumType w:start="23"/>
          <w:cols w:space="720"/>
          <w:docGrid w:linePitch="360"/>
        </w:sectPr>
      </w:pPr>
    </w:p>
    <w:p w:rsidR="00A472C6" w:rsidRPr="00364C47" w:rsidRDefault="0061284A" w:rsidP="006F3B67">
      <w:pPr>
        <w:pStyle w:val="NoSpacing"/>
        <w:jc w:val="both"/>
        <w:rPr>
          <w:rFonts w:asciiTheme="majorHAnsi" w:hAnsiTheme="majorHAnsi" w:cs="Times New Roman"/>
          <w:sz w:val="24"/>
          <w:szCs w:val="24"/>
        </w:rPr>
      </w:pPr>
      <w:r w:rsidRPr="00364C47">
        <w:rPr>
          <w:rFonts w:asciiTheme="majorHAnsi" w:hAnsiTheme="majorHAnsi" w:cs="Times New Roman"/>
          <w:sz w:val="24"/>
          <w:szCs w:val="24"/>
        </w:rPr>
        <w:lastRenderedPageBreak/>
        <w:t>Kota Bogor termasuk sebagai</w:t>
      </w:r>
      <w:r w:rsidR="00E30688" w:rsidRPr="00364C47">
        <w:rPr>
          <w:rFonts w:asciiTheme="majorHAnsi" w:hAnsiTheme="majorHAnsi" w:cs="Times New Roman"/>
          <w:sz w:val="24"/>
          <w:szCs w:val="24"/>
        </w:rPr>
        <w:t xml:space="preserve"> </w:t>
      </w:r>
      <w:r w:rsidRPr="00364C47">
        <w:rPr>
          <w:rFonts w:asciiTheme="majorHAnsi" w:hAnsiTheme="majorHAnsi" w:cs="Times New Roman"/>
          <w:sz w:val="24"/>
          <w:szCs w:val="24"/>
        </w:rPr>
        <w:t>pe</w:t>
      </w:r>
      <w:r w:rsidR="00E30688" w:rsidRPr="00364C47">
        <w:rPr>
          <w:rFonts w:asciiTheme="majorHAnsi" w:hAnsiTheme="majorHAnsi" w:cs="Times New Roman"/>
          <w:sz w:val="24"/>
          <w:szCs w:val="24"/>
        </w:rPr>
        <w:t>nyangga ibu kota</w:t>
      </w:r>
      <w:r w:rsidR="00BE5058" w:rsidRPr="00364C47">
        <w:rPr>
          <w:rFonts w:asciiTheme="majorHAnsi" w:hAnsiTheme="majorHAnsi" w:cs="Times New Roman"/>
          <w:i/>
          <w:iCs/>
          <w:sz w:val="24"/>
          <w:szCs w:val="24"/>
        </w:rPr>
        <w:t xml:space="preserve"> </w:t>
      </w:r>
      <w:r w:rsidRPr="00364C47">
        <w:rPr>
          <w:rFonts w:asciiTheme="majorHAnsi" w:hAnsiTheme="majorHAnsi" w:cs="Times New Roman"/>
          <w:sz w:val="24"/>
          <w:szCs w:val="24"/>
        </w:rPr>
        <w:t xml:space="preserve">Jakarta, jarak kedua kota tersebut juga </w:t>
      </w:r>
      <w:r w:rsidR="00BE5058" w:rsidRPr="00364C47">
        <w:rPr>
          <w:rFonts w:asciiTheme="majorHAnsi" w:hAnsiTheme="majorHAnsi" w:cs="Times New Roman"/>
          <w:sz w:val="24"/>
          <w:szCs w:val="24"/>
        </w:rPr>
        <w:t>tidak</w:t>
      </w:r>
      <w:r w:rsidRPr="00364C47">
        <w:rPr>
          <w:rFonts w:asciiTheme="majorHAnsi" w:hAnsiTheme="majorHAnsi" w:cs="Times New Roman"/>
          <w:sz w:val="24"/>
          <w:szCs w:val="24"/>
        </w:rPr>
        <w:t xml:space="preserve"> begitu</w:t>
      </w:r>
      <w:r w:rsidR="00BE5058" w:rsidRPr="00364C47">
        <w:rPr>
          <w:rFonts w:asciiTheme="majorHAnsi" w:hAnsiTheme="majorHAnsi" w:cs="Times New Roman"/>
          <w:sz w:val="24"/>
          <w:szCs w:val="24"/>
        </w:rPr>
        <w:t xml:space="preserve"> jauh dan dapat dijangkau oleh alat transportasi darat yang telah tersedia. </w:t>
      </w:r>
      <w:r w:rsidRPr="00364C47">
        <w:rPr>
          <w:rFonts w:asciiTheme="majorHAnsi" w:hAnsiTheme="majorHAnsi" w:cs="Times New Roman"/>
          <w:sz w:val="24"/>
          <w:szCs w:val="24"/>
        </w:rPr>
        <w:t xml:space="preserve"> Memiliki iklim udara yang sejuk, dengan </w:t>
      </w:r>
      <w:r w:rsidR="00BE5058" w:rsidRPr="00364C47">
        <w:rPr>
          <w:rFonts w:asciiTheme="majorHAnsi" w:hAnsiTheme="majorHAnsi" w:cs="Times New Roman"/>
          <w:sz w:val="24"/>
          <w:szCs w:val="24"/>
        </w:rPr>
        <w:t>curah hujan</w:t>
      </w:r>
      <w:r w:rsidRPr="00364C47">
        <w:rPr>
          <w:rFonts w:asciiTheme="majorHAnsi" w:hAnsiTheme="majorHAnsi" w:cs="Times New Roman"/>
          <w:sz w:val="24"/>
          <w:szCs w:val="24"/>
        </w:rPr>
        <w:t xml:space="preserve"> tinggi </w:t>
      </w:r>
      <w:r w:rsidR="00BE5058" w:rsidRPr="00364C47">
        <w:rPr>
          <w:rFonts w:asciiTheme="majorHAnsi" w:hAnsiTheme="majorHAnsi" w:cs="Times New Roman"/>
          <w:sz w:val="24"/>
          <w:szCs w:val="24"/>
        </w:rPr>
        <w:t xml:space="preserve"> dan topografinya berbukit-bukit. Hal ini memungkinkan masyarakat bekerja di Jakarta dan memilih memiliki rumah di Bogor. Kota Bogor juga memiliki fasilitas umum dan sosial yang dapat menjangkau semua kalangan masyarakat</w:t>
      </w:r>
      <w:r w:rsidR="00A71E4F" w:rsidRPr="00364C47">
        <w:rPr>
          <w:rFonts w:asciiTheme="majorHAnsi" w:hAnsiTheme="majorHAnsi" w:cs="Times New Roman"/>
          <w:sz w:val="24"/>
          <w:szCs w:val="24"/>
        </w:rPr>
        <w:t xml:space="preserve"> (Rasmi</w:t>
      </w:r>
      <w:r w:rsidR="00A71E4F" w:rsidRPr="00364C47">
        <w:rPr>
          <w:rFonts w:asciiTheme="majorHAnsi" w:hAnsiTheme="majorHAnsi" w:cs="Times New Roman"/>
          <w:sz w:val="24"/>
          <w:szCs w:val="24"/>
          <w:lang w:val="en-US"/>
        </w:rPr>
        <w:t xml:space="preserve"> </w:t>
      </w:r>
      <w:r w:rsidR="00BE5058" w:rsidRPr="00364C47">
        <w:rPr>
          <w:rFonts w:asciiTheme="majorHAnsi" w:hAnsiTheme="majorHAnsi" w:cs="Times New Roman"/>
          <w:sz w:val="24"/>
          <w:szCs w:val="24"/>
        </w:rPr>
        <w:t xml:space="preserve"> 2009).</w:t>
      </w:r>
    </w:p>
    <w:p w:rsidR="00BE5058" w:rsidRPr="00364C47" w:rsidRDefault="0070299C" w:rsidP="0070299C">
      <w:pPr>
        <w:pStyle w:val="NoSpacing"/>
        <w:ind w:firstLine="284"/>
        <w:jc w:val="both"/>
        <w:rPr>
          <w:rFonts w:asciiTheme="majorHAnsi" w:hAnsiTheme="majorHAnsi" w:cs="Times New Roman"/>
          <w:sz w:val="24"/>
          <w:szCs w:val="24"/>
        </w:rPr>
      </w:pPr>
      <w:r w:rsidRPr="00364C47">
        <w:rPr>
          <w:rFonts w:asciiTheme="majorHAnsi" w:hAnsiTheme="majorHAnsi" w:cstheme="majorBidi"/>
          <w:sz w:val="24"/>
          <w:szCs w:val="24"/>
        </w:rPr>
        <w:t>Properti</w:t>
      </w:r>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terbagi</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atas</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dua</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yaitu</w:t>
      </w:r>
      <w:proofErr w:type="spellEnd"/>
      <w:r w:rsidRPr="00364C47">
        <w:rPr>
          <w:rFonts w:asciiTheme="majorHAnsi" w:hAnsiTheme="majorHAnsi" w:cstheme="majorBidi"/>
          <w:sz w:val="24"/>
          <w:szCs w:val="24"/>
          <w:lang w:val="en-US"/>
        </w:rPr>
        <w:t xml:space="preserve"> </w:t>
      </w:r>
      <w:r w:rsidRPr="00364C47">
        <w:rPr>
          <w:rFonts w:asciiTheme="majorHAnsi" w:hAnsiTheme="majorHAnsi" w:cstheme="majorBidi"/>
          <w:sz w:val="24"/>
          <w:szCs w:val="24"/>
        </w:rPr>
        <w:t>properti yang se</w:t>
      </w:r>
      <w:proofErr w:type="spellStart"/>
      <w:r w:rsidRPr="00364C47">
        <w:rPr>
          <w:rFonts w:asciiTheme="majorHAnsi" w:hAnsiTheme="majorHAnsi" w:cstheme="majorBidi"/>
          <w:sz w:val="24"/>
          <w:szCs w:val="24"/>
          <w:lang w:val="en-US"/>
        </w:rPr>
        <w:t>sungguhnya</w:t>
      </w:r>
      <w:proofErr w:type="spellEnd"/>
      <w:r w:rsidR="00BE5058" w:rsidRPr="00364C47">
        <w:rPr>
          <w:rFonts w:asciiTheme="majorHAnsi" w:hAnsiTheme="majorHAnsi" w:cstheme="majorBidi"/>
          <w:sz w:val="24"/>
          <w:szCs w:val="24"/>
        </w:rPr>
        <w:t xml:space="preserve"> (</w:t>
      </w:r>
      <w:r w:rsidR="00BE5058" w:rsidRPr="00364C47">
        <w:rPr>
          <w:rFonts w:asciiTheme="majorHAnsi" w:hAnsiTheme="majorHAnsi" w:cstheme="majorBidi"/>
          <w:i/>
          <w:iCs/>
          <w:sz w:val="24"/>
          <w:szCs w:val="24"/>
        </w:rPr>
        <w:t>real estate</w:t>
      </w:r>
      <w:r w:rsidRPr="00364C47">
        <w:rPr>
          <w:rFonts w:asciiTheme="majorHAnsi" w:hAnsiTheme="majorHAnsi" w:cstheme="majorBidi"/>
          <w:sz w:val="24"/>
          <w:szCs w:val="24"/>
        </w:rPr>
        <w:t>) atau properti</w:t>
      </w:r>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finansial</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antara</w:t>
      </w:r>
      <w:proofErr w:type="spellEnd"/>
      <w:r w:rsidRPr="00364C47">
        <w:rPr>
          <w:rFonts w:asciiTheme="majorHAnsi" w:hAnsiTheme="majorHAnsi" w:cstheme="majorBidi"/>
          <w:sz w:val="24"/>
          <w:szCs w:val="24"/>
          <w:lang w:val="en-US"/>
        </w:rPr>
        <w:t xml:space="preserve"> lain </w:t>
      </w:r>
      <w:r w:rsidR="00BE5058" w:rsidRPr="00364C47">
        <w:rPr>
          <w:rFonts w:asciiTheme="majorHAnsi" w:hAnsiTheme="majorHAnsi" w:cstheme="majorBidi"/>
          <w:sz w:val="24"/>
          <w:szCs w:val="24"/>
        </w:rPr>
        <w:t xml:space="preserve">saham dan obligasi). Properti </w:t>
      </w:r>
      <w:proofErr w:type="spellStart"/>
      <w:r w:rsidRPr="00364C47">
        <w:rPr>
          <w:rFonts w:asciiTheme="majorHAnsi" w:hAnsiTheme="majorHAnsi" w:cstheme="majorBidi"/>
          <w:sz w:val="24"/>
          <w:szCs w:val="24"/>
          <w:lang w:val="en-US"/>
        </w:rPr>
        <w:t>perlu</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dipasarkan</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dengan</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strategi</w:t>
      </w:r>
      <w:proofErr w:type="spellEnd"/>
      <w:r w:rsidRPr="00364C47">
        <w:rPr>
          <w:rFonts w:asciiTheme="majorHAnsi" w:hAnsiTheme="majorHAnsi" w:cstheme="majorBidi"/>
          <w:sz w:val="24"/>
          <w:szCs w:val="24"/>
          <w:lang w:val="en-US"/>
        </w:rPr>
        <w:t xml:space="preserve"> yang </w:t>
      </w:r>
      <w:proofErr w:type="spellStart"/>
      <w:r w:rsidRPr="00364C47">
        <w:rPr>
          <w:rFonts w:asciiTheme="majorHAnsi" w:hAnsiTheme="majorHAnsi" w:cstheme="majorBidi"/>
          <w:sz w:val="24"/>
          <w:szCs w:val="24"/>
          <w:lang w:val="en-US"/>
        </w:rPr>
        <w:t>beragam</w:t>
      </w:r>
      <w:proofErr w:type="spellEnd"/>
      <w:r w:rsidRPr="00364C47">
        <w:rPr>
          <w:rFonts w:asciiTheme="majorHAnsi" w:hAnsiTheme="majorHAnsi" w:cstheme="majorBidi"/>
          <w:sz w:val="24"/>
          <w:szCs w:val="24"/>
          <w:lang w:val="en-US"/>
        </w:rPr>
        <w:t>.</w:t>
      </w:r>
      <w:r w:rsidR="00BE5058" w:rsidRPr="00364C47">
        <w:rPr>
          <w:rFonts w:asciiTheme="majorHAnsi" w:hAnsiTheme="majorHAnsi" w:cstheme="majorBidi"/>
          <w:sz w:val="24"/>
          <w:szCs w:val="24"/>
        </w:rPr>
        <w:t xml:space="preserve"> Agen </w:t>
      </w:r>
      <w:r w:rsidR="00BE5058" w:rsidRPr="00364C47">
        <w:rPr>
          <w:rFonts w:asciiTheme="majorHAnsi" w:hAnsiTheme="majorHAnsi" w:cstheme="majorBidi"/>
          <w:i/>
          <w:iCs/>
          <w:sz w:val="24"/>
          <w:szCs w:val="24"/>
        </w:rPr>
        <w:t>real estate</w:t>
      </w:r>
      <w:r w:rsidR="00BE5058" w:rsidRPr="00364C47">
        <w:rPr>
          <w:rFonts w:asciiTheme="majorHAnsi" w:hAnsiTheme="majorHAnsi" w:cstheme="majorBidi"/>
          <w:sz w:val="24"/>
          <w:szCs w:val="24"/>
        </w:rPr>
        <w:t xml:space="preserve"> bekerja </w:t>
      </w:r>
      <w:proofErr w:type="spellStart"/>
      <w:r w:rsidRPr="00364C47">
        <w:rPr>
          <w:rFonts w:asciiTheme="majorHAnsi" w:hAnsiTheme="majorHAnsi" w:cstheme="majorBidi"/>
          <w:sz w:val="24"/>
          <w:szCs w:val="24"/>
          <w:lang w:val="en-US"/>
        </w:rPr>
        <w:t>menjual</w:t>
      </w:r>
      <w:proofErr w:type="spellEnd"/>
      <w:r w:rsidRPr="00364C47">
        <w:rPr>
          <w:rFonts w:asciiTheme="majorHAnsi" w:hAnsiTheme="majorHAnsi" w:cstheme="majorBidi"/>
          <w:sz w:val="24"/>
          <w:szCs w:val="24"/>
          <w:lang w:val="en-US"/>
        </w:rPr>
        <w:t xml:space="preserve"> property </w:t>
      </w:r>
      <w:proofErr w:type="spellStart"/>
      <w:r w:rsidRPr="00364C47">
        <w:rPr>
          <w:rFonts w:asciiTheme="majorHAnsi" w:hAnsiTheme="majorHAnsi" w:cstheme="majorBidi"/>
          <w:sz w:val="24"/>
          <w:szCs w:val="24"/>
          <w:lang w:val="en-US"/>
        </w:rPr>
        <w:t>sebagai</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pemukiman</w:t>
      </w:r>
      <w:proofErr w:type="spellEnd"/>
      <w:r w:rsidRPr="00364C47">
        <w:rPr>
          <w:rFonts w:asciiTheme="majorHAnsi" w:hAnsiTheme="majorHAnsi" w:cstheme="majorBidi"/>
          <w:sz w:val="24"/>
          <w:szCs w:val="24"/>
          <w:lang w:val="en-US"/>
        </w:rPr>
        <w:t xml:space="preserve">.  </w:t>
      </w:r>
      <w:proofErr w:type="spellStart"/>
      <w:proofErr w:type="gramStart"/>
      <w:r w:rsidRPr="00364C47">
        <w:rPr>
          <w:rFonts w:asciiTheme="majorHAnsi" w:hAnsiTheme="majorHAnsi" w:cstheme="majorBidi"/>
          <w:sz w:val="24"/>
          <w:szCs w:val="24"/>
          <w:lang w:val="en-US"/>
        </w:rPr>
        <w:t>Sedangkan</w:t>
      </w:r>
      <w:proofErr w:type="spellEnd"/>
      <w:r w:rsidRPr="00364C47">
        <w:rPr>
          <w:rFonts w:asciiTheme="majorHAnsi" w:hAnsiTheme="majorHAnsi" w:cstheme="majorBidi"/>
          <w:sz w:val="24"/>
          <w:szCs w:val="24"/>
          <w:lang w:val="en-US"/>
        </w:rPr>
        <w:t xml:space="preserve"> </w:t>
      </w:r>
      <w:r w:rsidRPr="00364C47">
        <w:rPr>
          <w:rFonts w:asciiTheme="majorHAnsi" w:hAnsiTheme="majorHAnsi" w:cstheme="majorBidi"/>
          <w:i/>
          <w:iCs/>
          <w:sz w:val="24"/>
          <w:szCs w:val="24"/>
          <w:lang w:val="en-US"/>
        </w:rPr>
        <w:t xml:space="preserve">property </w:t>
      </w:r>
      <w:proofErr w:type="spellStart"/>
      <w:r w:rsidRPr="00364C47">
        <w:rPr>
          <w:rFonts w:asciiTheme="majorHAnsi" w:hAnsiTheme="majorHAnsi" w:cstheme="majorBidi"/>
          <w:i/>
          <w:iCs/>
          <w:sz w:val="24"/>
          <w:szCs w:val="24"/>
          <w:lang w:val="en-US"/>
        </w:rPr>
        <w:t>finansial</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dilakukan</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dengan</w:t>
      </w:r>
      <w:proofErr w:type="spellEnd"/>
      <w:r w:rsidRPr="00364C47">
        <w:rPr>
          <w:rFonts w:asciiTheme="majorHAnsi" w:hAnsiTheme="majorHAnsi" w:cstheme="majorBidi"/>
          <w:sz w:val="24"/>
          <w:szCs w:val="24"/>
          <w:lang w:val="en-US"/>
        </w:rPr>
        <w:t xml:space="preserve"> </w:t>
      </w:r>
      <w:r w:rsidR="00E62FBF" w:rsidRPr="00364C47">
        <w:rPr>
          <w:rFonts w:asciiTheme="majorHAnsi" w:hAnsiTheme="majorHAnsi" w:cstheme="majorBidi"/>
          <w:sz w:val="24"/>
          <w:szCs w:val="24"/>
        </w:rPr>
        <w:t xml:space="preserve">perusahaan </w:t>
      </w:r>
      <w:r w:rsidR="006F3B67" w:rsidRPr="00364C47">
        <w:rPr>
          <w:rFonts w:asciiTheme="majorHAnsi" w:hAnsiTheme="majorHAnsi" w:cstheme="majorBidi"/>
          <w:sz w:val="24"/>
          <w:szCs w:val="24"/>
        </w:rPr>
        <w:t xml:space="preserve">dalam bentuk </w:t>
      </w:r>
      <w:r w:rsidR="00BE5058" w:rsidRPr="00364C47">
        <w:rPr>
          <w:rFonts w:asciiTheme="majorHAnsi" w:hAnsiTheme="majorHAnsi" w:cstheme="majorBidi"/>
          <w:sz w:val="24"/>
          <w:szCs w:val="24"/>
        </w:rPr>
        <w:t>investasi</w:t>
      </w:r>
      <w:r w:rsidR="006F3B67" w:rsidRPr="00364C47">
        <w:rPr>
          <w:rFonts w:asciiTheme="majorHAnsi" w:hAnsiTheme="majorHAnsi" w:cstheme="majorBidi"/>
          <w:sz w:val="24"/>
          <w:szCs w:val="24"/>
        </w:rPr>
        <w:t xml:space="preserve">, seperti </w:t>
      </w:r>
      <w:r w:rsidR="00BE5058" w:rsidRPr="00364C47">
        <w:rPr>
          <w:rFonts w:asciiTheme="majorHAnsi" w:hAnsiTheme="majorHAnsi" w:cstheme="majorBidi"/>
          <w:sz w:val="24"/>
          <w:szCs w:val="24"/>
        </w:rPr>
        <w:t>bank</w:t>
      </w:r>
      <w:r w:rsidR="006F3B67" w:rsidRPr="00364C47">
        <w:rPr>
          <w:rFonts w:asciiTheme="majorHAnsi" w:hAnsiTheme="majorHAnsi" w:cstheme="majorBidi"/>
          <w:sz w:val="24"/>
          <w:szCs w:val="24"/>
        </w:rPr>
        <w:t xml:space="preserve"> dengan </w:t>
      </w:r>
      <w:r w:rsidR="00BE5058" w:rsidRPr="00364C47">
        <w:rPr>
          <w:rFonts w:asciiTheme="majorHAnsi" w:hAnsiTheme="majorHAnsi" w:cstheme="majorBidi"/>
          <w:sz w:val="24"/>
          <w:szCs w:val="24"/>
        </w:rPr>
        <w:t>memasarkan sekuritas kepad</w:t>
      </w:r>
      <w:r w:rsidR="006F3B67" w:rsidRPr="00364C47">
        <w:rPr>
          <w:rFonts w:asciiTheme="majorHAnsi" w:hAnsiTheme="majorHAnsi" w:cstheme="majorBidi"/>
          <w:sz w:val="24"/>
          <w:szCs w:val="24"/>
        </w:rPr>
        <w:t xml:space="preserve">a investor institusional atau </w:t>
      </w:r>
      <w:r w:rsidR="00BE5058" w:rsidRPr="00364C47">
        <w:rPr>
          <w:rFonts w:asciiTheme="majorHAnsi" w:hAnsiTheme="majorHAnsi" w:cstheme="majorBidi"/>
          <w:sz w:val="24"/>
          <w:szCs w:val="24"/>
        </w:rPr>
        <w:t>individual</w:t>
      </w:r>
      <w:r w:rsidR="00A71E4F" w:rsidRPr="00364C47">
        <w:rPr>
          <w:rFonts w:asciiTheme="majorHAnsi" w:hAnsiTheme="majorHAnsi" w:cstheme="majorBidi"/>
          <w:sz w:val="24"/>
          <w:szCs w:val="24"/>
          <w:lang w:val="en-US"/>
        </w:rPr>
        <w:t xml:space="preserve"> </w:t>
      </w:r>
      <w:r w:rsidR="00A71E4F" w:rsidRPr="00364C47">
        <w:rPr>
          <w:rFonts w:asciiTheme="majorHAnsi" w:hAnsiTheme="majorHAnsi" w:cs="Times New Roman"/>
          <w:sz w:val="24"/>
          <w:szCs w:val="24"/>
        </w:rPr>
        <w:t>(Kotler &amp; Keller 2009)</w:t>
      </w:r>
      <w:r w:rsidR="00336243" w:rsidRPr="00364C47">
        <w:rPr>
          <w:rFonts w:asciiTheme="majorHAnsi" w:hAnsiTheme="majorHAnsi" w:cstheme="majorBidi"/>
          <w:sz w:val="24"/>
          <w:szCs w:val="24"/>
        </w:rPr>
        <w:t>.</w:t>
      </w:r>
      <w:proofErr w:type="gramEnd"/>
    </w:p>
    <w:p w:rsidR="008975F3" w:rsidRPr="00364C47" w:rsidRDefault="00BE5058" w:rsidP="00E62FBF">
      <w:pPr>
        <w:pStyle w:val="NoSpacing"/>
        <w:ind w:firstLine="284"/>
        <w:jc w:val="both"/>
        <w:rPr>
          <w:rFonts w:asciiTheme="majorHAnsi" w:hAnsiTheme="majorHAnsi" w:cs="Times New Roman"/>
          <w:sz w:val="24"/>
          <w:szCs w:val="24"/>
          <w:shd w:val="clear" w:color="auto" w:fill="FFFFFF"/>
        </w:rPr>
      </w:pPr>
      <w:r w:rsidRPr="00364C47">
        <w:rPr>
          <w:rFonts w:asciiTheme="majorHAnsi" w:hAnsiTheme="majorHAnsi" w:cs="Times New Roman"/>
          <w:sz w:val="24"/>
          <w:szCs w:val="24"/>
          <w:shd w:val="clear" w:color="auto" w:fill="FFFFFF"/>
        </w:rPr>
        <w:t>Pertumbuhan penduduk akibat urbanisasi merupakan masalah mendasar yang dihadapi kota-kota sedang berkembang. Termasuk Bogor, yang merupakan penyangga ibu kota Jakarta. Bertambahnya penduduk ini menimbulkan konsekuensi logis yakni kebutuhan hunian</w:t>
      </w:r>
      <w:r w:rsidR="00C73FE0" w:rsidRPr="00364C47">
        <w:rPr>
          <w:rFonts w:asciiTheme="majorHAnsi" w:hAnsiTheme="majorHAnsi" w:cs="Times New Roman"/>
          <w:sz w:val="24"/>
          <w:szCs w:val="24"/>
          <w:shd w:val="clear" w:color="auto" w:fill="FFFFFF"/>
        </w:rPr>
        <w:t xml:space="preserve"> </w:t>
      </w:r>
      <w:r w:rsidRPr="00364C47">
        <w:rPr>
          <w:rFonts w:asciiTheme="majorHAnsi" w:hAnsiTheme="majorHAnsi" w:cs="Times New Roman"/>
          <w:sz w:val="24"/>
          <w:szCs w:val="24"/>
          <w:shd w:val="clear" w:color="auto" w:fill="FFFFFF"/>
        </w:rPr>
        <w:t xml:space="preserve">terus meningkat setiap tahunnya. Kebutuhan rumah ini </w:t>
      </w:r>
      <w:r w:rsidR="00E62FBF" w:rsidRPr="00364C47">
        <w:rPr>
          <w:rFonts w:asciiTheme="majorHAnsi" w:hAnsiTheme="majorHAnsi" w:cs="Times New Roman"/>
          <w:sz w:val="24"/>
          <w:szCs w:val="24"/>
          <w:shd w:val="clear" w:color="auto" w:fill="FFFFFF"/>
        </w:rPr>
        <w:t>banyak peminat  dan juga berasal dari kalangan luar dari Kota Bogor</w:t>
      </w:r>
      <w:r w:rsidR="00A71E4F" w:rsidRPr="00364C47">
        <w:rPr>
          <w:rFonts w:asciiTheme="majorHAnsi" w:hAnsiTheme="majorHAnsi" w:cs="Times New Roman"/>
          <w:sz w:val="24"/>
          <w:szCs w:val="24"/>
          <w:shd w:val="clear" w:color="auto" w:fill="FFFFFF"/>
        </w:rPr>
        <w:t xml:space="preserve"> (Alexander  2017)</w:t>
      </w:r>
      <w:r w:rsidRPr="00364C47">
        <w:rPr>
          <w:rFonts w:asciiTheme="majorHAnsi" w:hAnsiTheme="majorHAnsi" w:cs="Times New Roman"/>
          <w:sz w:val="24"/>
          <w:szCs w:val="24"/>
          <w:shd w:val="clear" w:color="auto" w:fill="FFFFFF"/>
        </w:rPr>
        <w:t xml:space="preserve">. </w:t>
      </w:r>
    </w:p>
    <w:p w:rsidR="00EE1083" w:rsidRPr="00364C47" w:rsidRDefault="003342F0" w:rsidP="00F43B73">
      <w:pPr>
        <w:pStyle w:val="NoSpacing"/>
        <w:ind w:firstLine="284"/>
        <w:jc w:val="both"/>
        <w:rPr>
          <w:rFonts w:asciiTheme="majorHAnsi" w:hAnsiTheme="majorHAnsi" w:cstheme="majorBidi"/>
          <w:sz w:val="24"/>
          <w:szCs w:val="24"/>
          <w:lang w:eastAsia="id-ID"/>
        </w:rPr>
      </w:pPr>
      <w:r w:rsidRPr="00364C47">
        <w:rPr>
          <w:rFonts w:asciiTheme="majorHAnsi" w:hAnsiTheme="majorHAnsi" w:cstheme="majorBidi"/>
          <w:i/>
          <w:iCs/>
          <w:sz w:val="24"/>
          <w:szCs w:val="24"/>
          <w:lang w:eastAsia="id-ID"/>
        </w:rPr>
        <w:t>Royal Tajur Residence</w:t>
      </w:r>
      <w:r w:rsidRPr="00364C47">
        <w:rPr>
          <w:rFonts w:asciiTheme="majorHAnsi" w:hAnsiTheme="majorHAnsi" w:cstheme="majorBidi"/>
          <w:sz w:val="24"/>
          <w:szCs w:val="24"/>
          <w:lang w:eastAsia="id-ID"/>
        </w:rPr>
        <w:t xml:space="preserve"> merupakan perumahan berkonsep </w:t>
      </w:r>
      <w:r w:rsidRPr="00364C47">
        <w:rPr>
          <w:rFonts w:asciiTheme="majorHAnsi" w:hAnsiTheme="majorHAnsi" w:cstheme="majorBidi"/>
          <w:i/>
          <w:iCs/>
          <w:sz w:val="24"/>
          <w:szCs w:val="24"/>
          <w:lang w:eastAsia="id-ID"/>
        </w:rPr>
        <w:t>resort</w:t>
      </w:r>
      <w:r w:rsidRPr="00364C47">
        <w:rPr>
          <w:rFonts w:asciiTheme="majorHAnsi" w:hAnsiTheme="majorHAnsi" w:cstheme="majorBidi"/>
          <w:sz w:val="24"/>
          <w:szCs w:val="24"/>
          <w:lang w:eastAsia="id-ID"/>
        </w:rPr>
        <w:t xml:space="preserve"> yang di bangun oleh PT. Tajur Surya Abadi</w:t>
      </w:r>
      <w:r w:rsidR="006A008D" w:rsidRPr="00364C47">
        <w:rPr>
          <w:rFonts w:asciiTheme="majorHAnsi" w:hAnsiTheme="majorHAnsi" w:cstheme="majorBidi"/>
          <w:sz w:val="24"/>
          <w:szCs w:val="24"/>
          <w:lang w:eastAsia="id-ID"/>
        </w:rPr>
        <w:t xml:space="preserve">, meraih </w:t>
      </w:r>
      <w:r w:rsidRPr="00364C47">
        <w:rPr>
          <w:rFonts w:asciiTheme="majorHAnsi" w:hAnsiTheme="majorHAnsi" w:cstheme="majorBidi"/>
          <w:sz w:val="24"/>
          <w:szCs w:val="24"/>
          <w:lang w:eastAsia="id-ID"/>
        </w:rPr>
        <w:t xml:space="preserve">penghargaan dari </w:t>
      </w:r>
      <w:r w:rsidR="001265DD" w:rsidRPr="00364C47">
        <w:rPr>
          <w:rFonts w:asciiTheme="majorHAnsi" w:hAnsiTheme="majorHAnsi" w:cstheme="majorBidi"/>
          <w:i/>
          <w:iCs/>
          <w:sz w:val="24"/>
          <w:szCs w:val="24"/>
          <w:lang w:eastAsia="id-ID"/>
        </w:rPr>
        <w:t>Property Indonesia Award</w:t>
      </w:r>
      <w:r w:rsidR="001265DD" w:rsidRPr="00364C47">
        <w:rPr>
          <w:rFonts w:asciiTheme="majorHAnsi" w:hAnsiTheme="majorHAnsi" w:cstheme="majorBidi"/>
          <w:sz w:val="24"/>
          <w:szCs w:val="24"/>
          <w:lang w:eastAsia="id-ID"/>
        </w:rPr>
        <w:t xml:space="preserve"> (PIA)</w:t>
      </w:r>
      <w:r w:rsidR="001265DD" w:rsidRPr="00364C47">
        <w:rPr>
          <w:rFonts w:asciiTheme="majorHAnsi" w:hAnsiTheme="majorHAnsi" w:cstheme="majorBidi"/>
          <w:i/>
          <w:iCs/>
          <w:sz w:val="24"/>
          <w:szCs w:val="24"/>
          <w:lang w:eastAsia="id-ID"/>
        </w:rPr>
        <w:t xml:space="preserve"> </w:t>
      </w:r>
      <w:r w:rsidR="001265DD" w:rsidRPr="00364C47">
        <w:rPr>
          <w:rFonts w:asciiTheme="majorHAnsi" w:hAnsiTheme="majorHAnsi" w:cstheme="majorBidi"/>
          <w:sz w:val="24"/>
          <w:szCs w:val="24"/>
          <w:lang w:eastAsia="id-ID"/>
        </w:rPr>
        <w:t>pada tahun 2017 sebagai “</w:t>
      </w:r>
      <w:r w:rsidR="001265DD" w:rsidRPr="00364C47">
        <w:rPr>
          <w:rFonts w:asciiTheme="majorHAnsi" w:hAnsiTheme="majorHAnsi" w:cstheme="majorBidi"/>
          <w:i/>
          <w:iCs/>
          <w:sz w:val="24"/>
          <w:szCs w:val="24"/>
          <w:lang w:eastAsia="id-ID"/>
        </w:rPr>
        <w:t>The Prospective Housing in Bogor.</w:t>
      </w:r>
      <w:r w:rsidR="001265DD" w:rsidRPr="00364C47">
        <w:rPr>
          <w:rFonts w:asciiTheme="majorHAnsi" w:hAnsiTheme="majorHAnsi" w:cstheme="majorBidi"/>
          <w:sz w:val="24"/>
          <w:szCs w:val="24"/>
          <w:lang w:eastAsia="id-ID"/>
        </w:rPr>
        <w:t xml:space="preserve"> PIA se</w:t>
      </w:r>
      <w:r w:rsidR="00AB0DFC" w:rsidRPr="00364C47">
        <w:rPr>
          <w:rFonts w:asciiTheme="majorHAnsi" w:hAnsiTheme="majorHAnsi" w:cstheme="majorBidi"/>
          <w:sz w:val="24"/>
          <w:szCs w:val="24"/>
          <w:lang w:eastAsia="id-ID"/>
        </w:rPr>
        <w:t>ndiri adalah ajang penghargaan properti paling bergengsi di Indonesia yang diselenggarakan setiap tahunnya yang mana dijadikan sebagai barometer bagi perusahaan y</w:t>
      </w:r>
      <w:r w:rsidR="00F43B73" w:rsidRPr="00364C47">
        <w:rPr>
          <w:rFonts w:asciiTheme="majorHAnsi" w:hAnsiTheme="majorHAnsi" w:cstheme="majorBidi"/>
          <w:sz w:val="24"/>
          <w:szCs w:val="24"/>
          <w:lang w:eastAsia="id-ID"/>
        </w:rPr>
        <w:t>ang bergelut di bidang properti</w:t>
      </w:r>
      <w:r w:rsidR="00AB0DFC" w:rsidRPr="00364C47">
        <w:rPr>
          <w:rFonts w:asciiTheme="majorHAnsi" w:hAnsiTheme="majorHAnsi" w:cstheme="majorBidi"/>
          <w:sz w:val="24"/>
          <w:szCs w:val="24"/>
          <w:lang w:eastAsia="id-ID"/>
        </w:rPr>
        <w:t xml:space="preserve"> </w:t>
      </w:r>
      <w:r w:rsidR="00832140" w:rsidRPr="00364C47">
        <w:rPr>
          <w:rFonts w:asciiTheme="majorHAnsi" w:hAnsiTheme="majorHAnsi" w:cs="Times New Roman"/>
          <w:sz w:val="24"/>
          <w:szCs w:val="24"/>
          <w:shd w:val="clear" w:color="auto" w:fill="FFFFFF"/>
        </w:rPr>
        <w:t>(</w:t>
      </w:r>
      <w:r w:rsidR="00A71E4F" w:rsidRPr="00364C47">
        <w:rPr>
          <w:rFonts w:asciiTheme="majorHAnsi" w:hAnsiTheme="majorHAnsi" w:cs="Times New Roman"/>
          <w:sz w:val="24"/>
          <w:szCs w:val="24"/>
          <w:shd w:val="clear" w:color="auto" w:fill="FFFFFF"/>
        </w:rPr>
        <w:t>M</w:t>
      </w:r>
      <w:r w:rsidR="00832140" w:rsidRPr="00364C47">
        <w:rPr>
          <w:rFonts w:asciiTheme="majorHAnsi" w:hAnsiTheme="majorHAnsi" w:cs="Times New Roman"/>
          <w:sz w:val="24"/>
          <w:szCs w:val="24"/>
          <w:shd w:val="clear" w:color="auto" w:fill="FFFFFF"/>
        </w:rPr>
        <w:t>uzakir,</w:t>
      </w:r>
      <w:r w:rsidR="00A71E4F" w:rsidRPr="00364C47">
        <w:rPr>
          <w:rFonts w:asciiTheme="majorHAnsi" w:hAnsiTheme="majorHAnsi" w:cs="Times New Roman"/>
          <w:sz w:val="24"/>
          <w:szCs w:val="24"/>
          <w:shd w:val="clear" w:color="auto" w:fill="FFFFFF"/>
        </w:rPr>
        <w:t xml:space="preserve">  2017)</w:t>
      </w:r>
      <w:r w:rsidR="008975F3" w:rsidRPr="00364C47">
        <w:rPr>
          <w:rFonts w:asciiTheme="majorHAnsi" w:hAnsiTheme="majorHAnsi" w:cstheme="majorBidi"/>
          <w:sz w:val="24"/>
          <w:szCs w:val="24"/>
          <w:lang w:eastAsia="id-ID"/>
        </w:rPr>
        <w:t>.</w:t>
      </w:r>
      <w:r w:rsidR="00BE5058" w:rsidRPr="00364C47">
        <w:rPr>
          <w:rFonts w:asciiTheme="majorHAnsi" w:hAnsiTheme="majorHAnsi" w:cstheme="majorBidi"/>
          <w:sz w:val="24"/>
          <w:szCs w:val="24"/>
          <w:lang w:eastAsia="id-ID"/>
        </w:rPr>
        <w:t xml:space="preserve"> </w:t>
      </w:r>
    </w:p>
    <w:p w:rsidR="006554F1" w:rsidRPr="00364C47" w:rsidRDefault="00EE1083" w:rsidP="00B83242">
      <w:pPr>
        <w:autoSpaceDE w:val="0"/>
        <w:autoSpaceDN w:val="0"/>
        <w:adjustRightInd w:val="0"/>
        <w:spacing w:after="0" w:line="240" w:lineRule="auto"/>
        <w:ind w:firstLine="284"/>
        <w:jc w:val="both"/>
        <w:rPr>
          <w:rFonts w:ascii="Cambria" w:hAnsi="Cambria" w:cs="Cambria"/>
          <w:sz w:val="24"/>
          <w:szCs w:val="24"/>
          <w:lang w:val="en-US"/>
        </w:rPr>
      </w:pPr>
      <w:r w:rsidRPr="00364C47">
        <w:rPr>
          <w:rFonts w:ascii="Cambria" w:hAnsi="Cambria" w:cs="Cambria"/>
          <w:sz w:val="24"/>
          <w:szCs w:val="24"/>
        </w:rPr>
        <w:t xml:space="preserve">Amalia </w:t>
      </w:r>
      <w:r w:rsidRPr="00364C47">
        <w:rPr>
          <w:rFonts w:ascii="Cambria" w:hAnsi="Cambria" w:cs="Cambria"/>
          <w:i/>
          <w:iCs/>
          <w:sz w:val="24"/>
          <w:szCs w:val="24"/>
        </w:rPr>
        <w:t>et al.</w:t>
      </w:r>
      <w:r w:rsidRPr="00364C47">
        <w:rPr>
          <w:rFonts w:ascii="Cambria" w:hAnsi="Cambria" w:cs="Cambria"/>
          <w:sz w:val="24"/>
          <w:szCs w:val="24"/>
        </w:rPr>
        <w:t xml:space="preserve"> (2017) menyatakan bahwa strategi komunikasi pemasaran yang dilakukan oleh koran Bogor Today adalah menggunakan </w:t>
      </w:r>
      <w:r w:rsidRPr="00364C47">
        <w:rPr>
          <w:rFonts w:ascii="Cambria" w:hAnsi="Cambria" w:cs="Cambria"/>
          <w:i/>
          <w:iCs/>
          <w:sz w:val="24"/>
          <w:szCs w:val="24"/>
        </w:rPr>
        <w:t>personal selling</w:t>
      </w:r>
      <w:r w:rsidR="0012531C" w:rsidRPr="00364C47">
        <w:rPr>
          <w:rFonts w:ascii="Cambria" w:hAnsi="Cambria" w:cs="Cambria"/>
          <w:sz w:val="24"/>
          <w:szCs w:val="24"/>
        </w:rPr>
        <w:t>, dengan pendekatan persuasif, menjalin mitra kerjasama dengan berbagai perusahan dan instasi lainnya yang ingin menampilkan iklan di koran Bogor Today</w:t>
      </w:r>
      <w:r w:rsidR="00502E21" w:rsidRPr="00364C47">
        <w:rPr>
          <w:rFonts w:ascii="Cambria" w:hAnsi="Cambria" w:cs="Cambria"/>
          <w:sz w:val="24"/>
          <w:szCs w:val="24"/>
        </w:rPr>
        <w:t>. Personal selling yang dilakukan oleh Bogor Today sendiri memiliki hambatan dalam proses pelaksanaannya, s</w:t>
      </w:r>
      <w:r w:rsidR="006D3831" w:rsidRPr="00364C47">
        <w:rPr>
          <w:rFonts w:ascii="Cambria" w:hAnsi="Cambria" w:cs="Cambria"/>
          <w:sz w:val="24"/>
          <w:szCs w:val="24"/>
        </w:rPr>
        <w:t>eperti kurangnya sumber</w:t>
      </w:r>
      <w:r w:rsidR="00502E21" w:rsidRPr="00364C47">
        <w:rPr>
          <w:rFonts w:ascii="Cambria" w:hAnsi="Cambria" w:cs="Cambria"/>
          <w:sz w:val="24"/>
          <w:szCs w:val="24"/>
        </w:rPr>
        <w:t>daya manusia dan iklim organisasi yang cenderung kurang solid.</w:t>
      </w:r>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Selain</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itu</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Indrapraja</w:t>
      </w:r>
      <w:proofErr w:type="spellEnd"/>
      <w:r w:rsidR="006D3831" w:rsidRPr="00364C47">
        <w:rPr>
          <w:rFonts w:ascii="Cambria" w:hAnsi="Cambria" w:cs="Cambria"/>
          <w:sz w:val="24"/>
          <w:szCs w:val="24"/>
          <w:lang w:val="en-US"/>
        </w:rPr>
        <w:t xml:space="preserve"> </w:t>
      </w:r>
      <w:r w:rsidR="006D3831" w:rsidRPr="00364C47">
        <w:rPr>
          <w:rFonts w:ascii="Cambria" w:hAnsi="Cambria" w:cs="Cambria"/>
          <w:i/>
          <w:iCs/>
          <w:sz w:val="24"/>
          <w:szCs w:val="24"/>
          <w:lang w:val="en-US"/>
        </w:rPr>
        <w:t xml:space="preserve">et al. </w:t>
      </w:r>
      <w:r w:rsidR="006D3831" w:rsidRPr="00364C47">
        <w:rPr>
          <w:rFonts w:ascii="Cambria" w:hAnsi="Cambria" w:cs="Cambria"/>
          <w:sz w:val="24"/>
          <w:szCs w:val="24"/>
          <w:lang w:val="en-US"/>
        </w:rPr>
        <w:t xml:space="preserve">(2015) </w:t>
      </w:r>
      <w:proofErr w:type="spellStart"/>
      <w:r w:rsidR="006D3831" w:rsidRPr="00364C47">
        <w:rPr>
          <w:rFonts w:ascii="Cambria" w:hAnsi="Cambria" w:cs="Cambria"/>
          <w:sz w:val="24"/>
          <w:szCs w:val="24"/>
          <w:lang w:val="en-US"/>
        </w:rPr>
        <w:t>menyatakan</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bahwa</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strategi</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komunikasi</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pemasaran</w:t>
      </w:r>
      <w:proofErr w:type="spellEnd"/>
      <w:r w:rsidR="006D3831" w:rsidRPr="00364C47">
        <w:rPr>
          <w:rFonts w:ascii="Cambria" w:hAnsi="Cambria" w:cs="Cambria"/>
          <w:sz w:val="24"/>
          <w:szCs w:val="24"/>
          <w:lang w:val="en-US"/>
        </w:rPr>
        <w:t xml:space="preserve"> di </w:t>
      </w:r>
      <w:proofErr w:type="spellStart"/>
      <w:r w:rsidR="006D3831" w:rsidRPr="00364C47">
        <w:rPr>
          <w:rFonts w:ascii="Cambria" w:hAnsi="Cambria" w:cs="Cambria"/>
          <w:sz w:val="24"/>
          <w:szCs w:val="24"/>
          <w:lang w:val="en-US"/>
        </w:rPr>
        <w:t>taman</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hiburan</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i/>
          <w:iCs/>
          <w:sz w:val="24"/>
          <w:szCs w:val="24"/>
          <w:lang w:val="en-US"/>
        </w:rPr>
        <w:t>Jungleland</w:t>
      </w:r>
      <w:proofErr w:type="spellEnd"/>
      <w:r w:rsidR="006D3831" w:rsidRPr="00364C47">
        <w:rPr>
          <w:rFonts w:ascii="Cambria" w:hAnsi="Cambria" w:cs="Cambria"/>
          <w:i/>
          <w:iCs/>
          <w:sz w:val="24"/>
          <w:szCs w:val="24"/>
          <w:lang w:val="en-US"/>
        </w:rPr>
        <w:t xml:space="preserve"> Adventure Theme Park </w:t>
      </w:r>
      <w:proofErr w:type="spellStart"/>
      <w:r w:rsidR="006D3831" w:rsidRPr="00364C47">
        <w:rPr>
          <w:rFonts w:ascii="Cambria" w:hAnsi="Cambria" w:cs="Cambria"/>
          <w:sz w:val="24"/>
          <w:szCs w:val="24"/>
          <w:lang w:val="en-US"/>
        </w:rPr>
        <w:t>menggunakan</w:t>
      </w:r>
      <w:proofErr w:type="spellEnd"/>
      <w:r w:rsidR="006D3831" w:rsidRPr="00364C47">
        <w:rPr>
          <w:rFonts w:ascii="Cambria" w:hAnsi="Cambria" w:cs="Cambria"/>
          <w:i/>
          <w:iCs/>
          <w:sz w:val="24"/>
          <w:szCs w:val="24"/>
          <w:lang w:val="en-US"/>
        </w:rPr>
        <w:t xml:space="preserve"> </w:t>
      </w:r>
      <w:proofErr w:type="spellStart"/>
      <w:r w:rsidR="006D3831" w:rsidRPr="00364C47">
        <w:rPr>
          <w:rFonts w:ascii="Cambria" w:hAnsi="Cambria" w:cs="Cambria"/>
          <w:sz w:val="24"/>
          <w:szCs w:val="24"/>
          <w:lang w:val="en-US"/>
        </w:rPr>
        <w:t>strategi</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periklanan</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strategi</w:t>
      </w:r>
      <w:proofErr w:type="spellEnd"/>
      <w:r w:rsidR="006D3831" w:rsidRPr="00364C47">
        <w:rPr>
          <w:rFonts w:ascii="Cambria" w:hAnsi="Cambria" w:cs="Cambria"/>
          <w:sz w:val="24"/>
          <w:szCs w:val="24"/>
          <w:lang w:val="en-US"/>
        </w:rPr>
        <w:t xml:space="preserve"> </w:t>
      </w:r>
      <w:r w:rsidR="006D3831" w:rsidRPr="00364C47">
        <w:rPr>
          <w:rFonts w:ascii="Cambria" w:hAnsi="Cambria" w:cs="Cambria"/>
          <w:i/>
          <w:iCs/>
          <w:sz w:val="24"/>
          <w:szCs w:val="24"/>
          <w:lang w:val="en-US"/>
        </w:rPr>
        <w:t>sales promotion</w:t>
      </w:r>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dan</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strategi</w:t>
      </w:r>
      <w:proofErr w:type="spellEnd"/>
      <w:r w:rsidR="006D3831" w:rsidRPr="00364C47">
        <w:rPr>
          <w:rFonts w:ascii="Cambria" w:hAnsi="Cambria" w:cs="Cambria"/>
          <w:sz w:val="24"/>
          <w:szCs w:val="24"/>
          <w:lang w:val="en-US"/>
        </w:rPr>
        <w:t xml:space="preserve"> </w:t>
      </w:r>
      <w:r w:rsidR="006D3831" w:rsidRPr="00364C47">
        <w:rPr>
          <w:rFonts w:ascii="Cambria" w:hAnsi="Cambria" w:cs="Cambria"/>
          <w:i/>
          <w:iCs/>
          <w:sz w:val="24"/>
          <w:szCs w:val="24"/>
          <w:lang w:val="en-US"/>
        </w:rPr>
        <w:t xml:space="preserve">public relation. </w:t>
      </w:r>
      <w:proofErr w:type="gramStart"/>
      <w:r w:rsidR="006D3831" w:rsidRPr="00364C47">
        <w:rPr>
          <w:rFonts w:ascii="Cambria" w:hAnsi="Cambria" w:cs="Cambria"/>
          <w:sz w:val="24"/>
          <w:szCs w:val="24"/>
          <w:lang w:val="en-US"/>
        </w:rPr>
        <w:t xml:space="preserve">Hal </w:t>
      </w:r>
      <w:proofErr w:type="spellStart"/>
      <w:r w:rsidR="006D3831" w:rsidRPr="00364C47">
        <w:rPr>
          <w:rFonts w:ascii="Cambria" w:hAnsi="Cambria" w:cs="Cambria"/>
          <w:sz w:val="24"/>
          <w:szCs w:val="24"/>
          <w:lang w:val="en-US"/>
        </w:rPr>
        <w:t>ini</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berdampak</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pada</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jumlah</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kunjungan</w:t>
      </w:r>
      <w:proofErr w:type="spellEnd"/>
      <w:r w:rsidR="006D3831" w:rsidRPr="00364C47">
        <w:rPr>
          <w:rFonts w:ascii="Cambria" w:hAnsi="Cambria" w:cs="Cambria"/>
          <w:sz w:val="24"/>
          <w:szCs w:val="24"/>
          <w:lang w:val="en-US"/>
        </w:rPr>
        <w:t xml:space="preserve"> yang </w:t>
      </w:r>
      <w:proofErr w:type="spellStart"/>
      <w:r w:rsidR="006D3831" w:rsidRPr="00364C47">
        <w:rPr>
          <w:rFonts w:ascii="Cambria" w:hAnsi="Cambria" w:cs="Cambria"/>
          <w:sz w:val="24"/>
          <w:szCs w:val="24"/>
          <w:lang w:val="en-US"/>
        </w:rPr>
        <w:t>terus</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meningkat</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seiring</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publikasi</w:t>
      </w:r>
      <w:proofErr w:type="spellEnd"/>
      <w:r w:rsidR="006D3831" w:rsidRPr="00364C47">
        <w:rPr>
          <w:rFonts w:ascii="Cambria" w:hAnsi="Cambria" w:cs="Cambria"/>
          <w:sz w:val="24"/>
          <w:szCs w:val="24"/>
          <w:lang w:val="en-US"/>
        </w:rPr>
        <w:t xml:space="preserve"> </w:t>
      </w:r>
      <w:proofErr w:type="spellStart"/>
      <w:r w:rsidR="006D3831" w:rsidRPr="00364C47">
        <w:rPr>
          <w:rFonts w:ascii="Cambria" w:hAnsi="Cambria" w:cs="Cambria"/>
          <w:sz w:val="24"/>
          <w:szCs w:val="24"/>
          <w:lang w:val="en-US"/>
        </w:rPr>
        <w:t>promosi</w:t>
      </w:r>
      <w:proofErr w:type="spellEnd"/>
      <w:r w:rsidR="006D3831" w:rsidRPr="00364C47">
        <w:rPr>
          <w:rFonts w:ascii="Cambria" w:hAnsi="Cambria" w:cs="Cambria"/>
          <w:sz w:val="24"/>
          <w:szCs w:val="24"/>
          <w:lang w:val="en-US"/>
        </w:rPr>
        <w:t>.</w:t>
      </w:r>
      <w:proofErr w:type="gramEnd"/>
      <w:r w:rsidR="006D3831" w:rsidRPr="00364C47">
        <w:rPr>
          <w:rFonts w:ascii="Cambria" w:hAnsi="Cambria" w:cs="Cambria"/>
          <w:sz w:val="24"/>
          <w:szCs w:val="24"/>
          <w:lang w:val="en-US"/>
        </w:rPr>
        <w:t xml:space="preserve"> </w:t>
      </w:r>
      <w:r w:rsidR="006D3831" w:rsidRPr="00364C47">
        <w:rPr>
          <w:rFonts w:ascii="Cambria" w:hAnsi="Cambria" w:cs="Cambria"/>
          <w:i/>
          <w:iCs/>
          <w:sz w:val="24"/>
          <w:szCs w:val="24"/>
          <w:lang w:val="en-US"/>
        </w:rPr>
        <w:t xml:space="preserve"> </w:t>
      </w:r>
    </w:p>
    <w:p w:rsidR="003E1C1A" w:rsidRPr="00364C47" w:rsidRDefault="00A71E4F" w:rsidP="00CD0F11">
      <w:pPr>
        <w:pStyle w:val="NoSpacing"/>
        <w:ind w:firstLine="284"/>
        <w:jc w:val="both"/>
        <w:rPr>
          <w:rFonts w:asciiTheme="majorHAnsi" w:hAnsiTheme="majorHAnsi" w:cstheme="majorBidi"/>
          <w:sz w:val="24"/>
          <w:szCs w:val="24"/>
        </w:rPr>
      </w:pPr>
      <w:r w:rsidRPr="00364C47">
        <w:rPr>
          <w:rFonts w:asciiTheme="majorHAnsi" w:hAnsiTheme="majorHAnsi" w:cstheme="majorBidi"/>
          <w:sz w:val="24"/>
          <w:szCs w:val="24"/>
          <w:lang w:val="en-US"/>
        </w:rPr>
        <w:t>S</w:t>
      </w:r>
      <w:r w:rsidR="003E1C1A" w:rsidRPr="00364C47">
        <w:rPr>
          <w:rFonts w:asciiTheme="majorHAnsi" w:hAnsiTheme="majorHAnsi" w:cstheme="majorBidi"/>
          <w:sz w:val="24"/>
          <w:szCs w:val="24"/>
        </w:rPr>
        <w:t xml:space="preserve">trategi </w:t>
      </w:r>
      <w:proofErr w:type="spellStart"/>
      <w:r w:rsidR="002D46A4" w:rsidRPr="00364C47">
        <w:rPr>
          <w:rFonts w:asciiTheme="majorHAnsi" w:hAnsiTheme="majorHAnsi" w:cstheme="majorBidi"/>
          <w:sz w:val="24"/>
          <w:szCs w:val="24"/>
          <w:lang w:val="en-US"/>
        </w:rPr>
        <w:t>adalah</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upaya</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mencapai</w:t>
      </w:r>
      <w:proofErr w:type="spellEnd"/>
      <w:r w:rsidR="002D46A4" w:rsidRPr="00364C47">
        <w:rPr>
          <w:rFonts w:asciiTheme="majorHAnsi" w:hAnsiTheme="majorHAnsi" w:cstheme="majorBidi"/>
          <w:sz w:val="24"/>
          <w:szCs w:val="24"/>
          <w:lang w:val="en-US"/>
        </w:rPr>
        <w:t xml:space="preserve"> </w:t>
      </w:r>
      <w:proofErr w:type="spellStart"/>
      <w:proofErr w:type="gramStart"/>
      <w:r w:rsidR="002D46A4" w:rsidRPr="00364C47">
        <w:rPr>
          <w:rFonts w:asciiTheme="majorHAnsi" w:hAnsiTheme="majorHAnsi" w:cstheme="majorBidi"/>
          <w:sz w:val="24"/>
          <w:szCs w:val="24"/>
          <w:lang w:val="en-US"/>
        </w:rPr>
        <w:t>suatu</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keuntungan</w:t>
      </w:r>
      <w:proofErr w:type="spellEnd"/>
      <w:proofErr w:type="gramEnd"/>
      <w:r w:rsidR="002D46A4" w:rsidRPr="00364C47">
        <w:rPr>
          <w:rFonts w:asciiTheme="majorHAnsi" w:hAnsiTheme="majorHAnsi" w:cstheme="majorBidi"/>
          <w:sz w:val="24"/>
          <w:szCs w:val="24"/>
          <w:lang w:val="en-US"/>
        </w:rPr>
        <w:t xml:space="preserve"> yang </w:t>
      </w:r>
      <w:proofErr w:type="spellStart"/>
      <w:r w:rsidR="002D46A4" w:rsidRPr="00364C47">
        <w:rPr>
          <w:rFonts w:asciiTheme="majorHAnsi" w:hAnsiTheme="majorHAnsi" w:cstheme="majorBidi"/>
          <w:sz w:val="24"/>
          <w:szCs w:val="24"/>
          <w:lang w:val="en-US"/>
        </w:rPr>
        <w:t>dilakukan</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perusahaan</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melalui</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berbagai</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macam</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kegiatan</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pemasaran</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sesuai</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dengan</w:t>
      </w:r>
      <w:proofErr w:type="spellEnd"/>
      <w:r w:rsidR="002D46A4" w:rsidRPr="00364C47">
        <w:rPr>
          <w:rFonts w:asciiTheme="majorHAnsi" w:hAnsiTheme="majorHAnsi" w:cstheme="majorBidi"/>
          <w:sz w:val="24"/>
          <w:szCs w:val="24"/>
          <w:lang w:val="en-US"/>
        </w:rPr>
        <w:t xml:space="preserve"> </w:t>
      </w:r>
      <w:r w:rsidR="003E1C1A" w:rsidRPr="00364C47">
        <w:rPr>
          <w:rFonts w:asciiTheme="majorHAnsi" w:hAnsiTheme="majorHAnsi" w:cstheme="majorBidi"/>
          <w:sz w:val="24"/>
          <w:szCs w:val="24"/>
        </w:rPr>
        <w:t xml:space="preserve"> alokasi sumber daya</w:t>
      </w:r>
      <w:r w:rsidRPr="00364C47">
        <w:rPr>
          <w:rFonts w:asciiTheme="majorHAnsi" w:hAnsiTheme="majorHAnsi" w:cstheme="majorBidi"/>
          <w:sz w:val="24"/>
          <w:szCs w:val="24"/>
          <w:lang w:val="en-US"/>
        </w:rPr>
        <w:t xml:space="preserve"> (</w:t>
      </w:r>
      <w:r w:rsidRPr="00364C47">
        <w:rPr>
          <w:rFonts w:asciiTheme="majorHAnsi" w:hAnsiTheme="majorHAnsi" w:cstheme="majorBidi"/>
          <w:sz w:val="24"/>
          <w:szCs w:val="24"/>
        </w:rPr>
        <w:t>Rangkuti 2002)</w:t>
      </w:r>
      <w:r w:rsidR="003E1C1A" w:rsidRPr="00364C47">
        <w:rPr>
          <w:rFonts w:asciiTheme="majorHAnsi" w:hAnsiTheme="majorHAnsi" w:cstheme="majorBidi"/>
          <w:sz w:val="24"/>
          <w:szCs w:val="24"/>
        </w:rPr>
        <w:t>.</w:t>
      </w:r>
      <w:r w:rsidRPr="00364C47">
        <w:rPr>
          <w:rFonts w:asciiTheme="majorHAnsi" w:hAnsiTheme="majorHAnsi" w:cstheme="majorBidi"/>
          <w:sz w:val="24"/>
          <w:szCs w:val="24"/>
        </w:rPr>
        <w:t xml:space="preserve"> Kotler &amp; Keller (2009) menjelaskan </w:t>
      </w:r>
      <w:r w:rsidR="003E1C1A" w:rsidRPr="00364C47">
        <w:rPr>
          <w:rFonts w:asciiTheme="majorHAnsi" w:hAnsiTheme="majorHAnsi" w:cstheme="majorBidi"/>
          <w:sz w:val="24"/>
          <w:szCs w:val="24"/>
        </w:rPr>
        <w:t>komunikasi pemasaran adalah sarana dimana perusahaan beru</w:t>
      </w:r>
      <w:r w:rsidRPr="00364C47">
        <w:rPr>
          <w:rFonts w:asciiTheme="majorHAnsi" w:hAnsiTheme="majorHAnsi" w:cstheme="majorBidi"/>
          <w:sz w:val="24"/>
          <w:szCs w:val="24"/>
        </w:rPr>
        <w:t>saha menginformasikan, membujuk</w:t>
      </w:r>
      <w:r w:rsidR="003E1C1A" w:rsidRPr="00364C47">
        <w:rPr>
          <w:rFonts w:asciiTheme="majorHAnsi" w:hAnsiTheme="majorHAnsi" w:cstheme="majorBidi"/>
          <w:sz w:val="24"/>
          <w:szCs w:val="24"/>
        </w:rPr>
        <w:t xml:space="preserve"> dan mengingatkan</w:t>
      </w:r>
      <w:r w:rsidR="00A865CA" w:rsidRPr="00364C47">
        <w:rPr>
          <w:rFonts w:asciiTheme="majorHAnsi" w:hAnsiTheme="majorHAnsi" w:cstheme="majorBidi"/>
          <w:sz w:val="24"/>
          <w:szCs w:val="24"/>
        </w:rPr>
        <w:t xml:space="preserve"> konsumen </w:t>
      </w:r>
      <w:r w:rsidR="00BC5BB1" w:rsidRPr="00364C47">
        <w:rPr>
          <w:rFonts w:asciiTheme="majorHAnsi" w:hAnsiTheme="majorHAnsi" w:cstheme="majorBidi"/>
          <w:sz w:val="24"/>
          <w:szCs w:val="24"/>
        </w:rPr>
        <w:t xml:space="preserve">mengenai produk dan merek yang dijual, yang dilakukan </w:t>
      </w:r>
      <w:r w:rsidR="00A865CA" w:rsidRPr="00364C47">
        <w:rPr>
          <w:rFonts w:asciiTheme="majorHAnsi" w:hAnsiTheme="majorHAnsi" w:cstheme="majorBidi"/>
          <w:sz w:val="24"/>
          <w:szCs w:val="24"/>
        </w:rPr>
        <w:t xml:space="preserve">secara langsung </w:t>
      </w:r>
      <w:r w:rsidR="00BC5BB1" w:rsidRPr="00364C47">
        <w:rPr>
          <w:rFonts w:asciiTheme="majorHAnsi" w:hAnsiTheme="majorHAnsi" w:cstheme="majorBidi"/>
          <w:sz w:val="24"/>
          <w:szCs w:val="24"/>
        </w:rPr>
        <w:t xml:space="preserve">mau tidak langsung </w:t>
      </w:r>
      <w:r w:rsidRPr="00364C47">
        <w:rPr>
          <w:rFonts w:asciiTheme="majorHAnsi" w:hAnsiTheme="majorHAnsi" w:cstheme="majorBidi"/>
          <w:sz w:val="24"/>
          <w:szCs w:val="24"/>
        </w:rPr>
        <w:t>(Hermawan 2012)</w:t>
      </w:r>
      <w:r w:rsidR="00EF2979" w:rsidRPr="00364C47">
        <w:rPr>
          <w:rFonts w:asciiTheme="majorHAnsi" w:hAnsiTheme="majorHAnsi" w:cstheme="majorBidi"/>
          <w:sz w:val="24"/>
          <w:szCs w:val="24"/>
        </w:rPr>
        <w:t>.</w:t>
      </w:r>
      <w:r w:rsidRPr="00364C47">
        <w:rPr>
          <w:rFonts w:asciiTheme="majorHAnsi" w:hAnsiTheme="majorHAnsi" w:cstheme="majorBidi"/>
          <w:sz w:val="24"/>
          <w:szCs w:val="24"/>
        </w:rPr>
        <w:t xml:space="preserve"> </w:t>
      </w:r>
      <w:r w:rsidR="003328B1" w:rsidRPr="00364C47">
        <w:rPr>
          <w:rFonts w:asciiTheme="majorHAnsi" w:hAnsiTheme="majorHAnsi" w:cstheme="majorBidi"/>
          <w:sz w:val="24"/>
          <w:szCs w:val="24"/>
        </w:rPr>
        <w:t xml:space="preserve"> </w:t>
      </w:r>
      <w:r w:rsidR="00D517E0" w:rsidRPr="00364C47">
        <w:rPr>
          <w:rFonts w:asciiTheme="majorHAnsi" w:hAnsiTheme="majorHAnsi" w:cstheme="majorBidi"/>
          <w:sz w:val="24"/>
          <w:szCs w:val="24"/>
        </w:rPr>
        <w:t>Penelitian bertujuan untuk mengethui terhadap strategi komunikasi pema</w:t>
      </w:r>
      <w:r w:rsidR="00CD0F11" w:rsidRPr="00364C47">
        <w:rPr>
          <w:rFonts w:asciiTheme="majorHAnsi" w:hAnsiTheme="majorHAnsi" w:cstheme="majorBidi"/>
          <w:sz w:val="24"/>
          <w:szCs w:val="24"/>
        </w:rPr>
        <w:t xml:space="preserve">saran yang sudah dilakukan oleh </w:t>
      </w:r>
      <w:r w:rsidR="00CD0F11" w:rsidRPr="00364C47">
        <w:rPr>
          <w:rFonts w:asciiTheme="majorHAnsi" w:hAnsiTheme="majorHAnsi" w:cstheme="majorBidi"/>
          <w:i/>
          <w:iCs/>
          <w:sz w:val="24"/>
          <w:szCs w:val="24"/>
        </w:rPr>
        <w:t>Royal Tajur Residence</w:t>
      </w:r>
      <w:r w:rsidR="00CD0F11" w:rsidRPr="00364C47">
        <w:rPr>
          <w:rFonts w:asciiTheme="majorHAnsi" w:hAnsiTheme="majorHAnsi" w:cstheme="majorBidi"/>
          <w:sz w:val="24"/>
          <w:szCs w:val="24"/>
        </w:rPr>
        <w:t xml:space="preserve"> yang meliputi </w:t>
      </w:r>
      <w:proofErr w:type="spellStart"/>
      <w:r w:rsidR="00A22C17" w:rsidRPr="00364C47">
        <w:rPr>
          <w:rFonts w:asciiTheme="majorHAnsi" w:hAnsiTheme="majorHAnsi" w:cstheme="majorBidi"/>
          <w:bCs/>
          <w:sz w:val="24"/>
          <w:szCs w:val="24"/>
          <w:lang w:val="en-US"/>
        </w:rPr>
        <w:t>promosi</w:t>
      </w:r>
      <w:proofErr w:type="spellEnd"/>
      <w:r w:rsidR="00A22C17" w:rsidRPr="00364C47">
        <w:rPr>
          <w:rFonts w:asciiTheme="majorHAnsi" w:hAnsiTheme="majorHAnsi" w:cstheme="majorBidi"/>
          <w:bCs/>
          <w:sz w:val="24"/>
          <w:szCs w:val="24"/>
          <w:lang w:val="en-US"/>
        </w:rPr>
        <w:t xml:space="preserve"> </w:t>
      </w:r>
      <w:proofErr w:type="spellStart"/>
      <w:r w:rsidR="00A22C17" w:rsidRPr="00364C47">
        <w:rPr>
          <w:rFonts w:asciiTheme="majorHAnsi" w:hAnsiTheme="majorHAnsi" w:cstheme="majorBidi"/>
          <w:bCs/>
          <w:sz w:val="24"/>
          <w:szCs w:val="24"/>
          <w:lang w:val="en-US"/>
        </w:rPr>
        <w:t>penjualan</w:t>
      </w:r>
      <w:proofErr w:type="spellEnd"/>
      <w:r w:rsidR="00A22C17" w:rsidRPr="00364C47">
        <w:rPr>
          <w:rFonts w:asciiTheme="majorHAnsi" w:hAnsiTheme="majorHAnsi" w:cstheme="majorBidi"/>
          <w:bCs/>
          <w:sz w:val="24"/>
          <w:szCs w:val="24"/>
          <w:lang w:val="en-US"/>
        </w:rPr>
        <w:t xml:space="preserve">, </w:t>
      </w:r>
      <w:proofErr w:type="spellStart"/>
      <w:r w:rsidR="00A22C17" w:rsidRPr="00364C47">
        <w:rPr>
          <w:rFonts w:asciiTheme="majorHAnsi" w:hAnsiTheme="majorHAnsi" w:cstheme="majorBidi"/>
          <w:bCs/>
          <w:sz w:val="24"/>
          <w:szCs w:val="24"/>
          <w:lang w:val="en-US"/>
        </w:rPr>
        <w:t>publisitas</w:t>
      </w:r>
      <w:proofErr w:type="spellEnd"/>
      <w:r w:rsidR="00A22C17" w:rsidRPr="00364C47">
        <w:rPr>
          <w:rFonts w:asciiTheme="majorHAnsi" w:hAnsiTheme="majorHAnsi" w:cstheme="majorBidi"/>
          <w:bCs/>
          <w:sz w:val="24"/>
          <w:szCs w:val="24"/>
          <w:lang w:val="en-US"/>
        </w:rPr>
        <w:t xml:space="preserve">/ </w:t>
      </w:r>
      <w:proofErr w:type="spellStart"/>
      <w:r w:rsidR="00A22C17" w:rsidRPr="00364C47">
        <w:rPr>
          <w:rFonts w:asciiTheme="majorHAnsi" w:hAnsiTheme="majorHAnsi" w:cstheme="majorBidi"/>
          <w:bCs/>
          <w:sz w:val="24"/>
          <w:szCs w:val="24"/>
          <w:lang w:val="en-US"/>
        </w:rPr>
        <w:t>perikalanan</w:t>
      </w:r>
      <w:proofErr w:type="spellEnd"/>
      <w:r w:rsidR="00A22C17" w:rsidRPr="00364C47">
        <w:rPr>
          <w:rFonts w:asciiTheme="majorHAnsi" w:hAnsiTheme="majorHAnsi" w:cstheme="majorBidi"/>
          <w:bCs/>
          <w:sz w:val="24"/>
          <w:szCs w:val="24"/>
          <w:lang w:val="en-US"/>
        </w:rPr>
        <w:t xml:space="preserve"> </w:t>
      </w:r>
      <w:proofErr w:type="spellStart"/>
      <w:r w:rsidR="00A22C17" w:rsidRPr="00364C47">
        <w:rPr>
          <w:rFonts w:asciiTheme="majorHAnsi" w:hAnsiTheme="majorHAnsi" w:cstheme="majorBidi"/>
          <w:bCs/>
          <w:sz w:val="24"/>
          <w:szCs w:val="24"/>
          <w:lang w:val="en-US"/>
        </w:rPr>
        <w:t>dan</w:t>
      </w:r>
      <w:proofErr w:type="spellEnd"/>
      <w:r w:rsidR="00A22C17" w:rsidRPr="00364C47">
        <w:rPr>
          <w:rFonts w:asciiTheme="majorHAnsi" w:hAnsiTheme="majorHAnsi" w:cstheme="majorBidi"/>
          <w:bCs/>
          <w:sz w:val="24"/>
          <w:szCs w:val="24"/>
          <w:lang w:val="en-US"/>
        </w:rPr>
        <w:t xml:space="preserve"> </w:t>
      </w:r>
      <w:proofErr w:type="spellStart"/>
      <w:r w:rsidR="006A6321" w:rsidRPr="00364C47">
        <w:rPr>
          <w:rFonts w:asciiTheme="majorHAnsi" w:hAnsiTheme="majorHAnsi" w:cstheme="majorBidi"/>
          <w:bCs/>
          <w:i/>
          <w:iCs/>
          <w:sz w:val="24"/>
          <w:szCs w:val="24"/>
          <w:lang w:val="en-US"/>
        </w:rPr>
        <w:t>publik</w:t>
      </w:r>
      <w:proofErr w:type="spellEnd"/>
      <w:r w:rsidR="006A6321" w:rsidRPr="00364C47">
        <w:rPr>
          <w:rFonts w:asciiTheme="majorHAnsi" w:hAnsiTheme="majorHAnsi" w:cstheme="majorBidi"/>
          <w:bCs/>
          <w:i/>
          <w:iCs/>
          <w:sz w:val="24"/>
          <w:szCs w:val="24"/>
          <w:lang w:val="en-US"/>
        </w:rPr>
        <w:t xml:space="preserve"> </w:t>
      </w:r>
      <w:r w:rsidR="00A22C17" w:rsidRPr="00364C47">
        <w:rPr>
          <w:rFonts w:asciiTheme="majorHAnsi" w:hAnsiTheme="majorHAnsi" w:cstheme="majorBidi"/>
          <w:bCs/>
          <w:i/>
          <w:iCs/>
          <w:sz w:val="24"/>
          <w:szCs w:val="24"/>
          <w:lang w:val="en-US"/>
        </w:rPr>
        <w:t>relations</w:t>
      </w:r>
      <w:r w:rsidR="00A22C17" w:rsidRPr="00364C47">
        <w:rPr>
          <w:rFonts w:asciiTheme="majorHAnsi" w:hAnsiTheme="majorHAnsi" w:cstheme="majorBidi"/>
          <w:bCs/>
          <w:sz w:val="24"/>
          <w:szCs w:val="24"/>
          <w:lang w:val="en-US"/>
        </w:rPr>
        <w:t xml:space="preserve"> </w:t>
      </w:r>
      <w:r w:rsidR="003328B1" w:rsidRPr="00364C47">
        <w:rPr>
          <w:rFonts w:asciiTheme="majorHAnsi" w:eastAsia="Times New Roman" w:hAnsiTheme="majorHAnsi" w:cstheme="majorBidi"/>
          <w:bCs/>
          <w:color w:val="000000"/>
          <w:sz w:val="24"/>
          <w:szCs w:val="24"/>
          <w:lang w:eastAsia="id-ID"/>
        </w:rPr>
        <w:t>dalam menarik minta beli konsumen.</w:t>
      </w:r>
    </w:p>
    <w:p w:rsidR="003E1C1A" w:rsidRPr="00364C47" w:rsidRDefault="0031641A" w:rsidP="003E1C1A">
      <w:pPr>
        <w:pStyle w:val="NoSpacing"/>
        <w:ind w:firstLine="284"/>
        <w:jc w:val="both"/>
        <w:rPr>
          <w:rFonts w:asciiTheme="majorBidi" w:hAnsiTheme="majorBidi" w:cstheme="majorBidi"/>
          <w:sz w:val="24"/>
          <w:szCs w:val="24"/>
        </w:rPr>
      </w:pPr>
      <w:r w:rsidRPr="00364C47">
        <w:rPr>
          <w:rFonts w:asciiTheme="majorBidi" w:hAnsiTheme="majorBidi" w:cstheme="majorBidi"/>
          <w:sz w:val="24"/>
          <w:szCs w:val="24"/>
        </w:rPr>
        <w:t xml:space="preserve"> </w:t>
      </w:r>
    </w:p>
    <w:p w:rsidR="00203F81" w:rsidRPr="00364C47" w:rsidRDefault="00203F81" w:rsidP="003E1C1A">
      <w:pPr>
        <w:pStyle w:val="NoSpacing"/>
        <w:ind w:firstLine="284"/>
        <w:jc w:val="both"/>
        <w:rPr>
          <w:rFonts w:asciiTheme="majorBidi" w:hAnsiTheme="majorBidi" w:cstheme="majorBidi"/>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3E1C1A" w:rsidRPr="00364C47" w:rsidRDefault="003E1C1A" w:rsidP="003E1C1A">
      <w:pPr>
        <w:pStyle w:val="NoSpacing"/>
        <w:ind w:firstLine="284"/>
        <w:jc w:val="both"/>
        <w:rPr>
          <w:rFonts w:asciiTheme="majorBidi" w:hAnsiTheme="majorBidi" w:cstheme="majorBidi"/>
          <w:sz w:val="24"/>
          <w:szCs w:val="24"/>
        </w:rPr>
      </w:pPr>
    </w:p>
    <w:p w:rsidR="00CC28F7" w:rsidRPr="00364C47" w:rsidRDefault="00CC28F7" w:rsidP="006A6321">
      <w:pPr>
        <w:pStyle w:val="NoSpacing"/>
        <w:jc w:val="center"/>
        <w:rPr>
          <w:rFonts w:asciiTheme="majorHAnsi" w:hAnsiTheme="majorHAnsi" w:cstheme="majorBidi"/>
          <w:b/>
          <w:bCs/>
          <w:sz w:val="24"/>
          <w:szCs w:val="24"/>
        </w:rPr>
      </w:pPr>
    </w:p>
    <w:p w:rsidR="00FD13A3" w:rsidRPr="00364C47" w:rsidRDefault="00FD13A3" w:rsidP="006A6321">
      <w:pPr>
        <w:pStyle w:val="NoSpacing"/>
        <w:jc w:val="center"/>
        <w:rPr>
          <w:rFonts w:asciiTheme="majorHAnsi" w:hAnsiTheme="majorHAnsi" w:cstheme="majorBidi"/>
          <w:b/>
          <w:bCs/>
          <w:sz w:val="24"/>
          <w:szCs w:val="24"/>
        </w:rPr>
      </w:pPr>
    </w:p>
    <w:p w:rsidR="00FD13A3" w:rsidRPr="00364C47" w:rsidRDefault="00FD13A3" w:rsidP="006A6321">
      <w:pPr>
        <w:pStyle w:val="NoSpacing"/>
        <w:jc w:val="center"/>
        <w:rPr>
          <w:rFonts w:asciiTheme="majorHAnsi" w:hAnsiTheme="majorHAnsi" w:cstheme="majorBidi"/>
          <w:b/>
          <w:bCs/>
          <w:sz w:val="24"/>
          <w:szCs w:val="24"/>
        </w:rPr>
      </w:pPr>
    </w:p>
    <w:p w:rsidR="00364C47" w:rsidRDefault="00364C47" w:rsidP="006A6321">
      <w:pPr>
        <w:pStyle w:val="NoSpacing"/>
        <w:jc w:val="center"/>
        <w:rPr>
          <w:rFonts w:asciiTheme="majorHAnsi" w:hAnsiTheme="majorHAnsi" w:cstheme="majorBidi"/>
          <w:b/>
          <w:bCs/>
          <w:sz w:val="24"/>
          <w:szCs w:val="24"/>
          <w:lang w:val="en-US"/>
        </w:rPr>
      </w:pPr>
    </w:p>
    <w:p w:rsidR="00364C47" w:rsidRDefault="00364C47" w:rsidP="006A6321">
      <w:pPr>
        <w:pStyle w:val="NoSpacing"/>
        <w:jc w:val="center"/>
        <w:rPr>
          <w:rFonts w:asciiTheme="majorHAnsi" w:hAnsiTheme="majorHAnsi" w:cstheme="majorBidi"/>
          <w:b/>
          <w:bCs/>
          <w:sz w:val="24"/>
          <w:szCs w:val="24"/>
          <w:lang w:val="en-US"/>
        </w:rPr>
      </w:pPr>
    </w:p>
    <w:p w:rsidR="00BE5058" w:rsidRPr="00364C47" w:rsidRDefault="00BE5058" w:rsidP="006A6321">
      <w:pPr>
        <w:pStyle w:val="NoSpacing"/>
        <w:jc w:val="center"/>
        <w:rPr>
          <w:rFonts w:asciiTheme="majorHAnsi" w:hAnsiTheme="majorHAnsi" w:cstheme="majorBidi"/>
          <w:b/>
          <w:bCs/>
          <w:sz w:val="24"/>
          <w:szCs w:val="24"/>
          <w:lang w:val="en-US"/>
        </w:rPr>
      </w:pPr>
      <w:r w:rsidRPr="00364C47">
        <w:rPr>
          <w:rFonts w:asciiTheme="majorHAnsi" w:hAnsiTheme="majorHAnsi" w:cstheme="majorBidi"/>
          <w:b/>
          <w:bCs/>
          <w:sz w:val="24"/>
          <w:szCs w:val="24"/>
          <w:lang w:val="en-US"/>
        </w:rPr>
        <w:lastRenderedPageBreak/>
        <w:t>METODE PENELITIAN</w:t>
      </w:r>
    </w:p>
    <w:p w:rsidR="006A6321" w:rsidRPr="00364C47" w:rsidRDefault="006A6321" w:rsidP="006A6321">
      <w:pPr>
        <w:pStyle w:val="NoSpacing"/>
        <w:jc w:val="center"/>
        <w:rPr>
          <w:rFonts w:asciiTheme="majorHAnsi" w:hAnsiTheme="majorHAnsi" w:cstheme="majorBidi"/>
          <w:b/>
          <w:bCs/>
          <w:sz w:val="24"/>
          <w:szCs w:val="24"/>
        </w:rPr>
      </w:pPr>
    </w:p>
    <w:p w:rsidR="00203F81" w:rsidRPr="00364C47" w:rsidRDefault="00203F81" w:rsidP="006A6321">
      <w:pPr>
        <w:pStyle w:val="NoSpacing"/>
        <w:jc w:val="both"/>
        <w:rPr>
          <w:rFonts w:asciiTheme="majorHAnsi" w:hAnsiTheme="majorHAnsi"/>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2460B7" w:rsidRPr="00364C47" w:rsidRDefault="00FD13A3" w:rsidP="00156276">
      <w:pPr>
        <w:pStyle w:val="NoSpacing"/>
        <w:jc w:val="both"/>
        <w:rPr>
          <w:rFonts w:asciiTheme="majorHAnsi" w:hAnsiTheme="majorHAnsi"/>
          <w:sz w:val="24"/>
          <w:szCs w:val="24"/>
        </w:rPr>
      </w:pPr>
      <w:r w:rsidRPr="00364C47">
        <w:rPr>
          <w:rFonts w:asciiTheme="majorHAnsi" w:hAnsiTheme="majorHAnsi"/>
          <w:sz w:val="24"/>
          <w:szCs w:val="24"/>
        </w:rPr>
        <w:lastRenderedPageBreak/>
        <w:t xml:space="preserve">Penelitian ini menggunakan metode penelitian kualitatif dengan teknik </w:t>
      </w:r>
      <w:r w:rsidR="00E54E17" w:rsidRPr="00364C47">
        <w:rPr>
          <w:rFonts w:asciiTheme="majorHAnsi" w:hAnsiTheme="majorHAnsi"/>
          <w:sz w:val="24"/>
          <w:szCs w:val="24"/>
        </w:rPr>
        <w:t xml:space="preserve">wawancara mendalam atau </w:t>
      </w:r>
      <w:r w:rsidR="00E54E17" w:rsidRPr="00364C47">
        <w:rPr>
          <w:rFonts w:asciiTheme="majorHAnsi" w:hAnsiTheme="majorHAnsi" w:cs="Cambria,Italic"/>
          <w:i/>
          <w:iCs/>
          <w:sz w:val="24"/>
          <w:szCs w:val="24"/>
        </w:rPr>
        <w:t>Depth</w:t>
      </w:r>
      <w:r w:rsidR="00E54E17" w:rsidRPr="00364C47">
        <w:rPr>
          <w:rFonts w:asciiTheme="majorHAnsi" w:hAnsiTheme="majorHAnsi"/>
          <w:sz w:val="24"/>
          <w:szCs w:val="24"/>
        </w:rPr>
        <w:t xml:space="preserve"> </w:t>
      </w:r>
      <w:r w:rsidR="00E54E17" w:rsidRPr="00364C47">
        <w:rPr>
          <w:rFonts w:asciiTheme="majorHAnsi" w:hAnsiTheme="majorHAnsi" w:cs="Cambria,Italic"/>
          <w:i/>
          <w:iCs/>
          <w:sz w:val="24"/>
          <w:szCs w:val="24"/>
        </w:rPr>
        <w:t>interview</w:t>
      </w:r>
      <w:r w:rsidR="00E54E17" w:rsidRPr="00364C47">
        <w:rPr>
          <w:rFonts w:asciiTheme="majorHAnsi" w:hAnsiTheme="majorHAnsi"/>
          <w:sz w:val="24"/>
          <w:szCs w:val="24"/>
        </w:rPr>
        <w:t xml:space="preserve">. </w:t>
      </w:r>
      <w:r w:rsidR="00411AE7" w:rsidRPr="00364C47">
        <w:rPr>
          <w:rFonts w:asciiTheme="majorHAnsi" w:hAnsiTheme="majorHAnsi" w:cs="Times New Roman"/>
          <w:sz w:val="24"/>
          <w:szCs w:val="24"/>
        </w:rPr>
        <w:t xml:space="preserve">Wawancara adalah teknik </w:t>
      </w:r>
      <w:r w:rsidR="00C65490" w:rsidRPr="00364C47">
        <w:rPr>
          <w:rFonts w:asciiTheme="majorHAnsi" w:hAnsiTheme="majorHAnsi" w:cs="Times New Roman"/>
          <w:sz w:val="24"/>
          <w:szCs w:val="24"/>
        </w:rPr>
        <w:t xml:space="preserve"> pengumpulan data dan informasi</w:t>
      </w:r>
      <w:r w:rsidR="001438B4" w:rsidRPr="00364C47">
        <w:rPr>
          <w:rFonts w:asciiTheme="majorHAnsi" w:hAnsiTheme="majorHAnsi" w:cs="Times New Roman"/>
          <w:sz w:val="24"/>
          <w:szCs w:val="24"/>
        </w:rPr>
        <w:t>, dengan proses  tatap muka secara langsung bersama informan yang berkompeten terhadap data yang sedang dibutuhkan oleh peneliti secara lengkap</w:t>
      </w:r>
      <w:r w:rsidR="00411AE7" w:rsidRPr="00364C47">
        <w:rPr>
          <w:rFonts w:asciiTheme="majorHAnsi" w:hAnsiTheme="majorHAnsi" w:cs="Times New Roman"/>
          <w:sz w:val="24"/>
          <w:szCs w:val="24"/>
        </w:rPr>
        <w:t xml:space="preserve"> (Rakhmat 1998). Penelitian ini menggunakan teknik wawancara sebagai cara utama dalam mengumpulkan data atau informfasi.</w:t>
      </w:r>
      <w:r w:rsidR="00411AE7" w:rsidRPr="00364C47">
        <w:rPr>
          <w:rFonts w:asciiTheme="majorHAnsi" w:hAnsiTheme="majorHAnsi"/>
          <w:sz w:val="24"/>
          <w:szCs w:val="24"/>
        </w:rPr>
        <w:t xml:space="preserve"> </w:t>
      </w:r>
      <w:r w:rsidR="00E54E17" w:rsidRPr="00364C47">
        <w:rPr>
          <w:rFonts w:asciiTheme="majorHAnsi" w:hAnsiTheme="majorHAnsi"/>
          <w:sz w:val="24"/>
          <w:szCs w:val="24"/>
        </w:rPr>
        <w:t>Penelitian dilaku</w:t>
      </w:r>
      <w:r w:rsidR="00411AE7" w:rsidRPr="00364C47">
        <w:rPr>
          <w:rFonts w:asciiTheme="majorHAnsi" w:hAnsiTheme="majorHAnsi"/>
          <w:sz w:val="24"/>
          <w:szCs w:val="24"/>
        </w:rPr>
        <w:t xml:space="preserve">kan di </w:t>
      </w:r>
      <w:r w:rsidR="00411AE7" w:rsidRPr="00364C47">
        <w:rPr>
          <w:rFonts w:asciiTheme="majorHAnsi" w:hAnsiTheme="majorHAnsi"/>
          <w:i/>
          <w:iCs/>
          <w:sz w:val="24"/>
          <w:szCs w:val="24"/>
        </w:rPr>
        <w:t>Marketing Gallery Royal Tajur Residence</w:t>
      </w:r>
      <w:r w:rsidR="00E54E17" w:rsidRPr="00364C47">
        <w:rPr>
          <w:rFonts w:asciiTheme="majorHAnsi" w:hAnsiTheme="majorHAnsi"/>
          <w:sz w:val="24"/>
          <w:szCs w:val="24"/>
        </w:rPr>
        <w:t>. Penelitia</w:t>
      </w:r>
      <w:r w:rsidR="002451F9" w:rsidRPr="00364C47">
        <w:rPr>
          <w:rFonts w:asciiTheme="majorHAnsi" w:hAnsiTheme="majorHAnsi"/>
          <w:sz w:val="24"/>
          <w:szCs w:val="24"/>
        </w:rPr>
        <w:t xml:space="preserve">n dilakukan </w:t>
      </w:r>
      <w:proofErr w:type="spellStart"/>
      <w:r w:rsidR="006A6321" w:rsidRPr="00364C47">
        <w:rPr>
          <w:rFonts w:asciiTheme="majorHAnsi" w:hAnsiTheme="majorHAnsi"/>
          <w:sz w:val="24"/>
          <w:szCs w:val="24"/>
          <w:lang w:val="en-US"/>
        </w:rPr>
        <w:t>pada</w:t>
      </w:r>
      <w:proofErr w:type="spellEnd"/>
      <w:r w:rsidR="008879FF" w:rsidRPr="00364C47">
        <w:rPr>
          <w:rFonts w:asciiTheme="majorHAnsi" w:hAnsiTheme="majorHAnsi"/>
          <w:sz w:val="24"/>
          <w:szCs w:val="24"/>
        </w:rPr>
        <w:t xml:space="preserve"> 6</w:t>
      </w:r>
      <w:r w:rsidR="006A6321" w:rsidRPr="00364C47">
        <w:rPr>
          <w:rFonts w:asciiTheme="majorHAnsi" w:hAnsiTheme="majorHAnsi"/>
          <w:sz w:val="24"/>
          <w:szCs w:val="24"/>
          <w:lang w:val="en-US"/>
        </w:rPr>
        <w:t xml:space="preserve"> </w:t>
      </w:r>
      <w:proofErr w:type="spellStart"/>
      <w:r w:rsidR="006A6321" w:rsidRPr="00364C47">
        <w:rPr>
          <w:rFonts w:asciiTheme="majorHAnsi" w:hAnsiTheme="majorHAnsi"/>
          <w:sz w:val="24"/>
          <w:szCs w:val="24"/>
          <w:lang w:val="en-US"/>
        </w:rPr>
        <w:t>bulan</w:t>
      </w:r>
      <w:proofErr w:type="spellEnd"/>
      <w:r w:rsidR="006A6321" w:rsidRPr="00364C47">
        <w:rPr>
          <w:rFonts w:asciiTheme="majorHAnsi" w:hAnsiTheme="majorHAnsi"/>
          <w:sz w:val="24"/>
          <w:szCs w:val="24"/>
          <w:lang w:val="en-US"/>
        </w:rPr>
        <w:t xml:space="preserve"> </w:t>
      </w:r>
      <w:r w:rsidR="002451F9" w:rsidRPr="00364C47">
        <w:rPr>
          <w:rFonts w:asciiTheme="majorHAnsi" w:hAnsiTheme="majorHAnsi"/>
          <w:sz w:val="24"/>
          <w:szCs w:val="24"/>
        </w:rPr>
        <w:t>Juni</w:t>
      </w:r>
      <w:r w:rsidR="008879FF" w:rsidRPr="00364C47">
        <w:rPr>
          <w:rFonts w:asciiTheme="majorHAnsi" w:hAnsiTheme="majorHAnsi"/>
          <w:sz w:val="24"/>
          <w:szCs w:val="24"/>
        </w:rPr>
        <w:t xml:space="preserve"> hingga 6 J</w:t>
      </w:r>
      <w:r w:rsidR="002451F9" w:rsidRPr="00364C47">
        <w:rPr>
          <w:rFonts w:asciiTheme="majorHAnsi" w:hAnsiTheme="majorHAnsi"/>
          <w:sz w:val="24"/>
          <w:szCs w:val="24"/>
        </w:rPr>
        <w:t>uli 2018</w:t>
      </w:r>
      <w:r w:rsidR="00E54E17" w:rsidRPr="00364C47">
        <w:rPr>
          <w:rFonts w:asciiTheme="majorHAnsi" w:hAnsiTheme="majorHAnsi"/>
          <w:sz w:val="24"/>
          <w:szCs w:val="24"/>
        </w:rPr>
        <w:t>. Data yang digunakan</w:t>
      </w:r>
      <w:r w:rsidR="005501A4" w:rsidRPr="00364C47">
        <w:rPr>
          <w:rFonts w:asciiTheme="majorHAnsi" w:hAnsiTheme="majorHAnsi"/>
          <w:sz w:val="24"/>
          <w:szCs w:val="24"/>
        </w:rPr>
        <w:t xml:space="preserve"> oleh peneliti </w:t>
      </w:r>
      <w:r w:rsidR="008879FF" w:rsidRPr="00364C47">
        <w:rPr>
          <w:rFonts w:asciiTheme="majorHAnsi" w:hAnsiTheme="majorHAnsi"/>
          <w:sz w:val="24"/>
          <w:szCs w:val="24"/>
        </w:rPr>
        <w:t>adalah data primer yang didapatkan secara langsung narasumber asli,</w:t>
      </w:r>
      <w:r w:rsidR="002451F9" w:rsidRPr="00364C47">
        <w:rPr>
          <w:rFonts w:asciiTheme="majorHAnsi" w:hAnsiTheme="majorHAnsi" w:cs="Times New Roman"/>
          <w:sz w:val="24"/>
          <w:szCs w:val="24"/>
        </w:rPr>
        <w:t xml:space="preserve"> data primer </w:t>
      </w:r>
      <w:r w:rsidR="008879FF" w:rsidRPr="00364C47">
        <w:rPr>
          <w:rFonts w:asciiTheme="majorHAnsi" w:hAnsiTheme="majorHAnsi" w:cs="Times New Roman"/>
          <w:sz w:val="24"/>
          <w:szCs w:val="24"/>
        </w:rPr>
        <w:t>dikumpulkan secara khusus oleh pen</w:t>
      </w:r>
      <w:r w:rsidR="005501A4" w:rsidRPr="00364C47">
        <w:rPr>
          <w:rFonts w:asciiTheme="majorHAnsi" w:hAnsiTheme="majorHAnsi" w:cs="Times New Roman"/>
          <w:sz w:val="24"/>
          <w:szCs w:val="24"/>
        </w:rPr>
        <w:t>eliti</w:t>
      </w:r>
      <w:r w:rsidR="008879FF" w:rsidRPr="00364C47">
        <w:rPr>
          <w:rFonts w:asciiTheme="majorHAnsi" w:hAnsiTheme="majorHAnsi" w:cs="Times New Roman"/>
          <w:sz w:val="24"/>
          <w:szCs w:val="24"/>
        </w:rPr>
        <w:t xml:space="preserve"> </w:t>
      </w:r>
      <w:r w:rsidR="005501A4" w:rsidRPr="00364C47">
        <w:rPr>
          <w:rFonts w:asciiTheme="majorHAnsi" w:hAnsiTheme="majorHAnsi" w:cs="Times New Roman"/>
          <w:sz w:val="24"/>
          <w:szCs w:val="24"/>
        </w:rPr>
        <w:t>untuk mendapatkan informasi yang sesuai dengan perta</w:t>
      </w:r>
      <w:r w:rsidR="00E65F01" w:rsidRPr="00364C47">
        <w:rPr>
          <w:rFonts w:asciiTheme="majorHAnsi" w:hAnsiTheme="majorHAnsi" w:cs="Times New Roman"/>
          <w:sz w:val="24"/>
          <w:szCs w:val="24"/>
        </w:rPr>
        <w:t>nyaan yang diajukan oleh peneliti</w:t>
      </w:r>
      <w:r w:rsidR="005501A4" w:rsidRPr="00364C47">
        <w:rPr>
          <w:rFonts w:asciiTheme="majorHAnsi" w:hAnsiTheme="majorHAnsi" w:cs="Times New Roman"/>
          <w:sz w:val="24"/>
          <w:szCs w:val="24"/>
        </w:rPr>
        <w:t xml:space="preserve">. </w:t>
      </w:r>
      <w:r w:rsidR="00E65F01" w:rsidRPr="00364C47">
        <w:rPr>
          <w:rFonts w:asciiTheme="majorHAnsi" w:hAnsiTheme="majorHAnsi" w:cs="Times New Roman"/>
          <w:sz w:val="24"/>
          <w:szCs w:val="24"/>
        </w:rPr>
        <w:t>Selain itu, p</w:t>
      </w:r>
      <w:r w:rsidR="00092DCE" w:rsidRPr="00364C47">
        <w:rPr>
          <w:rFonts w:asciiTheme="majorHAnsi" w:hAnsiTheme="majorHAnsi" w:cs="Times New Roman"/>
          <w:sz w:val="24"/>
          <w:szCs w:val="24"/>
        </w:rPr>
        <w:t xml:space="preserve">eneliti juga menggunakan </w:t>
      </w:r>
      <w:r w:rsidR="00092DCE" w:rsidRPr="00364C47">
        <w:rPr>
          <w:rFonts w:asciiTheme="majorHAnsi" w:hAnsiTheme="majorHAnsi"/>
          <w:sz w:val="24"/>
          <w:szCs w:val="24"/>
        </w:rPr>
        <w:t xml:space="preserve">data sekunder yang </w:t>
      </w:r>
      <w:r w:rsidR="00E54E17" w:rsidRPr="00364C47">
        <w:rPr>
          <w:rFonts w:asciiTheme="majorHAnsi" w:hAnsiTheme="majorHAnsi"/>
          <w:sz w:val="24"/>
          <w:szCs w:val="24"/>
        </w:rPr>
        <w:t>diperoleh oleh peneliti secara tidak langsung melalui buku, dokumen</w:t>
      </w:r>
      <w:r w:rsidR="00092DCE" w:rsidRPr="00364C47">
        <w:rPr>
          <w:rFonts w:asciiTheme="majorHAnsi" w:hAnsiTheme="majorHAnsi"/>
          <w:sz w:val="24"/>
          <w:szCs w:val="24"/>
        </w:rPr>
        <w:t>-</w:t>
      </w:r>
      <w:r w:rsidR="00DF13E7" w:rsidRPr="00364C47">
        <w:rPr>
          <w:rFonts w:asciiTheme="majorHAnsi" w:hAnsiTheme="majorHAnsi"/>
          <w:sz w:val="24"/>
          <w:szCs w:val="24"/>
        </w:rPr>
        <w:t xml:space="preserve">dokumen, dan </w:t>
      </w:r>
      <w:r w:rsidR="00092DCE" w:rsidRPr="00364C47">
        <w:rPr>
          <w:rFonts w:asciiTheme="majorHAnsi" w:hAnsiTheme="majorHAnsi"/>
          <w:sz w:val="24"/>
          <w:szCs w:val="24"/>
        </w:rPr>
        <w:t>media online (internet)</w:t>
      </w:r>
      <w:r w:rsidR="00E54E17" w:rsidRPr="00364C47">
        <w:rPr>
          <w:rFonts w:asciiTheme="majorHAnsi" w:hAnsiTheme="majorHAnsi"/>
          <w:sz w:val="24"/>
          <w:szCs w:val="24"/>
        </w:rPr>
        <w:t>. Teknik pengambilan data pada penelitian ini dengan menggunakan wawancara, obse</w:t>
      </w:r>
      <w:r w:rsidR="00E65F01" w:rsidRPr="00364C47">
        <w:rPr>
          <w:rFonts w:asciiTheme="majorHAnsi" w:hAnsiTheme="majorHAnsi"/>
          <w:sz w:val="24"/>
          <w:szCs w:val="24"/>
        </w:rPr>
        <w:t>r</w:t>
      </w:r>
      <w:r w:rsidR="00E54E17" w:rsidRPr="00364C47">
        <w:rPr>
          <w:rFonts w:asciiTheme="majorHAnsi" w:hAnsiTheme="majorHAnsi"/>
          <w:sz w:val="24"/>
          <w:szCs w:val="24"/>
        </w:rPr>
        <w:t>vasi, dan dokumentasi.</w:t>
      </w:r>
      <w:r w:rsidR="00E65F01" w:rsidRPr="00364C47">
        <w:rPr>
          <w:rFonts w:asciiTheme="majorHAnsi" w:hAnsiTheme="majorHAnsi"/>
          <w:sz w:val="24"/>
          <w:szCs w:val="24"/>
        </w:rPr>
        <w:t xml:space="preserve"> Dalam penelitian ini peneliti menggunakan analisis SWOT sebagai teknik analisis data hasil penelitian, yang terdiri dari matriks SWOT dan matriks Space, sebagai salah satu teknik analisis data yang relevan.</w:t>
      </w:r>
      <w:r w:rsidR="00E54E17" w:rsidRPr="00364C47">
        <w:rPr>
          <w:rFonts w:asciiTheme="majorHAnsi" w:hAnsiTheme="majorHAnsi"/>
          <w:sz w:val="24"/>
          <w:szCs w:val="24"/>
        </w:rPr>
        <w:t xml:space="preserve"> </w:t>
      </w:r>
      <w:r w:rsidR="00EC744A" w:rsidRPr="00364C47">
        <w:rPr>
          <w:rFonts w:asciiTheme="majorHAnsi" w:hAnsiTheme="majorHAnsi"/>
          <w:sz w:val="24"/>
          <w:szCs w:val="24"/>
        </w:rPr>
        <w:t xml:space="preserve">Rangkuti </w:t>
      </w:r>
      <w:r w:rsidR="006A6321" w:rsidRPr="00364C47">
        <w:rPr>
          <w:rFonts w:asciiTheme="majorHAnsi" w:hAnsiTheme="majorHAnsi"/>
          <w:sz w:val="24"/>
          <w:szCs w:val="24"/>
          <w:lang w:val="en-US"/>
        </w:rPr>
        <w:t>(</w:t>
      </w:r>
      <w:r w:rsidR="00EC744A" w:rsidRPr="00364C47">
        <w:rPr>
          <w:rFonts w:asciiTheme="majorHAnsi" w:hAnsiTheme="majorHAnsi"/>
          <w:sz w:val="24"/>
          <w:szCs w:val="24"/>
        </w:rPr>
        <w:t xml:space="preserve">2014) </w:t>
      </w:r>
      <w:proofErr w:type="spellStart"/>
      <w:r w:rsidR="006A6321" w:rsidRPr="00364C47">
        <w:rPr>
          <w:rFonts w:asciiTheme="majorHAnsi" w:hAnsiTheme="majorHAnsi"/>
          <w:sz w:val="24"/>
          <w:szCs w:val="24"/>
          <w:lang w:val="en-US"/>
        </w:rPr>
        <w:t>menjelaskan</w:t>
      </w:r>
      <w:proofErr w:type="spellEnd"/>
      <w:r w:rsidR="006A6321" w:rsidRPr="00364C47">
        <w:rPr>
          <w:rFonts w:asciiTheme="majorHAnsi" w:hAnsiTheme="majorHAnsi"/>
          <w:sz w:val="24"/>
          <w:szCs w:val="24"/>
          <w:lang w:val="en-US"/>
        </w:rPr>
        <w:t xml:space="preserve"> </w:t>
      </w:r>
      <w:r w:rsidR="00E65F01" w:rsidRPr="00364C47">
        <w:rPr>
          <w:rFonts w:asciiTheme="majorHAnsi" w:hAnsiTheme="majorHAnsi"/>
          <w:sz w:val="24"/>
          <w:szCs w:val="24"/>
        </w:rPr>
        <w:t xml:space="preserve">SWOT merupakan singkatan dari </w:t>
      </w:r>
      <w:r w:rsidR="00E65F01" w:rsidRPr="00364C47">
        <w:rPr>
          <w:rFonts w:asciiTheme="majorHAnsi" w:hAnsiTheme="majorHAnsi"/>
          <w:i/>
          <w:iCs/>
          <w:sz w:val="24"/>
          <w:szCs w:val="24"/>
        </w:rPr>
        <w:t>Strenghts</w:t>
      </w:r>
      <w:r w:rsidR="00E65F01" w:rsidRPr="00364C47">
        <w:rPr>
          <w:rFonts w:asciiTheme="majorHAnsi" w:hAnsiTheme="majorHAnsi"/>
          <w:sz w:val="24"/>
          <w:szCs w:val="24"/>
        </w:rPr>
        <w:t xml:space="preserve"> (kekuatan), </w:t>
      </w:r>
      <w:r w:rsidR="00E65F01" w:rsidRPr="00364C47">
        <w:rPr>
          <w:rFonts w:asciiTheme="majorHAnsi" w:hAnsiTheme="majorHAnsi"/>
          <w:i/>
          <w:iCs/>
          <w:sz w:val="24"/>
          <w:szCs w:val="24"/>
        </w:rPr>
        <w:t>Weaknesses</w:t>
      </w:r>
      <w:r w:rsidR="00E65F01" w:rsidRPr="00364C47">
        <w:rPr>
          <w:rFonts w:asciiTheme="majorHAnsi" w:hAnsiTheme="majorHAnsi"/>
          <w:sz w:val="24"/>
          <w:szCs w:val="24"/>
        </w:rPr>
        <w:t xml:space="preserve"> (kelemahan), </w:t>
      </w:r>
      <w:r w:rsidR="00E65F01" w:rsidRPr="00364C47">
        <w:rPr>
          <w:rFonts w:asciiTheme="majorHAnsi" w:hAnsiTheme="majorHAnsi"/>
          <w:i/>
          <w:iCs/>
          <w:sz w:val="24"/>
          <w:szCs w:val="24"/>
        </w:rPr>
        <w:t>Opportunities</w:t>
      </w:r>
      <w:r w:rsidR="00E65F01" w:rsidRPr="00364C47">
        <w:rPr>
          <w:rFonts w:asciiTheme="majorHAnsi" w:hAnsiTheme="majorHAnsi"/>
          <w:sz w:val="24"/>
          <w:szCs w:val="24"/>
        </w:rPr>
        <w:t xml:space="preserve"> (peluang) dan </w:t>
      </w:r>
      <w:r w:rsidR="00E65F01" w:rsidRPr="00364C47">
        <w:rPr>
          <w:rFonts w:asciiTheme="majorHAnsi" w:hAnsiTheme="majorHAnsi"/>
          <w:i/>
          <w:iCs/>
          <w:sz w:val="24"/>
          <w:szCs w:val="24"/>
        </w:rPr>
        <w:t xml:space="preserve">Threats </w:t>
      </w:r>
      <w:r w:rsidR="00E65F01" w:rsidRPr="00364C47">
        <w:rPr>
          <w:rFonts w:asciiTheme="majorHAnsi" w:hAnsiTheme="majorHAnsi"/>
          <w:sz w:val="24"/>
          <w:szCs w:val="24"/>
        </w:rPr>
        <w:t xml:space="preserve">(ancaman) </w:t>
      </w:r>
      <w:r w:rsidR="00156276" w:rsidRPr="00364C47">
        <w:rPr>
          <w:rFonts w:asciiTheme="majorHAnsi" w:hAnsiTheme="majorHAnsi"/>
          <w:sz w:val="24"/>
          <w:szCs w:val="24"/>
        </w:rPr>
        <w:t xml:space="preserve">yang menempati lingkunagn internal dan lingkungan eksternal pada sebuah perusahaan, instantasi maupun organisasi lainnya. </w:t>
      </w:r>
      <w:r w:rsidR="00E54E17" w:rsidRPr="00364C47">
        <w:rPr>
          <w:rFonts w:asciiTheme="majorHAnsi" w:hAnsiTheme="majorHAnsi"/>
          <w:sz w:val="24"/>
          <w:szCs w:val="24"/>
        </w:rPr>
        <w:t>Analisis SWOT diidentifikasikan sebagai faktor untuk mengetahui secara sistematis komunikasi pemasaran di perusahaan. Analisis ini didasarkan oleh logika yang dapat dimaksimalkan kekuatan dan peluang. Namun secara bersamaaan dapat</w:t>
      </w:r>
      <w:r w:rsidR="00156276" w:rsidRPr="00364C47">
        <w:rPr>
          <w:rFonts w:asciiTheme="majorHAnsi" w:hAnsiTheme="majorHAnsi"/>
          <w:sz w:val="24"/>
          <w:szCs w:val="24"/>
        </w:rPr>
        <w:t xml:space="preserve"> meminimalisir dari faktor kelemahan dan faktor ancaman dilingkungan perusahaan</w:t>
      </w:r>
      <w:r w:rsidR="00F17E3D" w:rsidRPr="00364C47">
        <w:rPr>
          <w:rFonts w:asciiTheme="majorHAnsi" w:hAnsiTheme="majorHAnsi"/>
          <w:sz w:val="24"/>
          <w:szCs w:val="24"/>
        </w:rPr>
        <w:t>.</w:t>
      </w:r>
    </w:p>
    <w:p w:rsidR="00203F81" w:rsidRPr="00364C47" w:rsidRDefault="00203F81" w:rsidP="00BA4C9C">
      <w:pPr>
        <w:pStyle w:val="NoSpacing"/>
        <w:rPr>
          <w:rFonts w:asciiTheme="majorHAnsi" w:hAnsiTheme="majorHAnsi"/>
          <w:b/>
          <w:color w:val="1D1B11"/>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6A6321" w:rsidRPr="00364C47" w:rsidRDefault="006A6321" w:rsidP="00BA4C9C">
      <w:pPr>
        <w:pStyle w:val="NoSpacing"/>
        <w:rPr>
          <w:rFonts w:asciiTheme="majorHAnsi" w:hAnsiTheme="majorHAnsi"/>
          <w:b/>
          <w:color w:val="1D1B11"/>
          <w:sz w:val="24"/>
          <w:szCs w:val="24"/>
          <w:lang w:val="en-US"/>
        </w:rPr>
      </w:pPr>
    </w:p>
    <w:p w:rsidR="00735B30" w:rsidRPr="00364C47" w:rsidRDefault="00735B30" w:rsidP="006A6321">
      <w:pPr>
        <w:pStyle w:val="NoSpacing"/>
        <w:jc w:val="center"/>
        <w:rPr>
          <w:rFonts w:asciiTheme="majorHAnsi" w:hAnsiTheme="majorHAnsi"/>
          <w:b/>
          <w:color w:val="1D1B11"/>
          <w:sz w:val="24"/>
          <w:szCs w:val="24"/>
          <w:lang w:val="en-US"/>
        </w:rPr>
      </w:pPr>
    </w:p>
    <w:p w:rsidR="00BE5058" w:rsidRPr="00364C47" w:rsidRDefault="00BE5058" w:rsidP="006A6321">
      <w:pPr>
        <w:pStyle w:val="NoSpacing"/>
        <w:jc w:val="center"/>
        <w:rPr>
          <w:rFonts w:asciiTheme="majorHAnsi" w:hAnsiTheme="majorHAnsi"/>
          <w:b/>
          <w:color w:val="1D1B11"/>
          <w:sz w:val="24"/>
          <w:szCs w:val="24"/>
          <w:lang w:val="en-US"/>
        </w:rPr>
      </w:pPr>
      <w:r w:rsidRPr="00364C47">
        <w:rPr>
          <w:rFonts w:asciiTheme="majorHAnsi" w:hAnsiTheme="majorHAnsi"/>
          <w:b/>
          <w:color w:val="1D1B11"/>
          <w:sz w:val="24"/>
          <w:szCs w:val="24"/>
        </w:rPr>
        <w:t>HASIL DAN PEMBAHASAN</w:t>
      </w:r>
    </w:p>
    <w:p w:rsidR="006A6321" w:rsidRPr="00364C47" w:rsidRDefault="006A6321" w:rsidP="006A6321">
      <w:pPr>
        <w:pStyle w:val="NoSpacing"/>
        <w:jc w:val="center"/>
        <w:rPr>
          <w:rFonts w:asciiTheme="majorHAnsi" w:hAnsiTheme="majorHAnsi"/>
          <w:sz w:val="24"/>
          <w:szCs w:val="24"/>
          <w:lang w:val="en-US"/>
        </w:rPr>
      </w:pPr>
    </w:p>
    <w:p w:rsidR="002460B7" w:rsidRPr="00364C47" w:rsidRDefault="00BA4C9C" w:rsidP="006A6321">
      <w:pPr>
        <w:pStyle w:val="NoSpacing"/>
        <w:jc w:val="center"/>
        <w:rPr>
          <w:rFonts w:asciiTheme="majorHAnsi" w:hAnsiTheme="majorHAnsi" w:cs="Cambria,Bold"/>
          <w:b/>
          <w:bCs/>
          <w:sz w:val="24"/>
          <w:szCs w:val="24"/>
          <w:lang w:val="en-US"/>
        </w:rPr>
      </w:pPr>
      <w:r w:rsidRPr="00364C47">
        <w:rPr>
          <w:rFonts w:asciiTheme="majorHAnsi" w:hAnsiTheme="majorHAnsi" w:cs="Cambria,Bold"/>
          <w:b/>
          <w:bCs/>
          <w:sz w:val="24"/>
          <w:szCs w:val="24"/>
        </w:rPr>
        <w:t>Strategi Komunikasi P</w:t>
      </w:r>
      <w:r w:rsidR="002460B7" w:rsidRPr="00364C47">
        <w:rPr>
          <w:rFonts w:asciiTheme="majorHAnsi" w:hAnsiTheme="majorHAnsi" w:cs="Cambria,Bold"/>
          <w:b/>
          <w:bCs/>
          <w:sz w:val="24"/>
          <w:szCs w:val="24"/>
        </w:rPr>
        <w:t>emasaran</w:t>
      </w:r>
      <w:r w:rsidRPr="00364C47">
        <w:rPr>
          <w:rFonts w:asciiTheme="majorHAnsi" w:hAnsiTheme="majorHAnsi" w:cs="Cambria,Bold"/>
          <w:b/>
          <w:bCs/>
          <w:sz w:val="24"/>
          <w:szCs w:val="24"/>
        </w:rPr>
        <w:t xml:space="preserve"> Royal Tajur Residence dalam Menarik Minat Beli K</w:t>
      </w:r>
      <w:r w:rsidR="006A6321" w:rsidRPr="00364C47">
        <w:rPr>
          <w:rFonts w:asciiTheme="majorHAnsi" w:hAnsiTheme="majorHAnsi" w:cs="Cambria,Bold"/>
          <w:b/>
          <w:bCs/>
          <w:sz w:val="24"/>
          <w:szCs w:val="24"/>
        </w:rPr>
        <w:t>onsumen</w:t>
      </w:r>
    </w:p>
    <w:p w:rsidR="006A6321" w:rsidRPr="00364C47" w:rsidRDefault="006A6321" w:rsidP="002460B7">
      <w:pPr>
        <w:pStyle w:val="NoSpacing"/>
        <w:jc w:val="both"/>
        <w:rPr>
          <w:rFonts w:asciiTheme="majorHAnsi" w:hAnsiTheme="majorHAnsi"/>
          <w:b/>
          <w:bCs/>
          <w:sz w:val="24"/>
          <w:szCs w:val="24"/>
          <w:lang w:val="en-US"/>
        </w:rPr>
      </w:pPr>
    </w:p>
    <w:p w:rsidR="00203F81" w:rsidRPr="00364C47" w:rsidRDefault="00203F81" w:rsidP="006A6321">
      <w:pPr>
        <w:pStyle w:val="NoSpacing"/>
        <w:jc w:val="both"/>
        <w:rPr>
          <w:rFonts w:asciiTheme="majorHAnsi" w:hAnsiTheme="majorHAnsi" w:cstheme="majorBidi"/>
          <w:color w:val="231F20"/>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2460B7" w:rsidRPr="00364C47" w:rsidRDefault="006A6321" w:rsidP="008E51C0">
      <w:pPr>
        <w:pStyle w:val="NoSpacing"/>
        <w:jc w:val="both"/>
        <w:rPr>
          <w:rFonts w:asciiTheme="majorHAnsi" w:hAnsiTheme="majorHAnsi" w:cstheme="majorBidi"/>
          <w:color w:val="231F20"/>
          <w:sz w:val="24"/>
          <w:szCs w:val="24"/>
          <w:lang w:val="en-US"/>
        </w:rPr>
      </w:pPr>
      <w:r w:rsidRPr="00364C47">
        <w:rPr>
          <w:rFonts w:asciiTheme="majorHAnsi" w:hAnsiTheme="majorHAnsi" w:cstheme="majorBidi"/>
          <w:color w:val="231F20"/>
          <w:sz w:val="24"/>
          <w:szCs w:val="24"/>
        </w:rPr>
        <w:lastRenderedPageBreak/>
        <w:t xml:space="preserve">Strategi </w:t>
      </w:r>
      <w:r w:rsidR="00CC7FE8" w:rsidRPr="00364C47">
        <w:rPr>
          <w:rFonts w:asciiTheme="majorHAnsi" w:hAnsiTheme="majorHAnsi" w:cstheme="majorBidi"/>
          <w:color w:val="231F20"/>
          <w:sz w:val="24"/>
          <w:szCs w:val="24"/>
        </w:rPr>
        <w:t>komunikasi pemasaran dalam upaya menarik minat beli konsumen, diketahui bahwa manaj</w:t>
      </w:r>
      <w:r w:rsidR="00342ED9" w:rsidRPr="00364C47">
        <w:rPr>
          <w:rFonts w:asciiTheme="majorHAnsi" w:hAnsiTheme="majorHAnsi" w:cstheme="majorBidi"/>
          <w:color w:val="231F20"/>
          <w:sz w:val="24"/>
          <w:szCs w:val="24"/>
        </w:rPr>
        <w:t>e</w:t>
      </w:r>
      <w:r w:rsidR="00CC7FE8" w:rsidRPr="00364C47">
        <w:rPr>
          <w:rFonts w:asciiTheme="majorHAnsi" w:hAnsiTheme="majorHAnsi" w:cstheme="majorBidi"/>
          <w:color w:val="231F20"/>
          <w:sz w:val="24"/>
          <w:szCs w:val="24"/>
        </w:rPr>
        <w:t>men</w:t>
      </w:r>
      <w:r w:rsidR="00CC7FE8" w:rsidRPr="00364C47">
        <w:rPr>
          <w:rFonts w:asciiTheme="majorHAnsi" w:hAnsiTheme="majorHAnsi" w:cstheme="majorBidi"/>
          <w:i/>
          <w:iCs/>
          <w:color w:val="231F20"/>
          <w:sz w:val="24"/>
          <w:szCs w:val="24"/>
        </w:rPr>
        <w:t xml:space="preserve"> Royal Tajur Residence</w:t>
      </w:r>
      <w:r w:rsidR="00CC7FE8" w:rsidRPr="00364C47">
        <w:rPr>
          <w:rFonts w:asciiTheme="majorHAnsi" w:hAnsiTheme="majorHAnsi" w:cstheme="majorBidi"/>
          <w:color w:val="231F20"/>
          <w:sz w:val="24"/>
          <w:szCs w:val="24"/>
        </w:rPr>
        <w:t xml:space="preserve"> menyusun sebuah strategi komunikasi pemasaran dengan mengacu pada beberapa elemen komunikasi pemasaran terpadu. Secara garis besarnya bidang pemasaran di</w:t>
      </w:r>
      <w:r w:rsidR="008E51C0" w:rsidRPr="00364C47">
        <w:rPr>
          <w:rFonts w:asciiTheme="majorHAnsi" w:hAnsiTheme="majorHAnsi" w:cstheme="majorBidi"/>
          <w:i/>
          <w:iCs/>
          <w:color w:val="231F20"/>
          <w:sz w:val="24"/>
          <w:szCs w:val="24"/>
        </w:rPr>
        <w:t xml:space="preserve"> </w:t>
      </w:r>
      <w:r w:rsidR="008E51C0" w:rsidRPr="00364C47">
        <w:rPr>
          <w:rFonts w:asciiTheme="majorHAnsi" w:hAnsiTheme="majorHAnsi" w:cstheme="majorBidi"/>
          <w:color w:val="231F20"/>
          <w:sz w:val="24"/>
          <w:szCs w:val="24"/>
        </w:rPr>
        <w:t xml:space="preserve">perumahan </w:t>
      </w:r>
      <w:r w:rsidR="00CC7FE8" w:rsidRPr="00364C47">
        <w:rPr>
          <w:rFonts w:asciiTheme="majorHAnsi" w:hAnsiTheme="majorHAnsi" w:cstheme="majorBidi"/>
          <w:i/>
          <w:iCs/>
          <w:color w:val="231F20"/>
          <w:sz w:val="24"/>
          <w:szCs w:val="24"/>
        </w:rPr>
        <w:t>Royal Tajur Residence</w:t>
      </w:r>
      <w:r w:rsidR="00CC7FE8" w:rsidRPr="00364C47">
        <w:rPr>
          <w:rFonts w:asciiTheme="majorHAnsi" w:hAnsiTheme="majorHAnsi" w:cstheme="majorBidi"/>
          <w:color w:val="231F20"/>
          <w:sz w:val="24"/>
          <w:szCs w:val="24"/>
        </w:rPr>
        <w:t xml:space="preserve"> berada pada bagian </w:t>
      </w:r>
      <w:r w:rsidR="00CC7FE8" w:rsidRPr="00364C47">
        <w:rPr>
          <w:rFonts w:asciiTheme="majorHAnsi" w:hAnsiTheme="majorHAnsi" w:cstheme="majorBidi"/>
          <w:i/>
          <w:iCs/>
          <w:color w:val="231F20"/>
          <w:sz w:val="24"/>
          <w:szCs w:val="24"/>
        </w:rPr>
        <w:t>marketing officier</w:t>
      </w:r>
      <w:r w:rsidR="00CC7FE8" w:rsidRPr="00364C47">
        <w:rPr>
          <w:rFonts w:asciiTheme="majorHAnsi" w:hAnsiTheme="majorHAnsi" w:cstheme="majorBidi"/>
          <w:color w:val="231F20"/>
          <w:sz w:val="24"/>
          <w:szCs w:val="24"/>
        </w:rPr>
        <w:t xml:space="preserve"> yang terbagi atas tiga bagian yaitu </w:t>
      </w:r>
      <w:r w:rsidR="00CC7FE8" w:rsidRPr="00364C47">
        <w:rPr>
          <w:rFonts w:asciiTheme="majorHAnsi" w:hAnsiTheme="majorHAnsi" w:cstheme="majorBidi"/>
          <w:i/>
          <w:iCs/>
          <w:color w:val="231F20"/>
          <w:sz w:val="24"/>
          <w:szCs w:val="24"/>
        </w:rPr>
        <w:t>marketing communication</w:t>
      </w:r>
      <w:r w:rsidR="00CC7FE8" w:rsidRPr="00364C47">
        <w:rPr>
          <w:rFonts w:asciiTheme="majorHAnsi" w:hAnsiTheme="majorHAnsi" w:cstheme="majorBidi"/>
          <w:color w:val="231F20"/>
          <w:sz w:val="24"/>
          <w:szCs w:val="24"/>
        </w:rPr>
        <w:t xml:space="preserve"> (komunikasi pemasaran), </w:t>
      </w:r>
      <w:r w:rsidR="00CC7FE8" w:rsidRPr="00364C47">
        <w:rPr>
          <w:rFonts w:asciiTheme="majorHAnsi" w:hAnsiTheme="majorHAnsi" w:cstheme="majorBidi"/>
          <w:i/>
          <w:iCs/>
          <w:color w:val="231F20"/>
          <w:sz w:val="24"/>
          <w:szCs w:val="24"/>
        </w:rPr>
        <w:t>sales promotion</w:t>
      </w:r>
      <w:r w:rsidR="00CC7FE8" w:rsidRPr="00364C47">
        <w:rPr>
          <w:rFonts w:asciiTheme="majorHAnsi" w:hAnsiTheme="majorHAnsi" w:cstheme="majorBidi"/>
          <w:color w:val="231F20"/>
          <w:sz w:val="24"/>
          <w:szCs w:val="24"/>
        </w:rPr>
        <w:t xml:space="preserve"> (promosi penjualan), dan </w:t>
      </w:r>
      <w:r w:rsidR="00CC7FE8" w:rsidRPr="00364C47">
        <w:rPr>
          <w:rFonts w:asciiTheme="majorHAnsi" w:hAnsiTheme="majorHAnsi" w:cstheme="majorBidi"/>
          <w:i/>
          <w:iCs/>
          <w:color w:val="231F20"/>
          <w:sz w:val="24"/>
          <w:szCs w:val="24"/>
        </w:rPr>
        <w:t>marketing event</w:t>
      </w:r>
      <w:r w:rsidR="00CC7FE8" w:rsidRPr="00364C47">
        <w:rPr>
          <w:rFonts w:asciiTheme="majorHAnsi" w:hAnsiTheme="majorHAnsi" w:cstheme="majorBidi"/>
          <w:color w:val="231F20"/>
          <w:sz w:val="24"/>
          <w:szCs w:val="24"/>
        </w:rPr>
        <w:t xml:space="preserve"> (pemasaran melalui acara).</w:t>
      </w:r>
      <w:r w:rsidR="002460B7" w:rsidRPr="00364C47">
        <w:rPr>
          <w:rFonts w:asciiTheme="majorHAnsi" w:hAnsiTheme="majorHAnsi" w:cstheme="majorBidi"/>
          <w:color w:val="231F20"/>
          <w:sz w:val="24"/>
          <w:szCs w:val="24"/>
        </w:rPr>
        <w:t xml:space="preserve"> </w:t>
      </w:r>
      <w:r w:rsidR="00CC7FE8" w:rsidRPr="00364C47">
        <w:rPr>
          <w:rFonts w:asciiTheme="majorHAnsi" w:hAnsiTheme="majorHAnsi" w:cstheme="majorBidi"/>
          <w:color w:val="231F20"/>
          <w:sz w:val="24"/>
          <w:szCs w:val="24"/>
        </w:rPr>
        <w:t xml:space="preserve">Strategi komunikasi pemasaran </w:t>
      </w:r>
      <w:r w:rsidR="00CC7FE8" w:rsidRPr="00364C47">
        <w:rPr>
          <w:rFonts w:asciiTheme="majorHAnsi" w:hAnsiTheme="majorHAnsi" w:cstheme="majorBidi"/>
          <w:i/>
          <w:iCs/>
          <w:color w:val="231F20"/>
          <w:sz w:val="24"/>
          <w:szCs w:val="24"/>
        </w:rPr>
        <w:t>Royal Tajur Residence</w:t>
      </w:r>
      <w:r w:rsidR="00CC7FE8" w:rsidRPr="00364C47">
        <w:rPr>
          <w:rFonts w:asciiTheme="majorHAnsi" w:hAnsiTheme="majorHAnsi" w:cstheme="majorBidi"/>
          <w:color w:val="231F20"/>
          <w:sz w:val="24"/>
          <w:szCs w:val="24"/>
        </w:rPr>
        <w:t xml:space="preserve"> meliputi periklanan, promosi penjualan, </w:t>
      </w:r>
      <w:r w:rsidR="00CC7FE8" w:rsidRPr="00364C47">
        <w:rPr>
          <w:rFonts w:asciiTheme="majorHAnsi" w:hAnsiTheme="majorHAnsi" w:cstheme="majorBidi"/>
          <w:i/>
          <w:iCs/>
          <w:color w:val="231F20"/>
          <w:sz w:val="24"/>
          <w:szCs w:val="24"/>
        </w:rPr>
        <w:t>public relation</w:t>
      </w:r>
      <w:r w:rsidR="00CC7FE8" w:rsidRPr="00364C47">
        <w:rPr>
          <w:rFonts w:asciiTheme="majorHAnsi" w:hAnsiTheme="majorHAnsi" w:cstheme="majorBidi"/>
          <w:color w:val="231F20"/>
          <w:sz w:val="24"/>
          <w:szCs w:val="24"/>
        </w:rPr>
        <w:t xml:space="preserve"> dan publisitas. Hal yang mendasar dalam pemilihan strategi pemasaran adalah segmentasi dan </w:t>
      </w:r>
      <w:r w:rsidR="00CC7FE8" w:rsidRPr="00364C47">
        <w:rPr>
          <w:rFonts w:asciiTheme="majorHAnsi" w:hAnsiTheme="majorHAnsi" w:cstheme="majorBidi"/>
          <w:i/>
          <w:iCs/>
          <w:color w:val="231F20"/>
          <w:sz w:val="24"/>
          <w:szCs w:val="24"/>
        </w:rPr>
        <w:t>targeting</w:t>
      </w:r>
      <w:r w:rsidR="008E51C0" w:rsidRPr="00364C47">
        <w:rPr>
          <w:rFonts w:asciiTheme="majorHAnsi" w:hAnsiTheme="majorHAnsi" w:cstheme="majorBidi"/>
          <w:color w:val="231F20"/>
          <w:sz w:val="24"/>
          <w:szCs w:val="24"/>
        </w:rPr>
        <w:t xml:space="preserve">. Seperti halnya yang telah diungkapkan </w:t>
      </w:r>
      <w:r w:rsidR="00CC7FE8" w:rsidRPr="00364C47">
        <w:rPr>
          <w:rFonts w:asciiTheme="majorHAnsi" w:hAnsiTheme="majorHAnsi" w:cstheme="majorBidi"/>
          <w:color w:val="231F20"/>
          <w:sz w:val="24"/>
          <w:szCs w:val="24"/>
        </w:rPr>
        <w:t xml:space="preserve"> oleh </w:t>
      </w:r>
      <w:r w:rsidR="00CC7FE8" w:rsidRPr="00364C47">
        <w:rPr>
          <w:rFonts w:asciiTheme="majorHAnsi" w:hAnsiTheme="majorHAnsi" w:cstheme="majorBidi"/>
          <w:i/>
          <w:iCs/>
          <w:color w:val="231F20"/>
          <w:sz w:val="24"/>
          <w:szCs w:val="24"/>
        </w:rPr>
        <w:t>Supervisor  Marketing</w:t>
      </w:r>
      <w:r w:rsidRPr="00364C47">
        <w:rPr>
          <w:rFonts w:asciiTheme="majorHAnsi" w:hAnsiTheme="majorHAnsi" w:cstheme="majorBidi"/>
          <w:i/>
          <w:iCs/>
          <w:color w:val="231F20"/>
          <w:sz w:val="24"/>
          <w:szCs w:val="24"/>
          <w:lang w:val="en-US"/>
        </w:rPr>
        <w:t xml:space="preserve"> </w:t>
      </w:r>
      <w:proofErr w:type="spellStart"/>
      <w:r w:rsidRPr="00364C47">
        <w:rPr>
          <w:rFonts w:asciiTheme="majorHAnsi" w:hAnsiTheme="majorHAnsi" w:cstheme="majorBidi"/>
          <w:color w:val="231F20"/>
          <w:sz w:val="24"/>
          <w:szCs w:val="24"/>
          <w:lang w:val="en-US"/>
        </w:rPr>
        <w:t>dar</w:t>
      </w:r>
      <w:r w:rsidRPr="00364C47">
        <w:rPr>
          <w:rFonts w:asciiTheme="majorHAnsi" w:hAnsiTheme="majorHAnsi" w:cstheme="majorBidi"/>
          <w:i/>
          <w:iCs/>
          <w:color w:val="231F20"/>
          <w:sz w:val="24"/>
          <w:szCs w:val="24"/>
          <w:lang w:val="en-US"/>
        </w:rPr>
        <w:t>i</w:t>
      </w:r>
      <w:proofErr w:type="spellEnd"/>
      <w:r w:rsidRPr="00364C47">
        <w:rPr>
          <w:rFonts w:asciiTheme="majorHAnsi" w:hAnsiTheme="majorHAnsi" w:cstheme="majorBidi"/>
          <w:i/>
          <w:iCs/>
          <w:color w:val="231F20"/>
          <w:sz w:val="24"/>
          <w:szCs w:val="24"/>
          <w:lang w:val="en-US"/>
        </w:rPr>
        <w:t xml:space="preserve"> Royal </w:t>
      </w:r>
      <w:proofErr w:type="spellStart"/>
      <w:r w:rsidRPr="00364C47">
        <w:rPr>
          <w:rFonts w:asciiTheme="majorHAnsi" w:hAnsiTheme="majorHAnsi" w:cstheme="majorBidi"/>
          <w:i/>
          <w:iCs/>
          <w:color w:val="231F20"/>
          <w:sz w:val="24"/>
          <w:szCs w:val="24"/>
          <w:lang w:val="en-US"/>
        </w:rPr>
        <w:t>Tajur</w:t>
      </w:r>
      <w:proofErr w:type="spellEnd"/>
      <w:r w:rsidRPr="00364C47">
        <w:rPr>
          <w:rFonts w:asciiTheme="majorHAnsi" w:hAnsiTheme="majorHAnsi" w:cstheme="majorBidi"/>
          <w:i/>
          <w:iCs/>
          <w:color w:val="231F20"/>
          <w:sz w:val="24"/>
          <w:szCs w:val="24"/>
          <w:lang w:val="en-US"/>
        </w:rPr>
        <w:t xml:space="preserve"> Residence</w:t>
      </w:r>
      <w:r w:rsidR="00CC7FE8" w:rsidRPr="00364C47">
        <w:rPr>
          <w:rFonts w:asciiTheme="majorHAnsi" w:hAnsiTheme="majorHAnsi" w:cstheme="majorBidi"/>
          <w:color w:val="231F20"/>
          <w:sz w:val="24"/>
          <w:szCs w:val="24"/>
        </w:rPr>
        <w:t xml:space="preserve">, bahwa strategi pemasaran berdasarkan target sasarannya yaitu calon pembeli dari kalangan </w:t>
      </w:r>
      <w:proofErr w:type="spellStart"/>
      <w:r w:rsidRPr="00364C47">
        <w:rPr>
          <w:rFonts w:asciiTheme="majorHAnsi" w:hAnsiTheme="majorHAnsi" w:cstheme="majorBidi"/>
          <w:color w:val="231F20"/>
          <w:sz w:val="24"/>
          <w:szCs w:val="24"/>
          <w:lang w:val="en-US"/>
        </w:rPr>
        <w:t>menengah</w:t>
      </w:r>
      <w:proofErr w:type="spellEnd"/>
      <w:r w:rsidRPr="00364C47">
        <w:rPr>
          <w:rFonts w:asciiTheme="majorHAnsi" w:hAnsiTheme="majorHAnsi" w:cstheme="majorBidi"/>
          <w:color w:val="231F20"/>
          <w:sz w:val="24"/>
          <w:szCs w:val="24"/>
          <w:lang w:val="en-US"/>
        </w:rPr>
        <w:t xml:space="preserve"> </w:t>
      </w:r>
      <w:proofErr w:type="spellStart"/>
      <w:r w:rsidRPr="00364C47">
        <w:rPr>
          <w:rFonts w:asciiTheme="majorHAnsi" w:hAnsiTheme="majorHAnsi" w:cstheme="majorBidi"/>
          <w:color w:val="231F20"/>
          <w:sz w:val="24"/>
          <w:szCs w:val="24"/>
          <w:lang w:val="en-US"/>
        </w:rPr>
        <w:t>ke</w:t>
      </w:r>
      <w:proofErr w:type="spellEnd"/>
      <w:r w:rsidRPr="00364C47">
        <w:rPr>
          <w:rFonts w:asciiTheme="majorHAnsi" w:hAnsiTheme="majorHAnsi" w:cstheme="majorBidi"/>
          <w:color w:val="231F20"/>
          <w:sz w:val="24"/>
          <w:szCs w:val="24"/>
          <w:lang w:val="en-US"/>
        </w:rPr>
        <w:t xml:space="preserve"> </w:t>
      </w:r>
      <w:proofErr w:type="spellStart"/>
      <w:r w:rsidRPr="00364C47">
        <w:rPr>
          <w:rFonts w:asciiTheme="majorHAnsi" w:hAnsiTheme="majorHAnsi" w:cstheme="majorBidi"/>
          <w:color w:val="231F20"/>
          <w:sz w:val="24"/>
          <w:szCs w:val="24"/>
          <w:lang w:val="en-US"/>
        </w:rPr>
        <w:t>atas</w:t>
      </w:r>
      <w:proofErr w:type="spellEnd"/>
      <w:r w:rsidRPr="00364C47">
        <w:rPr>
          <w:rFonts w:asciiTheme="majorHAnsi" w:hAnsiTheme="majorHAnsi" w:cstheme="majorBidi"/>
          <w:color w:val="231F20"/>
          <w:sz w:val="24"/>
          <w:szCs w:val="24"/>
          <w:lang w:val="en-US"/>
        </w:rPr>
        <w:t xml:space="preserve"> </w:t>
      </w:r>
      <w:r w:rsidR="00CC7FE8" w:rsidRPr="00364C47">
        <w:rPr>
          <w:rFonts w:asciiTheme="majorHAnsi" w:hAnsiTheme="majorHAnsi" w:cstheme="majorBidi"/>
          <w:color w:val="231F20"/>
          <w:sz w:val="24"/>
          <w:szCs w:val="24"/>
        </w:rPr>
        <w:t>de</w:t>
      </w:r>
      <w:r w:rsidRPr="00364C47">
        <w:rPr>
          <w:rFonts w:asciiTheme="majorHAnsi" w:hAnsiTheme="majorHAnsi" w:cstheme="majorBidi"/>
          <w:color w:val="231F20"/>
          <w:sz w:val="24"/>
          <w:szCs w:val="24"/>
        </w:rPr>
        <w:t>ngan penghasilan minimal 7 juta</w:t>
      </w:r>
      <w:r w:rsidRPr="00364C47">
        <w:rPr>
          <w:rFonts w:asciiTheme="majorHAnsi" w:hAnsiTheme="majorHAnsi" w:cstheme="majorBidi"/>
          <w:color w:val="231F20"/>
          <w:sz w:val="24"/>
          <w:szCs w:val="24"/>
          <w:lang w:val="en-US"/>
        </w:rPr>
        <w:t>.</w:t>
      </w:r>
    </w:p>
    <w:p w:rsidR="00CC7FE8" w:rsidRPr="00364C47" w:rsidRDefault="006A6321" w:rsidP="006A6321">
      <w:pPr>
        <w:pStyle w:val="NoSpacing"/>
        <w:ind w:firstLine="284"/>
        <w:jc w:val="both"/>
        <w:rPr>
          <w:rFonts w:asciiTheme="majorHAnsi" w:hAnsiTheme="majorHAnsi" w:cstheme="majorBidi"/>
          <w:sz w:val="24"/>
          <w:szCs w:val="24"/>
          <w:lang w:val="en-US"/>
        </w:rPr>
      </w:pPr>
      <w:proofErr w:type="gramStart"/>
      <w:r w:rsidRPr="00364C47">
        <w:rPr>
          <w:rFonts w:asciiTheme="majorHAnsi" w:hAnsiTheme="majorHAnsi" w:cstheme="majorBidi"/>
          <w:color w:val="231F20"/>
          <w:sz w:val="24"/>
          <w:szCs w:val="24"/>
          <w:lang w:val="en-US"/>
        </w:rPr>
        <w:t>P</w:t>
      </w:r>
      <w:r w:rsidR="00CC7FE8" w:rsidRPr="00364C47">
        <w:rPr>
          <w:rFonts w:asciiTheme="majorHAnsi" w:hAnsiTheme="majorHAnsi" w:cstheme="majorBidi"/>
          <w:color w:val="231F20"/>
          <w:sz w:val="24"/>
          <w:szCs w:val="24"/>
        </w:rPr>
        <w:t>emasaran itu sendiri dikenal istilah 4P (</w:t>
      </w:r>
      <w:r w:rsidR="00CC7FE8" w:rsidRPr="00364C47">
        <w:rPr>
          <w:rFonts w:asciiTheme="majorHAnsi" w:hAnsiTheme="majorHAnsi" w:cstheme="majorBidi"/>
          <w:i/>
          <w:iCs/>
          <w:color w:val="231F20"/>
          <w:sz w:val="24"/>
          <w:szCs w:val="24"/>
        </w:rPr>
        <w:t>Product, Place, Price</w:t>
      </w:r>
      <w:r w:rsidR="00CC7FE8" w:rsidRPr="00364C47">
        <w:rPr>
          <w:rFonts w:asciiTheme="majorHAnsi" w:hAnsiTheme="majorHAnsi" w:cstheme="majorBidi"/>
          <w:color w:val="231F20"/>
          <w:sz w:val="24"/>
          <w:szCs w:val="24"/>
        </w:rPr>
        <w:t xml:space="preserve"> dan </w:t>
      </w:r>
      <w:r w:rsidR="00CC7FE8" w:rsidRPr="00364C47">
        <w:rPr>
          <w:rFonts w:asciiTheme="majorHAnsi" w:hAnsiTheme="majorHAnsi" w:cstheme="majorBidi"/>
          <w:i/>
          <w:iCs/>
          <w:color w:val="231F20"/>
          <w:sz w:val="24"/>
          <w:szCs w:val="24"/>
        </w:rPr>
        <w:t>Promotion</w:t>
      </w:r>
      <w:r w:rsidR="00CC7FE8" w:rsidRPr="00364C47">
        <w:rPr>
          <w:rFonts w:asciiTheme="majorHAnsi" w:hAnsiTheme="majorHAnsi" w:cstheme="majorBidi"/>
          <w:color w:val="231F20"/>
          <w:sz w:val="24"/>
          <w:szCs w:val="24"/>
        </w:rPr>
        <w:t>).</w:t>
      </w:r>
      <w:proofErr w:type="gramEnd"/>
      <w:r w:rsidR="00CC7FE8" w:rsidRPr="00364C47">
        <w:rPr>
          <w:rFonts w:asciiTheme="majorHAnsi" w:hAnsiTheme="majorHAnsi" w:cstheme="majorBidi"/>
          <w:color w:val="231F20"/>
          <w:sz w:val="24"/>
          <w:szCs w:val="24"/>
        </w:rPr>
        <w:t xml:space="preserve"> Oleh karena itu, pihak </w:t>
      </w:r>
      <w:r w:rsidR="00CC7FE8" w:rsidRPr="00364C47">
        <w:rPr>
          <w:rFonts w:asciiTheme="majorHAnsi" w:hAnsiTheme="majorHAnsi" w:cstheme="majorBidi"/>
          <w:i/>
          <w:iCs/>
          <w:color w:val="231F20"/>
          <w:sz w:val="24"/>
          <w:szCs w:val="24"/>
        </w:rPr>
        <w:t>Royal Tajur Residence</w:t>
      </w:r>
      <w:r w:rsidR="00CC7FE8" w:rsidRPr="00364C47">
        <w:rPr>
          <w:rFonts w:asciiTheme="majorHAnsi" w:hAnsiTheme="majorHAnsi" w:cstheme="majorBidi"/>
          <w:color w:val="231F20"/>
          <w:sz w:val="24"/>
          <w:szCs w:val="24"/>
        </w:rPr>
        <w:t xml:space="preserve"> sadar bahwa produk (</w:t>
      </w:r>
      <w:r w:rsidR="00CC7FE8" w:rsidRPr="00364C47">
        <w:rPr>
          <w:rFonts w:asciiTheme="majorHAnsi" w:hAnsiTheme="majorHAnsi" w:cstheme="majorBidi"/>
          <w:i/>
          <w:iCs/>
          <w:color w:val="231F20"/>
          <w:sz w:val="24"/>
          <w:szCs w:val="24"/>
        </w:rPr>
        <w:t>Product</w:t>
      </w:r>
      <w:r w:rsidR="00CC7FE8" w:rsidRPr="00364C47">
        <w:rPr>
          <w:rFonts w:asciiTheme="majorHAnsi" w:hAnsiTheme="majorHAnsi" w:cstheme="majorBidi"/>
          <w:color w:val="231F20"/>
          <w:sz w:val="24"/>
          <w:szCs w:val="24"/>
        </w:rPr>
        <w:t>) yang ditawarkan adalah produk yang berbentuk properti yang merupakan bahan tahan lama (</w:t>
      </w:r>
      <w:r w:rsidR="00CC7FE8" w:rsidRPr="00364C47">
        <w:rPr>
          <w:rFonts w:asciiTheme="majorHAnsi" w:hAnsiTheme="majorHAnsi" w:cstheme="majorBidi"/>
          <w:i/>
          <w:iCs/>
          <w:color w:val="231F20"/>
          <w:sz w:val="24"/>
          <w:szCs w:val="24"/>
        </w:rPr>
        <w:t>durable good</w:t>
      </w:r>
      <w:r w:rsidR="00CC7FE8" w:rsidRPr="00364C47">
        <w:rPr>
          <w:rFonts w:asciiTheme="majorHAnsi" w:hAnsiTheme="majorHAnsi" w:cstheme="majorBidi"/>
          <w:color w:val="231F20"/>
          <w:sz w:val="24"/>
          <w:szCs w:val="24"/>
        </w:rPr>
        <w:t>s). Salah satu karakteristik produk barang</w:t>
      </w:r>
      <w:r w:rsidR="00CC7FE8" w:rsidRPr="00364C47">
        <w:rPr>
          <w:rFonts w:asciiTheme="majorHAnsi" w:hAnsiTheme="majorHAnsi" w:cstheme="majorBidi"/>
          <w:sz w:val="24"/>
          <w:szCs w:val="24"/>
        </w:rPr>
        <w:t xml:space="preserve"> tahan lama </w:t>
      </w:r>
      <w:r w:rsidR="00CC7FE8" w:rsidRPr="00364C47">
        <w:rPr>
          <w:rFonts w:asciiTheme="majorHAnsi" w:hAnsiTheme="majorHAnsi" w:cstheme="majorBidi"/>
          <w:i/>
          <w:iCs/>
          <w:sz w:val="24"/>
          <w:szCs w:val="24"/>
        </w:rPr>
        <w:t>(durable goods)</w:t>
      </w:r>
      <w:r w:rsidR="00CC7FE8" w:rsidRPr="00364C47">
        <w:rPr>
          <w:rFonts w:asciiTheme="majorHAnsi" w:hAnsiTheme="majorHAnsi" w:cstheme="majorBidi"/>
          <w:color w:val="231F20"/>
          <w:sz w:val="24"/>
          <w:szCs w:val="24"/>
        </w:rPr>
        <w:t xml:space="preserve"> adalah </w:t>
      </w:r>
      <w:proofErr w:type="spellStart"/>
      <w:r w:rsidR="002D46A4" w:rsidRPr="00364C47">
        <w:rPr>
          <w:rFonts w:asciiTheme="majorHAnsi" w:hAnsiTheme="majorHAnsi" w:cstheme="majorBidi"/>
          <w:sz w:val="24"/>
          <w:szCs w:val="24"/>
          <w:lang w:val="en-US"/>
        </w:rPr>
        <w:t>barang</w:t>
      </w:r>
      <w:proofErr w:type="spellEnd"/>
      <w:r w:rsidR="002D46A4" w:rsidRPr="00364C47">
        <w:rPr>
          <w:rFonts w:asciiTheme="majorHAnsi" w:hAnsiTheme="majorHAnsi" w:cstheme="majorBidi"/>
          <w:sz w:val="24"/>
          <w:szCs w:val="24"/>
          <w:lang w:val="en-US"/>
        </w:rPr>
        <w:t xml:space="preserve"> yang </w:t>
      </w:r>
      <w:proofErr w:type="spellStart"/>
      <w:r w:rsidR="002D46A4" w:rsidRPr="00364C47">
        <w:rPr>
          <w:rFonts w:asciiTheme="majorHAnsi" w:hAnsiTheme="majorHAnsi" w:cstheme="majorBidi"/>
          <w:sz w:val="24"/>
          <w:szCs w:val="24"/>
          <w:lang w:val="en-US"/>
        </w:rPr>
        <w:t>memiliki</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nilai</w:t>
      </w:r>
      <w:proofErr w:type="spellEnd"/>
      <w:r w:rsidR="002D46A4" w:rsidRPr="00364C47">
        <w:rPr>
          <w:rFonts w:asciiTheme="majorHAnsi" w:hAnsiTheme="majorHAnsi" w:cstheme="majorBidi"/>
          <w:sz w:val="24"/>
          <w:szCs w:val="24"/>
          <w:lang w:val="en-US"/>
        </w:rPr>
        <w:t xml:space="preserve"> </w:t>
      </w:r>
      <w:proofErr w:type="spellStart"/>
      <w:r w:rsidR="002D46A4" w:rsidRPr="00364C47">
        <w:rPr>
          <w:rFonts w:asciiTheme="majorHAnsi" w:hAnsiTheme="majorHAnsi" w:cstheme="majorBidi"/>
          <w:sz w:val="24"/>
          <w:szCs w:val="24"/>
          <w:lang w:val="en-US"/>
        </w:rPr>
        <w:t>pakai</w:t>
      </w:r>
      <w:proofErr w:type="spellEnd"/>
      <w:r w:rsidR="002D46A4" w:rsidRPr="00364C47">
        <w:rPr>
          <w:rFonts w:asciiTheme="majorHAnsi" w:hAnsiTheme="majorHAnsi" w:cstheme="majorBidi"/>
          <w:sz w:val="24"/>
          <w:szCs w:val="24"/>
          <w:lang w:val="en-US"/>
        </w:rPr>
        <w:t xml:space="preserve"> yang lama</w:t>
      </w:r>
      <w:r w:rsidR="00CC7FE8" w:rsidRPr="00364C47">
        <w:rPr>
          <w:rFonts w:asciiTheme="majorHAnsi" w:hAnsiTheme="majorHAnsi" w:cstheme="majorBidi"/>
          <w:sz w:val="24"/>
          <w:szCs w:val="24"/>
        </w:rPr>
        <w:t xml:space="preserve"> (Kotler</w:t>
      </w:r>
      <w:r w:rsidRPr="00364C47">
        <w:rPr>
          <w:rFonts w:asciiTheme="majorHAnsi" w:hAnsiTheme="majorHAnsi" w:cstheme="majorBidi"/>
          <w:sz w:val="24"/>
          <w:szCs w:val="24"/>
          <w:lang w:val="en-US"/>
        </w:rPr>
        <w:t xml:space="preserve"> </w:t>
      </w:r>
      <w:r w:rsidR="00CC7FE8" w:rsidRPr="00364C47">
        <w:rPr>
          <w:rFonts w:asciiTheme="majorHAnsi" w:hAnsiTheme="majorHAnsi" w:cstheme="majorBidi"/>
          <w:sz w:val="24"/>
          <w:szCs w:val="24"/>
        </w:rPr>
        <w:t xml:space="preserve"> 2004).</w:t>
      </w:r>
    </w:p>
    <w:p w:rsidR="002460B7" w:rsidRPr="00364C47" w:rsidRDefault="002460B7" w:rsidP="00203F81">
      <w:pPr>
        <w:pStyle w:val="NoSpacing"/>
        <w:spacing w:before="120" w:after="120"/>
        <w:jc w:val="both"/>
        <w:rPr>
          <w:rFonts w:asciiTheme="majorBidi" w:hAnsiTheme="majorBidi" w:cstheme="majorBidi"/>
          <w:b/>
          <w:bCs/>
          <w:sz w:val="24"/>
          <w:szCs w:val="24"/>
        </w:rPr>
      </w:pPr>
      <w:r w:rsidRPr="00364C47">
        <w:rPr>
          <w:rFonts w:asciiTheme="majorBidi" w:hAnsiTheme="majorBidi" w:cstheme="majorBidi"/>
          <w:b/>
          <w:bCs/>
          <w:sz w:val="24"/>
          <w:szCs w:val="24"/>
        </w:rPr>
        <w:t>Strategi Periklanan</w:t>
      </w:r>
    </w:p>
    <w:p w:rsidR="00280C3D" w:rsidRPr="00364C47" w:rsidRDefault="00280C3D" w:rsidP="006A6321">
      <w:pPr>
        <w:pStyle w:val="NoSpacing"/>
        <w:jc w:val="both"/>
        <w:rPr>
          <w:rFonts w:asciiTheme="majorHAnsi" w:hAnsiTheme="majorHAnsi" w:cstheme="majorBidi"/>
          <w:sz w:val="24"/>
          <w:szCs w:val="24"/>
          <w:lang w:val="en-US"/>
        </w:rPr>
      </w:pPr>
      <w:r w:rsidRPr="00364C47">
        <w:rPr>
          <w:rFonts w:asciiTheme="majorHAnsi" w:hAnsiTheme="majorHAnsi" w:cstheme="majorBidi"/>
          <w:sz w:val="24"/>
          <w:szCs w:val="24"/>
        </w:rPr>
        <w:lastRenderedPageBreak/>
        <w:t>Strategi periklanan yang dilakukan oleh Royal Tajur Residence adalah menggunakan media BTL (</w:t>
      </w:r>
      <w:r w:rsidRPr="00364C47">
        <w:rPr>
          <w:rFonts w:asciiTheme="majorHAnsi" w:hAnsiTheme="majorHAnsi" w:cstheme="majorBidi"/>
          <w:i/>
          <w:iCs/>
          <w:sz w:val="24"/>
          <w:szCs w:val="24"/>
        </w:rPr>
        <w:t>Below the Line</w:t>
      </w:r>
      <w:r w:rsidRPr="00364C47">
        <w:rPr>
          <w:rFonts w:asciiTheme="majorHAnsi" w:hAnsiTheme="majorHAnsi" w:cstheme="majorBidi"/>
          <w:sz w:val="24"/>
          <w:szCs w:val="24"/>
        </w:rPr>
        <w:t>) dan media ATL (</w:t>
      </w:r>
      <w:r w:rsidRPr="00364C47">
        <w:rPr>
          <w:rFonts w:asciiTheme="majorHAnsi" w:hAnsiTheme="majorHAnsi" w:cstheme="majorBidi"/>
          <w:i/>
          <w:iCs/>
          <w:sz w:val="24"/>
          <w:szCs w:val="24"/>
        </w:rPr>
        <w:t>Above the Line</w:t>
      </w:r>
      <w:r w:rsidRPr="00364C47">
        <w:rPr>
          <w:rFonts w:asciiTheme="majorHAnsi" w:hAnsiTheme="majorHAnsi" w:cstheme="majorBidi"/>
          <w:sz w:val="24"/>
          <w:szCs w:val="24"/>
        </w:rPr>
        <w:t>). Strategi periklanan ini dirancang oleh divisi</w:t>
      </w:r>
      <w:r w:rsidRPr="00364C47">
        <w:rPr>
          <w:rFonts w:asciiTheme="majorHAnsi" w:hAnsiTheme="majorHAnsi" w:cstheme="majorBidi"/>
          <w:i/>
          <w:iCs/>
          <w:sz w:val="24"/>
          <w:szCs w:val="24"/>
        </w:rPr>
        <w:t xml:space="preserve"> Marketing Communication</w:t>
      </w:r>
      <w:r w:rsidRPr="00364C47">
        <w:rPr>
          <w:rFonts w:asciiTheme="majorHAnsi" w:hAnsiTheme="majorHAnsi" w:cstheme="majorBidi"/>
          <w:sz w:val="24"/>
          <w:szCs w:val="24"/>
        </w:rPr>
        <w:t xml:space="preserve"> untuk memberikan informasi (</w:t>
      </w:r>
      <w:r w:rsidRPr="00364C47">
        <w:rPr>
          <w:rFonts w:asciiTheme="majorHAnsi" w:hAnsiTheme="majorHAnsi" w:cstheme="majorBidi"/>
          <w:i/>
          <w:iCs/>
          <w:sz w:val="24"/>
          <w:szCs w:val="24"/>
        </w:rPr>
        <w:t>to inform</w:t>
      </w:r>
      <w:r w:rsidRPr="00364C47">
        <w:rPr>
          <w:rFonts w:asciiTheme="majorHAnsi" w:hAnsiTheme="majorHAnsi" w:cstheme="majorBidi"/>
          <w:sz w:val="24"/>
          <w:szCs w:val="24"/>
        </w:rPr>
        <w:t xml:space="preserve">) seputar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sebagai usaha menarik minat (</w:t>
      </w:r>
      <w:r w:rsidRPr="00364C47">
        <w:rPr>
          <w:rFonts w:asciiTheme="majorHAnsi" w:hAnsiTheme="majorHAnsi" w:cstheme="majorBidi"/>
          <w:i/>
          <w:iCs/>
          <w:sz w:val="24"/>
          <w:szCs w:val="24"/>
        </w:rPr>
        <w:t>to persuade</w:t>
      </w:r>
      <w:r w:rsidRPr="00364C47">
        <w:rPr>
          <w:rFonts w:asciiTheme="majorHAnsi" w:hAnsiTheme="majorHAnsi" w:cstheme="majorBidi"/>
          <w:sz w:val="24"/>
          <w:szCs w:val="24"/>
        </w:rPr>
        <w:t xml:space="preserve">) calon pembeli. Media periklanan yang digunakan oleh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salah satunya bersifat </w:t>
      </w:r>
      <w:r w:rsidRPr="00364C47">
        <w:rPr>
          <w:rFonts w:asciiTheme="majorHAnsi" w:hAnsiTheme="majorHAnsi" w:cstheme="majorBidi"/>
          <w:i/>
          <w:iCs/>
          <w:sz w:val="24"/>
          <w:szCs w:val="24"/>
        </w:rPr>
        <w:t xml:space="preserve">outdoor promotion </w:t>
      </w:r>
      <w:r w:rsidRPr="00364C47">
        <w:rPr>
          <w:rFonts w:asciiTheme="majorHAnsi" w:hAnsiTheme="majorHAnsi" w:cstheme="majorBidi"/>
          <w:sz w:val="24"/>
          <w:szCs w:val="24"/>
        </w:rPr>
        <w:t xml:space="preserve">(media luar ruang). Media periklanan </w:t>
      </w:r>
      <w:r w:rsidRPr="00364C47">
        <w:rPr>
          <w:rFonts w:asciiTheme="majorHAnsi" w:hAnsiTheme="majorHAnsi" w:cstheme="majorBidi"/>
          <w:i/>
          <w:iCs/>
          <w:sz w:val="24"/>
          <w:szCs w:val="24"/>
        </w:rPr>
        <w:t>Outdoor Promotion</w:t>
      </w:r>
      <w:r w:rsidRPr="00364C47">
        <w:rPr>
          <w:rFonts w:asciiTheme="majorHAnsi" w:hAnsiTheme="majorHAnsi" w:cstheme="majorBidi"/>
          <w:sz w:val="24"/>
          <w:szCs w:val="24"/>
        </w:rPr>
        <w:t xml:space="preserve"> yang digunakan oleh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adalah Billboard, poster dan baliho yang diperbaharui setiap bulannya.</w:t>
      </w:r>
    </w:p>
    <w:p w:rsidR="006A6321" w:rsidRPr="00364C47" w:rsidRDefault="006A6321" w:rsidP="00280C3D">
      <w:pPr>
        <w:pStyle w:val="NoSpacing"/>
        <w:jc w:val="both"/>
        <w:rPr>
          <w:rFonts w:asciiTheme="majorHAnsi" w:hAnsiTheme="majorHAnsi" w:cstheme="majorBidi"/>
          <w:sz w:val="24"/>
          <w:szCs w:val="24"/>
          <w:lang w:val="en-US"/>
        </w:rPr>
      </w:pPr>
    </w:p>
    <w:p w:rsidR="00861D07" w:rsidRPr="00364C47" w:rsidRDefault="00280C3D" w:rsidP="00861D07">
      <w:pPr>
        <w:pStyle w:val="NoSpacing"/>
        <w:spacing w:line="360" w:lineRule="auto"/>
        <w:jc w:val="both"/>
        <w:rPr>
          <w:rFonts w:asciiTheme="majorHAnsi" w:hAnsiTheme="majorHAnsi" w:cstheme="majorBidi"/>
          <w:b/>
          <w:bCs/>
          <w:sz w:val="24"/>
          <w:szCs w:val="24"/>
        </w:rPr>
      </w:pPr>
      <w:r w:rsidRPr="00364C47">
        <w:rPr>
          <w:rFonts w:asciiTheme="majorHAnsi" w:hAnsiTheme="majorHAnsi" w:cstheme="majorBidi"/>
          <w:b/>
          <w:bCs/>
          <w:sz w:val="24"/>
          <w:szCs w:val="24"/>
        </w:rPr>
        <w:t>Strategi Promosi Penjualan</w:t>
      </w:r>
    </w:p>
    <w:p w:rsidR="00280C3D" w:rsidRPr="00364C47" w:rsidRDefault="00280C3D" w:rsidP="003F0AFD">
      <w:pPr>
        <w:pStyle w:val="NoSpacing"/>
        <w:jc w:val="both"/>
        <w:rPr>
          <w:rFonts w:asciiTheme="majorHAnsi" w:hAnsiTheme="majorHAnsi" w:cstheme="majorBidi"/>
          <w:sz w:val="24"/>
          <w:szCs w:val="24"/>
          <w:lang w:val="en-US"/>
        </w:rPr>
      </w:pPr>
      <w:r w:rsidRPr="00364C47">
        <w:rPr>
          <w:rFonts w:asciiTheme="majorHAnsi" w:hAnsiTheme="majorHAnsi" w:cstheme="majorBidi"/>
          <w:i/>
          <w:iCs/>
          <w:sz w:val="24"/>
          <w:szCs w:val="24"/>
        </w:rPr>
        <w:t>Sales promotion</w:t>
      </w:r>
      <w:r w:rsidRPr="00364C47">
        <w:rPr>
          <w:rFonts w:asciiTheme="majorHAnsi" w:hAnsiTheme="majorHAnsi" w:cstheme="majorBidi"/>
          <w:sz w:val="24"/>
          <w:szCs w:val="24"/>
        </w:rPr>
        <w:t xml:space="preserve"> atau biasa disebut promosi penjualan merupakan a</w:t>
      </w:r>
      <w:r w:rsidR="009501FE" w:rsidRPr="00364C47">
        <w:rPr>
          <w:rFonts w:asciiTheme="majorHAnsi" w:hAnsiTheme="majorHAnsi" w:cstheme="majorBidi"/>
          <w:sz w:val="24"/>
          <w:szCs w:val="24"/>
        </w:rPr>
        <w:t>ktivitas pemasaran yang mengusulkan ni</w:t>
      </w:r>
      <w:r w:rsidRPr="00364C47">
        <w:rPr>
          <w:rFonts w:asciiTheme="majorHAnsi" w:hAnsiTheme="majorHAnsi" w:cstheme="majorBidi"/>
          <w:sz w:val="24"/>
          <w:szCs w:val="24"/>
        </w:rPr>
        <w:t>l</w:t>
      </w:r>
      <w:r w:rsidR="009501FE" w:rsidRPr="00364C47">
        <w:rPr>
          <w:rFonts w:asciiTheme="majorHAnsi" w:hAnsiTheme="majorHAnsi" w:cstheme="majorBidi"/>
          <w:sz w:val="24"/>
          <w:szCs w:val="24"/>
        </w:rPr>
        <w:t>a</w:t>
      </w:r>
      <w:r w:rsidRPr="00364C47">
        <w:rPr>
          <w:rFonts w:asciiTheme="majorHAnsi" w:hAnsiTheme="majorHAnsi" w:cstheme="majorBidi"/>
          <w:sz w:val="24"/>
          <w:szCs w:val="24"/>
        </w:rPr>
        <w:t>i</w:t>
      </w:r>
      <w:r w:rsidR="009501FE" w:rsidRPr="00364C47">
        <w:rPr>
          <w:rFonts w:asciiTheme="majorHAnsi" w:hAnsiTheme="majorHAnsi" w:cstheme="majorBidi"/>
          <w:sz w:val="24"/>
          <w:szCs w:val="24"/>
        </w:rPr>
        <w:t xml:space="preserve"> lebih dari sebuah produk dalam jangka waktu yang ditentukan yang bertujuan mendorong pembelian oleh calon konsumen maupun upaya yang untuk meningkatkan kinerja tenaga penjualan.</w:t>
      </w:r>
      <w:r w:rsidR="004247FE" w:rsidRPr="00364C47">
        <w:rPr>
          <w:rFonts w:asciiTheme="majorHAnsi" w:hAnsiTheme="majorHAnsi" w:cstheme="majorBidi"/>
          <w:sz w:val="24"/>
          <w:szCs w:val="24"/>
        </w:rPr>
        <w:t xml:space="preserve"> (Hermawan</w:t>
      </w:r>
      <w:r w:rsidRPr="00364C47">
        <w:rPr>
          <w:rFonts w:asciiTheme="majorHAnsi" w:hAnsiTheme="majorHAnsi" w:cstheme="majorBidi"/>
          <w:sz w:val="24"/>
          <w:szCs w:val="24"/>
        </w:rPr>
        <w:t xml:space="preserve"> 2012). Promosi penjualan dapat menarik pelanggan baru untuk datang tanpa rencana sebelumnya. Seperti yang dikatakan </w:t>
      </w:r>
      <w:r w:rsidRPr="00364C47">
        <w:rPr>
          <w:rFonts w:asciiTheme="majorHAnsi" w:hAnsiTheme="majorHAnsi" w:cstheme="majorBidi"/>
          <w:i/>
          <w:iCs/>
          <w:sz w:val="24"/>
          <w:szCs w:val="24"/>
        </w:rPr>
        <w:t>Supervisor Marketing</w:t>
      </w:r>
      <w:r w:rsidRPr="00364C47">
        <w:rPr>
          <w:rFonts w:asciiTheme="majorHAnsi" w:hAnsiTheme="majorHAnsi" w:cstheme="majorBidi"/>
          <w:sz w:val="24"/>
          <w:szCs w:val="24"/>
        </w:rPr>
        <w:t xml:space="preserve"> promosi merupakan salah satu faktor untuk menarik minat calon pembeli, sehingg</w:t>
      </w:r>
      <w:r w:rsidR="00ED7E72" w:rsidRPr="00364C47">
        <w:rPr>
          <w:rFonts w:asciiTheme="majorHAnsi" w:hAnsiTheme="majorHAnsi" w:cstheme="majorBidi"/>
          <w:sz w:val="24"/>
          <w:szCs w:val="24"/>
        </w:rPr>
        <w:t>a</w:t>
      </w:r>
      <w:r w:rsidRPr="00364C47">
        <w:rPr>
          <w:rFonts w:asciiTheme="majorHAnsi" w:hAnsiTheme="majorHAnsi" w:cstheme="majorBidi"/>
          <w:sz w:val="24"/>
          <w:szCs w:val="24"/>
        </w:rPr>
        <w:t xml:space="preserve"> sangat penting dilakukan. </w:t>
      </w:r>
      <w:r w:rsidR="00ED7E72" w:rsidRPr="00364C47">
        <w:rPr>
          <w:rFonts w:asciiTheme="majorHAnsi" w:hAnsiTheme="majorHAnsi" w:cstheme="majorBidi"/>
          <w:sz w:val="24"/>
          <w:szCs w:val="24"/>
        </w:rPr>
        <w:t xml:space="preserve">Akan tetapi di usahakan setiap bulannya dilakukan penayangan </w:t>
      </w:r>
      <w:r w:rsidRPr="00364C47">
        <w:rPr>
          <w:rFonts w:asciiTheme="majorHAnsi" w:hAnsiTheme="majorHAnsi" w:cstheme="majorBidi"/>
          <w:sz w:val="24"/>
          <w:szCs w:val="24"/>
        </w:rPr>
        <w:t>promosi yang berbeda</w:t>
      </w:r>
      <w:r w:rsidR="00ED7E72" w:rsidRPr="00364C47">
        <w:rPr>
          <w:rFonts w:asciiTheme="majorHAnsi" w:hAnsiTheme="majorHAnsi" w:cstheme="majorBidi"/>
          <w:sz w:val="24"/>
          <w:szCs w:val="24"/>
        </w:rPr>
        <w:t>,</w:t>
      </w:r>
      <w:r w:rsidR="003F0AFD" w:rsidRPr="00364C47">
        <w:rPr>
          <w:rFonts w:asciiTheme="majorHAnsi" w:hAnsiTheme="majorHAnsi" w:cstheme="majorBidi"/>
          <w:sz w:val="24"/>
          <w:szCs w:val="24"/>
        </w:rPr>
        <w:t xml:space="preserve"> sebagai salah satu cara agar tidak monoton sehingga calon pembeli tertarik untuk membeli produk yang ditawarkan. </w:t>
      </w:r>
      <w:r w:rsidRPr="00364C47">
        <w:rPr>
          <w:rFonts w:asciiTheme="majorHAnsi" w:hAnsiTheme="majorHAnsi" w:cstheme="majorBidi"/>
          <w:sz w:val="24"/>
          <w:szCs w:val="24"/>
        </w:rPr>
        <w:t xml:space="preserve">Adapun bentuk-bentuk strategi komunikasi pemasaran yang dilakukan oleh </w:t>
      </w:r>
      <w:r w:rsidRPr="00364C47">
        <w:rPr>
          <w:rFonts w:asciiTheme="majorHAnsi" w:hAnsiTheme="majorHAnsi" w:cstheme="majorBidi"/>
          <w:i/>
          <w:iCs/>
          <w:sz w:val="24"/>
          <w:szCs w:val="24"/>
        </w:rPr>
        <w:t>sales promotion Royal Tajur Residence</w:t>
      </w:r>
      <w:r w:rsidRPr="00364C47">
        <w:rPr>
          <w:rFonts w:asciiTheme="majorHAnsi" w:hAnsiTheme="majorHAnsi" w:cstheme="majorBidi"/>
          <w:sz w:val="24"/>
          <w:szCs w:val="24"/>
        </w:rPr>
        <w:t xml:space="preserve"> </w:t>
      </w:r>
      <w:proofErr w:type="spellStart"/>
      <w:r w:rsidR="00650AD6" w:rsidRPr="00364C47">
        <w:rPr>
          <w:rFonts w:asciiTheme="majorHAnsi" w:hAnsiTheme="majorHAnsi" w:cstheme="majorBidi"/>
          <w:sz w:val="24"/>
          <w:szCs w:val="24"/>
          <w:lang w:val="en-US"/>
        </w:rPr>
        <w:t>tergambar</w:t>
      </w:r>
      <w:proofErr w:type="spellEnd"/>
      <w:r w:rsidR="00ED7E72" w:rsidRPr="00364C47">
        <w:rPr>
          <w:rFonts w:asciiTheme="majorHAnsi" w:hAnsiTheme="majorHAnsi" w:cstheme="majorBidi"/>
          <w:sz w:val="24"/>
          <w:szCs w:val="24"/>
        </w:rPr>
        <w:t xml:space="preserve"> </w:t>
      </w:r>
      <w:proofErr w:type="spellStart"/>
      <w:r w:rsidR="00650AD6" w:rsidRPr="00364C47">
        <w:rPr>
          <w:rFonts w:asciiTheme="majorHAnsi" w:hAnsiTheme="majorHAnsi" w:cstheme="majorBidi"/>
          <w:sz w:val="24"/>
          <w:szCs w:val="24"/>
          <w:lang w:val="en-US"/>
        </w:rPr>
        <w:t>dalam</w:t>
      </w:r>
      <w:proofErr w:type="spellEnd"/>
      <w:r w:rsidR="00650AD6" w:rsidRPr="00364C47">
        <w:rPr>
          <w:rFonts w:asciiTheme="majorHAnsi" w:hAnsiTheme="majorHAnsi" w:cstheme="majorBidi"/>
          <w:sz w:val="24"/>
          <w:szCs w:val="24"/>
          <w:lang w:val="en-US"/>
        </w:rPr>
        <w:t xml:space="preserve"> </w:t>
      </w:r>
      <w:proofErr w:type="spellStart"/>
      <w:r w:rsidR="00650AD6" w:rsidRPr="00364C47">
        <w:rPr>
          <w:rFonts w:asciiTheme="majorHAnsi" w:hAnsiTheme="majorHAnsi" w:cstheme="majorBidi"/>
          <w:sz w:val="24"/>
          <w:szCs w:val="24"/>
          <w:lang w:val="en-US"/>
        </w:rPr>
        <w:t>Tabel</w:t>
      </w:r>
      <w:proofErr w:type="spellEnd"/>
      <w:r w:rsidR="00650AD6" w:rsidRPr="00364C47">
        <w:rPr>
          <w:rFonts w:asciiTheme="majorHAnsi" w:hAnsiTheme="majorHAnsi" w:cstheme="majorBidi"/>
          <w:sz w:val="24"/>
          <w:szCs w:val="24"/>
          <w:lang w:val="en-US"/>
        </w:rPr>
        <w:t xml:space="preserve"> 1. </w:t>
      </w:r>
    </w:p>
    <w:p w:rsidR="00203F81" w:rsidRPr="00364C47" w:rsidRDefault="00203F81" w:rsidP="00650AD6">
      <w:pPr>
        <w:pStyle w:val="NoSpacing"/>
        <w:jc w:val="both"/>
        <w:rPr>
          <w:rFonts w:asciiTheme="majorHAnsi" w:hAnsiTheme="majorHAnsi" w:cstheme="majorBidi"/>
          <w:b/>
          <w:bCs/>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650AD6" w:rsidRPr="00364C47" w:rsidRDefault="00650AD6" w:rsidP="00650AD6">
      <w:pPr>
        <w:pStyle w:val="NoSpacing"/>
        <w:jc w:val="both"/>
        <w:rPr>
          <w:rFonts w:asciiTheme="majorHAnsi" w:hAnsiTheme="majorHAnsi" w:cstheme="majorBidi"/>
          <w:b/>
          <w:bCs/>
          <w:sz w:val="24"/>
          <w:szCs w:val="24"/>
          <w:lang w:val="en-US"/>
        </w:rPr>
      </w:pPr>
    </w:p>
    <w:p w:rsidR="00650AD6" w:rsidRPr="00364C47" w:rsidRDefault="00650AD6" w:rsidP="00650AD6">
      <w:pPr>
        <w:pStyle w:val="NoSpacing"/>
        <w:jc w:val="center"/>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Tabel</w:t>
      </w:r>
      <w:proofErr w:type="spellEnd"/>
      <w:r w:rsidRPr="00364C47">
        <w:rPr>
          <w:rFonts w:asciiTheme="majorHAnsi" w:hAnsiTheme="majorHAnsi" w:cstheme="majorBidi"/>
          <w:b/>
          <w:bCs/>
          <w:sz w:val="24"/>
          <w:szCs w:val="24"/>
          <w:lang w:val="en-US"/>
        </w:rPr>
        <w:t xml:space="preserve"> </w:t>
      </w:r>
      <w:proofErr w:type="gramStart"/>
      <w:r w:rsidRPr="00364C47">
        <w:rPr>
          <w:rFonts w:asciiTheme="majorHAnsi" w:hAnsiTheme="majorHAnsi" w:cstheme="majorBidi"/>
          <w:b/>
          <w:bCs/>
          <w:sz w:val="24"/>
          <w:szCs w:val="24"/>
          <w:lang w:val="en-US"/>
        </w:rPr>
        <w:t xml:space="preserve">1  </w:t>
      </w:r>
      <w:proofErr w:type="spellStart"/>
      <w:r w:rsidRPr="00364C47">
        <w:rPr>
          <w:rFonts w:asciiTheme="majorHAnsi" w:hAnsiTheme="majorHAnsi" w:cstheme="majorBidi"/>
          <w:b/>
          <w:bCs/>
          <w:sz w:val="24"/>
          <w:szCs w:val="24"/>
          <w:lang w:val="en-US"/>
        </w:rPr>
        <w:t>Strategi</w:t>
      </w:r>
      <w:proofErr w:type="spellEnd"/>
      <w:proofErr w:type="gramEnd"/>
      <w:r w:rsidRPr="00364C47">
        <w:rPr>
          <w:rFonts w:asciiTheme="majorHAnsi" w:hAnsiTheme="majorHAnsi" w:cstheme="majorBidi"/>
          <w:b/>
          <w:bCs/>
          <w:sz w:val="24"/>
          <w:szCs w:val="24"/>
          <w:lang w:val="en-US"/>
        </w:rPr>
        <w:t xml:space="preserve"> </w:t>
      </w:r>
      <w:proofErr w:type="spellStart"/>
      <w:r w:rsidRPr="00364C47">
        <w:rPr>
          <w:rFonts w:asciiTheme="majorHAnsi" w:hAnsiTheme="majorHAnsi" w:cstheme="majorBidi"/>
          <w:b/>
          <w:bCs/>
          <w:sz w:val="24"/>
          <w:szCs w:val="24"/>
          <w:lang w:val="en-US"/>
        </w:rPr>
        <w:t>komunikasi</w:t>
      </w:r>
      <w:proofErr w:type="spellEnd"/>
      <w:r w:rsidRPr="00364C47">
        <w:rPr>
          <w:rFonts w:asciiTheme="majorHAnsi" w:hAnsiTheme="majorHAnsi" w:cstheme="majorBidi"/>
          <w:b/>
          <w:bCs/>
          <w:sz w:val="24"/>
          <w:szCs w:val="24"/>
          <w:lang w:val="en-US"/>
        </w:rPr>
        <w:t xml:space="preserve"> </w:t>
      </w:r>
      <w:proofErr w:type="spellStart"/>
      <w:r w:rsidRPr="00364C47">
        <w:rPr>
          <w:rFonts w:asciiTheme="majorHAnsi" w:hAnsiTheme="majorHAnsi" w:cstheme="majorBidi"/>
          <w:b/>
          <w:bCs/>
          <w:sz w:val="24"/>
          <w:szCs w:val="24"/>
          <w:lang w:val="en-US"/>
        </w:rPr>
        <w:t>pemasaran</w:t>
      </w:r>
      <w:proofErr w:type="spellEnd"/>
    </w:p>
    <w:p w:rsidR="00650AD6" w:rsidRPr="00364C47" w:rsidRDefault="00650AD6" w:rsidP="00650AD6">
      <w:pPr>
        <w:pStyle w:val="NoSpacing"/>
        <w:jc w:val="both"/>
        <w:rPr>
          <w:rFonts w:asciiTheme="majorHAnsi" w:hAnsiTheme="majorHAnsi" w:cstheme="majorBidi"/>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650AD6" w:rsidRPr="00364C47" w:rsidTr="00934C3C">
        <w:tc>
          <w:tcPr>
            <w:tcW w:w="3190" w:type="dxa"/>
            <w:tcBorders>
              <w:top w:val="single" w:sz="4" w:space="0" w:color="auto"/>
              <w:bottom w:val="single" w:sz="4" w:space="0" w:color="auto"/>
            </w:tcBorders>
          </w:tcPr>
          <w:p w:rsidR="00650AD6" w:rsidRPr="00364C47" w:rsidRDefault="00650AD6" w:rsidP="00650AD6">
            <w:pPr>
              <w:pStyle w:val="NoSpacing"/>
              <w:jc w:val="both"/>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Jenis</w:t>
            </w:r>
            <w:proofErr w:type="spellEnd"/>
            <w:r w:rsidRPr="00364C47">
              <w:rPr>
                <w:rFonts w:asciiTheme="majorHAnsi" w:hAnsiTheme="majorHAnsi" w:cstheme="majorBidi"/>
                <w:b/>
                <w:bCs/>
                <w:sz w:val="24"/>
                <w:szCs w:val="24"/>
                <w:lang w:val="en-US"/>
              </w:rPr>
              <w:t xml:space="preserve"> </w:t>
            </w:r>
            <w:proofErr w:type="spellStart"/>
            <w:r w:rsidR="00934C3C" w:rsidRPr="00364C47">
              <w:rPr>
                <w:rFonts w:asciiTheme="majorHAnsi" w:hAnsiTheme="majorHAnsi" w:cstheme="majorBidi"/>
                <w:b/>
                <w:bCs/>
                <w:sz w:val="24"/>
                <w:szCs w:val="24"/>
                <w:lang w:val="en-US"/>
              </w:rPr>
              <w:t>Pemasaran</w:t>
            </w:r>
            <w:proofErr w:type="spellEnd"/>
            <w:r w:rsidR="00934C3C" w:rsidRPr="00364C47">
              <w:rPr>
                <w:rFonts w:asciiTheme="majorHAnsi" w:hAnsiTheme="majorHAnsi" w:cstheme="majorBidi"/>
                <w:b/>
                <w:bCs/>
                <w:sz w:val="24"/>
                <w:szCs w:val="24"/>
                <w:lang w:val="en-US"/>
              </w:rPr>
              <w:t xml:space="preserve"> </w:t>
            </w:r>
          </w:p>
        </w:tc>
        <w:tc>
          <w:tcPr>
            <w:tcW w:w="3190" w:type="dxa"/>
            <w:tcBorders>
              <w:top w:val="single" w:sz="4" w:space="0" w:color="auto"/>
              <w:bottom w:val="single" w:sz="4" w:space="0" w:color="auto"/>
            </w:tcBorders>
          </w:tcPr>
          <w:p w:rsidR="00650AD6" w:rsidRPr="00364C47" w:rsidRDefault="00934C3C" w:rsidP="00650AD6">
            <w:pPr>
              <w:pStyle w:val="NoSpacing"/>
              <w:jc w:val="both"/>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Konten</w:t>
            </w:r>
            <w:proofErr w:type="spellEnd"/>
            <w:r w:rsidRPr="00364C47">
              <w:rPr>
                <w:rFonts w:asciiTheme="majorHAnsi" w:hAnsiTheme="majorHAnsi" w:cstheme="majorBidi"/>
                <w:b/>
                <w:bCs/>
                <w:sz w:val="24"/>
                <w:szCs w:val="24"/>
                <w:lang w:val="en-US"/>
              </w:rPr>
              <w:t xml:space="preserve"> </w:t>
            </w:r>
            <w:proofErr w:type="spellStart"/>
            <w:r w:rsidRPr="00364C47">
              <w:rPr>
                <w:rFonts w:asciiTheme="majorHAnsi" w:hAnsiTheme="majorHAnsi" w:cstheme="majorBidi"/>
                <w:b/>
                <w:bCs/>
                <w:sz w:val="24"/>
                <w:szCs w:val="24"/>
                <w:lang w:val="en-US"/>
              </w:rPr>
              <w:t>Pemasaran</w:t>
            </w:r>
            <w:proofErr w:type="spellEnd"/>
            <w:r w:rsidRPr="00364C47">
              <w:rPr>
                <w:rFonts w:asciiTheme="majorHAnsi" w:hAnsiTheme="majorHAnsi" w:cstheme="majorBidi"/>
                <w:b/>
                <w:bCs/>
                <w:sz w:val="24"/>
                <w:szCs w:val="24"/>
                <w:lang w:val="en-US"/>
              </w:rPr>
              <w:t xml:space="preserve"> </w:t>
            </w:r>
          </w:p>
        </w:tc>
        <w:tc>
          <w:tcPr>
            <w:tcW w:w="3191" w:type="dxa"/>
            <w:tcBorders>
              <w:top w:val="single" w:sz="4" w:space="0" w:color="auto"/>
              <w:bottom w:val="single" w:sz="4" w:space="0" w:color="auto"/>
            </w:tcBorders>
          </w:tcPr>
          <w:p w:rsidR="00650AD6" w:rsidRPr="00364C47" w:rsidRDefault="00934C3C" w:rsidP="00650AD6">
            <w:pPr>
              <w:pStyle w:val="NoSpacing"/>
              <w:jc w:val="both"/>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Kontek</w:t>
            </w:r>
            <w:proofErr w:type="spellEnd"/>
            <w:r w:rsidRPr="00364C47">
              <w:rPr>
                <w:rFonts w:asciiTheme="majorHAnsi" w:hAnsiTheme="majorHAnsi" w:cstheme="majorBidi"/>
                <w:b/>
                <w:bCs/>
                <w:sz w:val="24"/>
                <w:szCs w:val="24"/>
                <w:lang w:val="en-US"/>
              </w:rPr>
              <w:t xml:space="preserve"> </w:t>
            </w:r>
            <w:proofErr w:type="spellStart"/>
            <w:r w:rsidRPr="00364C47">
              <w:rPr>
                <w:rFonts w:asciiTheme="majorHAnsi" w:hAnsiTheme="majorHAnsi" w:cstheme="majorBidi"/>
                <w:b/>
                <w:bCs/>
                <w:sz w:val="24"/>
                <w:szCs w:val="24"/>
                <w:lang w:val="en-US"/>
              </w:rPr>
              <w:t>Pemasaran</w:t>
            </w:r>
            <w:proofErr w:type="spellEnd"/>
            <w:r w:rsidRPr="00364C47">
              <w:rPr>
                <w:rFonts w:asciiTheme="majorHAnsi" w:hAnsiTheme="majorHAnsi" w:cstheme="majorBidi"/>
                <w:b/>
                <w:bCs/>
                <w:sz w:val="24"/>
                <w:szCs w:val="24"/>
                <w:lang w:val="en-US"/>
              </w:rPr>
              <w:t xml:space="preserve"> </w:t>
            </w:r>
          </w:p>
        </w:tc>
      </w:tr>
      <w:tr w:rsidR="00650AD6" w:rsidRPr="00364C47" w:rsidTr="00934C3C">
        <w:tc>
          <w:tcPr>
            <w:tcW w:w="3190" w:type="dxa"/>
            <w:tcBorders>
              <w:top w:val="single" w:sz="4" w:space="0" w:color="auto"/>
              <w:bottom w:val="single" w:sz="4" w:space="0" w:color="auto"/>
            </w:tcBorders>
          </w:tcPr>
          <w:p w:rsidR="00650AD6" w:rsidRPr="00364C47" w:rsidRDefault="006554F1" w:rsidP="00650AD6">
            <w:pPr>
              <w:pStyle w:val="NoSpacing"/>
              <w:jc w:val="both"/>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Langsung</w:t>
            </w:r>
            <w:proofErr w:type="spellEnd"/>
            <w:r w:rsidRPr="00364C47">
              <w:rPr>
                <w:rFonts w:asciiTheme="majorHAnsi" w:hAnsiTheme="majorHAnsi" w:cstheme="majorBidi"/>
                <w:b/>
                <w:bCs/>
                <w:sz w:val="24"/>
                <w:szCs w:val="24"/>
                <w:lang w:val="en-US"/>
              </w:rPr>
              <w:t xml:space="preserve"> </w:t>
            </w:r>
          </w:p>
        </w:tc>
        <w:tc>
          <w:tcPr>
            <w:tcW w:w="3190" w:type="dxa"/>
            <w:tcBorders>
              <w:top w:val="single" w:sz="4" w:space="0" w:color="auto"/>
              <w:bottom w:val="single" w:sz="4" w:space="0" w:color="auto"/>
            </w:tcBorders>
          </w:tcPr>
          <w:p w:rsidR="00650AD6" w:rsidRPr="00364C47" w:rsidRDefault="00934C3C" w:rsidP="00650AD6">
            <w:pPr>
              <w:pStyle w:val="NoSpacing"/>
              <w:jc w:val="both"/>
              <w:rPr>
                <w:rFonts w:asciiTheme="majorHAnsi" w:hAnsiTheme="majorHAnsi" w:cstheme="majorBidi"/>
                <w:b/>
                <w:bCs/>
                <w:sz w:val="24"/>
                <w:szCs w:val="24"/>
                <w:lang w:val="en-US"/>
              </w:rPr>
            </w:pPr>
            <w:r w:rsidRPr="00364C47">
              <w:rPr>
                <w:rFonts w:asciiTheme="majorHAnsi" w:hAnsiTheme="majorHAnsi" w:cstheme="majorBidi"/>
                <w:color w:val="231F20"/>
                <w:sz w:val="24"/>
                <w:szCs w:val="24"/>
              </w:rPr>
              <w:t xml:space="preserve">Promo diskon DP </w:t>
            </w:r>
            <w:r w:rsidRPr="00364C47">
              <w:rPr>
                <w:rFonts w:asciiTheme="majorHAnsi" w:hAnsiTheme="majorHAnsi" w:cstheme="majorBidi"/>
                <w:color w:val="231F20"/>
                <w:sz w:val="24"/>
                <w:szCs w:val="24"/>
                <w:lang w:val="en-US"/>
              </w:rPr>
              <w:t>(</w:t>
            </w:r>
            <w:r w:rsidRPr="00364C47">
              <w:rPr>
                <w:rFonts w:asciiTheme="majorHAnsi" w:hAnsiTheme="majorHAnsi" w:cstheme="majorBidi"/>
                <w:i/>
                <w:iCs/>
                <w:color w:val="231F20"/>
                <w:sz w:val="24"/>
                <w:szCs w:val="24"/>
                <w:lang w:val="en-US"/>
              </w:rPr>
              <w:t>display payment</w:t>
            </w:r>
            <w:r w:rsidRPr="00364C47">
              <w:rPr>
                <w:rFonts w:asciiTheme="majorHAnsi" w:hAnsiTheme="majorHAnsi" w:cstheme="majorBidi"/>
                <w:color w:val="231F20"/>
                <w:sz w:val="24"/>
                <w:szCs w:val="24"/>
                <w:lang w:val="en-US"/>
              </w:rPr>
              <w:t>)</w:t>
            </w:r>
            <w:r w:rsidRPr="00364C47">
              <w:rPr>
                <w:rFonts w:asciiTheme="majorHAnsi" w:hAnsiTheme="majorHAnsi" w:cstheme="majorBidi"/>
                <w:color w:val="231F20"/>
                <w:sz w:val="24"/>
                <w:szCs w:val="24"/>
              </w:rPr>
              <w:t xml:space="preserve"> di acara </w:t>
            </w:r>
            <w:r w:rsidRPr="00364C47">
              <w:rPr>
                <w:rFonts w:asciiTheme="majorHAnsi" w:hAnsiTheme="majorHAnsi" w:cstheme="majorBidi"/>
                <w:i/>
                <w:iCs/>
                <w:color w:val="231F20"/>
                <w:sz w:val="24"/>
                <w:szCs w:val="24"/>
              </w:rPr>
              <w:t>Indonesia Property Expo</w:t>
            </w:r>
            <w:r w:rsidRPr="00364C47">
              <w:rPr>
                <w:rFonts w:asciiTheme="majorHAnsi" w:hAnsiTheme="majorHAnsi" w:cstheme="majorBidi"/>
                <w:color w:val="231F20"/>
                <w:sz w:val="24"/>
                <w:szCs w:val="24"/>
              </w:rPr>
              <w:t xml:space="preserve"> 2018 di J</w:t>
            </w:r>
            <w:r w:rsidR="00BC2B27" w:rsidRPr="00364C47">
              <w:rPr>
                <w:rFonts w:asciiTheme="majorHAnsi" w:hAnsiTheme="majorHAnsi" w:cstheme="majorBidi"/>
                <w:color w:val="231F20"/>
                <w:sz w:val="24"/>
                <w:szCs w:val="24"/>
              </w:rPr>
              <w:t xml:space="preserve">akarta </w:t>
            </w:r>
            <w:r w:rsidRPr="00364C47">
              <w:rPr>
                <w:rFonts w:asciiTheme="majorHAnsi" w:hAnsiTheme="majorHAnsi" w:cstheme="majorBidi"/>
                <w:color w:val="231F20"/>
                <w:sz w:val="24"/>
                <w:szCs w:val="24"/>
              </w:rPr>
              <w:t>C</w:t>
            </w:r>
            <w:r w:rsidR="00BC2B27" w:rsidRPr="00364C47">
              <w:rPr>
                <w:rFonts w:asciiTheme="majorHAnsi" w:hAnsiTheme="majorHAnsi" w:cstheme="majorBidi"/>
                <w:color w:val="231F20"/>
                <w:sz w:val="24"/>
                <w:szCs w:val="24"/>
              </w:rPr>
              <w:t xml:space="preserve">onvention </w:t>
            </w:r>
            <w:r w:rsidRPr="00364C47">
              <w:rPr>
                <w:rFonts w:asciiTheme="majorHAnsi" w:hAnsiTheme="majorHAnsi" w:cstheme="majorBidi"/>
                <w:color w:val="231F20"/>
                <w:sz w:val="24"/>
                <w:szCs w:val="24"/>
              </w:rPr>
              <w:t>C</w:t>
            </w:r>
            <w:r w:rsidR="00BC2B27" w:rsidRPr="00364C47">
              <w:rPr>
                <w:rFonts w:asciiTheme="majorHAnsi" w:hAnsiTheme="majorHAnsi" w:cstheme="majorBidi"/>
                <w:color w:val="231F20"/>
                <w:sz w:val="24"/>
                <w:szCs w:val="24"/>
              </w:rPr>
              <w:t>enter</w:t>
            </w:r>
            <w:r w:rsidRPr="00364C47">
              <w:rPr>
                <w:rFonts w:asciiTheme="majorHAnsi" w:hAnsiTheme="majorHAnsi" w:cstheme="majorBidi"/>
                <w:color w:val="231F20"/>
                <w:sz w:val="24"/>
                <w:szCs w:val="24"/>
              </w:rPr>
              <w:t xml:space="preserve"> Hall A-26</w:t>
            </w:r>
          </w:p>
        </w:tc>
        <w:tc>
          <w:tcPr>
            <w:tcW w:w="3191" w:type="dxa"/>
            <w:tcBorders>
              <w:top w:val="single" w:sz="4" w:space="0" w:color="auto"/>
              <w:bottom w:val="single" w:sz="4" w:space="0" w:color="auto"/>
            </w:tcBorders>
          </w:tcPr>
          <w:p w:rsidR="00650AD6" w:rsidRPr="00364C47" w:rsidRDefault="006554F1" w:rsidP="00650AD6">
            <w:pPr>
              <w:pStyle w:val="NoSpacing"/>
              <w:jc w:val="both"/>
              <w:rPr>
                <w:rFonts w:asciiTheme="majorHAnsi" w:hAnsiTheme="majorHAnsi" w:cstheme="majorBidi"/>
                <w:sz w:val="24"/>
                <w:szCs w:val="24"/>
                <w:lang w:val="en-US"/>
              </w:rPr>
            </w:pPr>
            <w:proofErr w:type="spellStart"/>
            <w:r w:rsidRPr="00364C47">
              <w:rPr>
                <w:rFonts w:asciiTheme="majorHAnsi" w:hAnsiTheme="majorHAnsi" w:cstheme="majorBidi"/>
                <w:sz w:val="24"/>
                <w:szCs w:val="24"/>
                <w:lang w:val="en-US"/>
              </w:rPr>
              <w:t>Iklan</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pemasaran</w:t>
            </w:r>
            <w:proofErr w:type="spellEnd"/>
            <w:r w:rsidRPr="00364C47">
              <w:rPr>
                <w:rFonts w:asciiTheme="majorHAnsi" w:hAnsiTheme="majorHAnsi" w:cstheme="majorBidi"/>
                <w:sz w:val="24"/>
                <w:szCs w:val="24"/>
                <w:lang w:val="en-US"/>
              </w:rPr>
              <w:t xml:space="preserve"> </w:t>
            </w:r>
          </w:p>
        </w:tc>
      </w:tr>
      <w:tr w:rsidR="00934C3C" w:rsidRPr="00364C47" w:rsidTr="00934C3C">
        <w:tc>
          <w:tcPr>
            <w:tcW w:w="3190" w:type="dxa"/>
            <w:tcBorders>
              <w:top w:val="single" w:sz="4" w:space="0" w:color="auto"/>
              <w:bottom w:val="single" w:sz="4" w:space="0" w:color="auto"/>
            </w:tcBorders>
          </w:tcPr>
          <w:p w:rsidR="00934C3C" w:rsidRPr="00364C47" w:rsidRDefault="006554F1" w:rsidP="00650AD6">
            <w:pPr>
              <w:pStyle w:val="NoSpacing"/>
              <w:jc w:val="both"/>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Langsung</w:t>
            </w:r>
            <w:proofErr w:type="spellEnd"/>
            <w:r w:rsidRPr="00364C47">
              <w:rPr>
                <w:rFonts w:asciiTheme="majorHAnsi" w:hAnsiTheme="majorHAnsi" w:cstheme="majorBidi"/>
                <w:b/>
                <w:bCs/>
                <w:sz w:val="24"/>
                <w:szCs w:val="24"/>
                <w:lang w:val="en-US"/>
              </w:rPr>
              <w:t xml:space="preserve"> </w:t>
            </w:r>
          </w:p>
        </w:tc>
        <w:tc>
          <w:tcPr>
            <w:tcW w:w="3190" w:type="dxa"/>
            <w:tcBorders>
              <w:top w:val="single" w:sz="4" w:space="0" w:color="auto"/>
              <w:bottom w:val="single" w:sz="4" w:space="0" w:color="auto"/>
            </w:tcBorders>
          </w:tcPr>
          <w:p w:rsidR="00934C3C" w:rsidRPr="00364C47" w:rsidRDefault="00934C3C" w:rsidP="00650AD6">
            <w:pPr>
              <w:pStyle w:val="NoSpacing"/>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Promo “beli rumah langsung belanja”</w:t>
            </w:r>
          </w:p>
        </w:tc>
        <w:tc>
          <w:tcPr>
            <w:tcW w:w="3191" w:type="dxa"/>
            <w:tcBorders>
              <w:top w:val="single" w:sz="4" w:space="0" w:color="auto"/>
              <w:bottom w:val="single" w:sz="4" w:space="0" w:color="auto"/>
            </w:tcBorders>
          </w:tcPr>
          <w:p w:rsidR="00934C3C" w:rsidRPr="00364C47" w:rsidRDefault="006554F1" w:rsidP="00650AD6">
            <w:pPr>
              <w:pStyle w:val="NoSpacing"/>
              <w:jc w:val="both"/>
              <w:rPr>
                <w:rFonts w:asciiTheme="majorHAnsi" w:hAnsiTheme="majorHAnsi" w:cstheme="majorBidi"/>
                <w:sz w:val="24"/>
                <w:szCs w:val="24"/>
                <w:lang w:val="en-US"/>
              </w:rPr>
            </w:pPr>
            <w:proofErr w:type="spellStart"/>
            <w:r w:rsidRPr="00364C47">
              <w:rPr>
                <w:rFonts w:asciiTheme="majorHAnsi" w:hAnsiTheme="majorHAnsi" w:cstheme="majorBidi"/>
                <w:sz w:val="24"/>
                <w:szCs w:val="24"/>
                <w:lang w:val="en-US"/>
              </w:rPr>
              <w:t>Vouc</w:t>
            </w:r>
            <w:proofErr w:type="spellEnd"/>
            <w:r w:rsidR="004A0DA8" w:rsidRPr="00364C47">
              <w:rPr>
                <w:rFonts w:asciiTheme="majorHAnsi" w:hAnsiTheme="majorHAnsi" w:cstheme="majorBidi"/>
                <w:sz w:val="24"/>
                <w:szCs w:val="24"/>
              </w:rPr>
              <w:t>h</w:t>
            </w:r>
            <w:proofErr w:type="spellStart"/>
            <w:r w:rsidRPr="00364C47">
              <w:rPr>
                <w:rFonts w:asciiTheme="majorHAnsi" w:hAnsiTheme="majorHAnsi" w:cstheme="majorBidi"/>
                <w:sz w:val="24"/>
                <w:szCs w:val="24"/>
                <w:lang w:val="en-US"/>
              </w:rPr>
              <w:t>er</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Belanja</w:t>
            </w:r>
            <w:proofErr w:type="spellEnd"/>
            <w:r w:rsidRPr="00364C47">
              <w:rPr>
                <w:rFonts w:asciiTheme="majorHAnsi" w:hAnsiTheme="majorHAnsi" w:cstheme="majorBidi"/>
                <w:sz w:val="24"/>
                <w:szCs w:val="24"/>
                <w:lang w:val="en-US"/>
              </w:rPr>
              <w:t xml:space="preserve"> </w:t>
            </w:r>
          </w:p>
        </w:tc>
      </w:tr>
      <w:tr w:rsidR="00934C3C" w:rsidRPr="00364C47" w:rsidTr="00934C3C">
        <w:tc>
          <w:tcPr>
            <w:tcW w:w="3190" w:type="dxa"/>
            <w:tcBorders>
              <w:top w:val="single" w:sz="4" w:space="0" w:color="auto"/>
              <w:bottom w:val="single" w:sz="4" w:space="0" w:color="auto"/>
            </w:tcBorders>
          </w:tcPr>
          <w:p w:rsidR="00934C3C" w:rsidRPr="00364C47" w:rsidRDefault="006554F1" w:rsidP="00650AD6">
            <w:pPr>
              <w:pStyle w:val="NoSpacing"/>
              <w:jc w:val="both"/>
              <w:rPr>
                <w:rFonts w:asciiTheme="majorHAnsi" w:hAnsiTheme="majorHAnsi" w:cstheme="majorBidi"/>
                <w:b/>
                <w:bCs/>
                <w:sz w:val="24"/>
                <w:szCs w:val="24"/>
                <w:lang w:val="en-US"/>
              </w:rPr>
            </w:pPr>
            <w:proofErr w:type="spellStart"/>
            <w:r w:rsidRPr="00364C47">
              <w:rPr>
                <w:rFonts w:asciiTheme="majorHAnsi" w:hAnsiTheme="majorHAnsi" w:cstheme="majorBidi"/>
                <w:b/>
                <w:bCs/>
                <w:sz w:val="24"/>
                <w:szCs w:val="24"/>
                <w:lang w:val="en-US"/>
              </w:rPr>
              <w:t>Langsung</w:t>
            </w:r>
            <w:proofErr w:type="spellEnd"/>
            <w:r w:rsidRPr="00364C47">
              <w:rPr>
                <w:rFonts w:asciiTheme="majorHAnsi" w:hAnsiTheme="majorHAnsi" w:cstheme="majorBidi"/>
                <w:b/>
                <w:bCs/>
                <w:sz w:val="24"/>
                <w:szCs w:val="24"/>
                <w:lang w:val="en-US"/>
              </w:rPr>
              <w:t xml:space="preserve"> </w:t>
            </w:r>
          </w:p>
        </w:tc>
        <w:tc>
          <w:tcPr>
            <w:tcW w:w="3190" w:type="dxa"/>
            <w:tcBorders>
              <w:top w:val="single" w:sz="4" w:space="0" w:color="auto"/>
              <w:bottom w:val="single" w:sz="4" w:space="0" w:color="auto"/>
            </w:tcBorders>
          </w:tcPr>
          <w:p w:rsidR="00934C3C" w:rsidRPr="00364C47" w:rsidRDefault="00934C3C" w:rsidP="00650AD6">
            <w:pPr>
              <w:pStyle w:val="NoSpacing"/>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 xml:space="preserve">Promo hadiah langsung berupa TV LED setiap pembelian rumah </w:t>
            </w:r>
            <w:r w:rsidRPr="00364C47">
              <w:rPr>
                <w:rFonts w:asciiTheme="majorHAnsi" w:hAnsiTheme="majorHAnsi" w:cstheme="majorBidi"/>
                <w:i/>
                <w:iCs/>
                <w:color w:val="231F20"/>
                <w:sz w:val="24"/>
                <w:szCs w:val="24"/>
              </w:rPr>
              <w:t>Royal Tajur Residence</w:t>
            </w:r>
            <w:r w:rsidRPr="00364C47">
              <w:rPr>
                <w:rFonts w:asciiTheme="majorHAnsi" w:hAnsiTheme="majorHAnsi" w:cstheme="majorBidi"/>
                <w:color w:val="231F20"/>
                <w:sz w:val="24"/>
                <w:szCs w:val="24"/>
              </w:rPr>
              <w:t xml:space="preserve"> di acara </w:t>
            </w:r>
            <w:r w:rsidRPr="00364C47">
              <w:rPr>
                <w:rFonts w:asciiTheme="majorHAnsi" w:hAnsiTheme="majorHAnsi" w:cstheme="majorBidi"/>
                <w:i/>
                <w:iCs/>
                <w:color w:val="231F20"/>
                <w:sz w:val="24"/>
                <w:szCs w:val="24"/>
              </w:rPr>
              <w:t>Indonesia Property Expo</w:t>
            </w:r>
            <w:r w:rsidR="00602306" w:rsidRPr="00364C47">
              <w:rPr>
                <w:rFonts w:asciiTheme="majorHAnsi" w:hAnsiTheme="majorHAnsi" w:cstheme="majorBidi"/>
                <w:color w:val="231F20"/>
                <w:sz w:val="24"/>
                <w:szCs w:val="24"/>
              </w:rPr>
              <w:t xml:space="preserve"> tahun </w:t>
            </w:r>
            <w:r w:rsidRPr="00364C47">
              <w:rPr>
                <w:rFonts w:asciiTheme="majorHAnsi" w:hAnsiTheme="majorHAnsi" w:cstheme="majorBidi"/>
                <w:color w:val="231F20"/>
                <w:sz w:val="24"/>
                <w:szCs w:val="24"/>
              </w:rPr>
              <w:t xml:space="preserve"> 2017</w:t>
            </w:r>
          </w:p>
        </w:tc>
        <w:tc>
          <w:tcPr>
            <w:tcW w:w="3191" w:type="dxa"/>
            <w:tcBorders>
              <w:top w:val="single" w:sz="4" w:space="0" w:color="auto"/>
              <w:bottom w:val="single" w:sz="4" w:space="0" w:color="auto"/>
            </w:tcBorders>
          </w:tcPr>
          <w:p w:rsidR="00934C3C" w:rsidRPr="00364C47" w:rsidRDefault="006554F1" w:rsidP="00650AD6">
            <w:pPr>
              <w:pStyle w:val="NoSpacing"/>
              <w:jc w:val="both"/>
              <w:rPr>
                <w:rFonts w:asciiTheme="majorHAnsi" w:hAnsiTheme="majorHAnsi" w:cstheme="majorBidi"/>
                <w:sz w:val="24"/>
                <w:szCs w:val="24"/>
                <w:lang w:val="en-US"/>
              </w:rPr>
            </w:pPr>
            <w:proofErr w:type="spellStart"/>
            <w:r w:rsidRPr="00364C47">
              <w:rPr>
                <w:rFonts w:asciiTheme="majorHAnsi" w:hAnsiTheme="majorHAnsi" w:cstheme="majorBidi"/>
                <w:sz w:val="24"/>
                <w:szCs w:val="24"/>
                <w:lang w:val="en-US"/>
              </w:rPr>
              <w:t>Hadiah</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Langsung</w:t>
            </w:r>
            <w:proofErr w:type="spellEnd"/>
            <w:r w:rsidRPr="00364C47">
              <w:rPr>
                <w:rFonts w:asciiTheme="majorHAnsi" w:hAnsiTheme="majorHAnsi" w:cstheme="majorBidi"/>
                <w:sz w:val="24"/>
                <w:szCs w:val="24"/>
                <w:lang w:val="en-US"/>
              </w:rPr>
              <w:t xml:space="preserve"> </w:t>
            </w:r>
          </w:p>
        </w:tc>
      </w:tr>
    </w:tbl>
    <w:p w:rsidR="00650AD6" w:rsidRPr="00364C47" w:rsidRDefault="00650AD6" w:rsidP="00650AD6">
      <w:pPr>
        <w:pStyle w:val="NoSpacing"/>
        <w:jc w:val="both"/>
        <w:rPr>
          <w:rFonts w:asciiTheme="majorHAnsi" w:hAnsiTheme="majorHAnsi" w:cstheme="majorBidi"/>
          <w:b/>
          <w:bCs/>
          <w:sz w:val="24"/>
          <w:szCs w:val="24"/>
          <w:lang w:val="en-US"/>
        </w:rPr>
      </w:pPr>
    </w:p>
    <w:p w:rsidR="006A6321" w:rsidRPr="00364C47" w:rsidRDefault="006A6321" w:rsidP="006A6321">
      <w:pPr>
        <w:pStyle w:val="NoSpacing"/>
        <w:ind w:left="720"/>
        <w:jc w:val="both"/>
        <w:rPr>
          <w:rFonts w:asciiTheme="majorHAnsi" w:hAnsiTheme="majorHAnsi" w:cstheme="majorBidi"/>
          <w:color w:val="231F20"/>
          <w:sz w:val="24"/>
          <w:szCs w:val="24"/>
          <w:lang w:val="en-US"/>
        </w:rPr>
      </w:pPr>
    </w:p>
    <w:p w:rsidR="00203F81" w:rsidRPr="00364C47" w:rsidRDefault="00203F81" w:rsidP="006A6321">
      <w:pPr>
        <w:pStyle w:val="NoSpacing"/>
        <w:ind w:left="720"/>
        <w:jc w:val="both"/>
        <w:rPr>
          <w:rFonts w:asciiTheme="majorHAnsi" w:hAnsiTheme="majorHAnsi" w:cstheme="majorBidi"/>
          <w:color w:val="231F20"/>
          <w:sz w:val="24"/>
          <w:szCs w:val="24"/>
          <w:lang w:val="en-US"/>
        </w:rPr>
      </w:pPr>
    </w:p>
    <w:p w:rsidR="00280C3D" w:rsidRPr="00364C47" w:rsidRDefault="00280C3D" w:rsidP="00E11320">
      <w:pPr>
        <w:pStyle w:val="NoSpacing"/>
        <w:jc w:val="both"/>
        <w:rPr>
          <w:rFonts w:asciiTheme="majorHAnsi" w:hAnsiTheme="majorHAnsi" w:cstheme="majorBidi"/>
          <w:b/>
          <w:bCs/>
          <w:sz w:val="24"/>
          <w:szCs w:val="24"/>
          <w:lang w:val="en-US"/>
        </w:rPr>
      </w:pPr>
      <w:r w:rsidRPr="00364C47">
        <w:rPr>
          <w:rFonts w:asciiTheme="majorHAnsi" w:hAnsiTheme="majorHAnsi" w:cstheme="majorBidi"/>
          <w:b/>
          <w:bCs/>
          <w:sz w:val="24"/>
          <w:szCs w:val="24"/>
        </w:rPr>
        <w:t xml:space="preserve">Strategi </w:t>
      </w:r>
      <w:r w:rsidRPr="00364C47">
        <w:rPr>
          <w:rFonts w:asciiTheme="majorHAnsi" w:hAnsiTheme="majorHAnsi" w:cstheme="majorBidi"/>
          <w:b/>
          <w:bCs/>
          <w:i/>
          <w:iCs/>
          <w:sz w:val="24"/>
          <w:szCs w:val="24"/>
        </w:rPr>
        <w:t>Public Relation</w:t>
      </w:r>
      <w:r w:rsidRPr="00364C47">
        <w:rPr>
          <w:rFonts w:asciiTheme="majorHAnsi" w:hAnsiTheme="majorHAnsi" w:cstheme="majorBidi"/>
          <w:b/>
          <w:bCs/>
          <w:sz w:val="24"/>
          <w:szCs w:val="24"/>
        </w:rPr>
        <w:t xml:space="preserve"> dan Publisitas</w:t>
      </w:r>
    </w:p>
    <w:p w:rsidR="006A6321" w:rsidRPr="00364C47" w:rsidRDefault="006A6321" w:rsidP="00E11320">
      <w:pPr>
        <w:pStyle w:val="NoSpacing"/>
        <w:jc w:val="both"/>
        <w:rPr>
          <w:rFonts w:asciiTheme="majorHAnsi" w:hAnsiTheme="majorHAnsi" w:cstheme="majorBidi"/>
          <w:b/>
          <w:bCs/>
          <w:sz w:val="24"/>
          <w:szCs w:val="24"/>
          <w:lang w:val="en-US"/>
        </w:rPr>
      </w:pPr>
    </w:p>
    <w:p w:rsidR="00203F81" w:rsidRPr="00364C47" w:rsidRDefault="00203F81" w:rsidP="006A6321">
      <w:pPr>
        <w:pStyle w:val="NoSpacing"/>
        <w:jc w:val="both"/>
        <w:rPr>
          <w:rFonts w:asciiTheme="majorHAnsi" w:hAnsiTheme="majorHAnsi" w:cstheme="majorBidi"/>
          <w:i/>
          <w:iCs/>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E11320" w:rsidRPr="00364C47" w:rsidRDefault="006A6321" w:rsidP="00993140">
      <w:pPr>
        <w:pStyle w:val="NoSpacing"/>
        <w:jc w:val="both"/>
        <w:rPr>
          <w:rFonts w:asciiTheme="majorHAnsi" w:hAnsiTheme="majorHAnsi" w:cstheme="majorBidi"/>
          <w:sz w:val="24"/>
          <w:szCs w:val="24"/>
        </w:rPr>
      </w:pPr>
      <w:r w:rsidRPr="00364C47">
        <w:rPr>
          <w:rFonts w:asciiTheme="majorHAnsi" w:hAnsiTheme="majorHAnsi" w:cstheme="majorBidi"/>
          <w:i/>
          <w:iCs/>
          <w:sz w:val="24"/>
          <w:szCs w:val="24"/>
          <w:lang w:val="en-US"/>
        </w:rPr>
        <w:lastRenderedPageBreak/>
        <w:t>P</w:t>
      </w:r>
      <w:r w:rsidR="00E11320" w:rsidRPr="00364C47">
        <w:rPr>
          <w:rFonts w:asciiTheme="majorHAnsi" w:hAnsiTheme="majorHAnsi" w:cstheme="majorBidi"/>
          <w:i/>
          <w:iCs/>
          <w:sz w:val="24"/>
          <w:szCs w:val="24"/>
        </w:rPr>
        <w:t>ublic relation</w:t>
      </w:r>
      <w:r w:rsidR="00993140" w:rsidRPr="00364C47">
        <w:rPr>
          <w:rFonts w:asciiTheme="majorHAnsi" w:hAnsiTheme="majorHAnsi" w:cstheme="majorBidi"/>
          <w:sz w:val="24"/>
          <w:szCs w:val="24"/>
        </w:rPr>
        <w:t xml:space="preserve"> adalah fungsi yang tidak dapat dipisahkan dari manajemen </w:t>
      </w:r>
      <w:proofErr w:type="gramStart"/>
      <w:r w:rsidR="00993140" w:rsidRPr="00364C47">
        <w:rPr>
          <w:rFonts w:asciiTheme="majorHAnsi" w:hAnsiTheme="majorHAnsi" w:cstheme="majorBidi"/>
          <w:sz w:val="24"/>
          <w:szCs w:val="24"/>
        </w:rPr>
        <w:t xml:space="preserve">sebuah </w:t>
      </w:r>
      <w:r w:rsidR="00E11320" w:rsidRPr="00364C47">
        <w:rPr>
          <w:rFonts w:asciiTheme="majorHAnsi" w:hAnsiTheme="majorHAnsi" w:cstheme="majorBidi"/>
          <w:sz w:val="24"/>
          <w:szCs w:val="24"/>
        </w:rPr>
        <w:t xml:space="preserve"> organisasi</w:t>
      </w:r>
      <w:proofErr w:type="gramEnd"/>
      <w:r w:rsidR="00E11320" w:rsidRPr="00364C47">
        <w:rPr>
          <w:rFonts w:asciiTheme="majorHAnsi" w:hAnsiTheme="majorHAnsi" w:cstheme="majorBidi"/>
          <w:sz w:val="24"/>
          <w:szCs w:val="24"/>
        </w:rPr>
        <w:t xml:space="preserve">. Tujuannya adalah membentuk </w:t>
      </w:r>
      <w:proofErr w:type="spellStart"/>
      <w:r w:rsidRPr="00364C47">
        <w:rPr>
          <w:rFonts w:asciiTheme="majorHAnsi" w:hAnsiTheme="majorHAnsi" w:cstheme="majorBidi"/>
          <w:sz w:val="24"/>
          <w:szCs w:val="24"/>
          <w:lang w:val="en-US"/>
        </w:rPr>
        <w:t>niat</w:t>
      </w:r>
      <w:proofErr w:type="spellEnd"/>
      <w:r w:rsidR="00E11320" w:rsidRPr="00364C47">
        <w:rPr>
          <w:rFonts w:asciiTheme="majorHAnsi" w:hAnsiTheme="majorHAnsi" w:cstheme="majorBidi"/>
          <w:sz w:val="24"/>
          <w:szCs w:val="24"/>
        </w:rPr>
        <w:t xml:space="preserve"> baik (</w:t>
      </w:r>
      <w:r w:rsidR="00E11320" w:rsidRPr="00364C47">
        <w:rPr>
          <w:rFonts w:asciiTheme="majorHAnsi" w:hAnsiTheme="majorHAnsi" w:cstheme="majorBidi"/>
          <w:i/>
          <w:iCs/>
          <w:sz w:val="24"/>
          <w:szCs w:val="24"/>
        </w:rPr>
        <w:t>goodwill</w:t>
      </w:r>
      <w:r w:rsidR="00E11320" w:rsidRPr="00364C47">
        <w:rPr>
          <w:rFonts w:asciiTheme="majorHAnsi" w:hAnsiTheme="majorHAnsi" w:cstheme="majorBidi"/>
          <w:sz w:val="24"/>
          <w:szCs w:val="24"/>
        </w:rPr>
        <w:t>), toleransi (</w:t>
      </w:r>
      <w:r w:rsidR="00E11320" w:rsidRPr="00364C47">
        <w:rPr>
          <w:rFonts w:asciiTheme="majorHAnsi" w:hAnsiTheme="majorHAnsi" w:cstheme="majorBidi"/>
          <w:i/>
          <w:iCs/>
          <w:sz w:val="24"/>
          <w:szCs w:val="24"/>
        </w:rPr>
        <w:t>tolerance</w:t>
      </w:r>
      <w:r w:rsidR="00E11320" w:rsidRPr="00364C47">
        <w:rPr>
          <w:rFonts w:asciiTheme="majorHAnsi" w:hAnsiTheme="majorHAnsi" w:cstheme="majorBidi"/>
          <w:sz w:val="24"/>
          <w:szCs w:val="24"/>
        </w:rPr>
        <w:t>), saling bekerja sama (</w:t>
      </w:r>
      <w:r w:rsidR="00E11320" w:rsidRPr="00364C47">
        <w:rPr>
          <w:rFonts w:asciiTheme="majorHAnsi" w:hAnsiTheme="majorHAnsi" w:cstheme="majorBidi"/>
          <w:i/>
          <w:iCs/>
          <w:sz w:val="24"/>
          <w:szCs w:val="24"/>
        </w:rPr>
        <w:t>mutual simbyosis</w:t>
      </w:r>
      <w:r w:rsidR="00993140" w:rsidRPr="00364C47">
        <w:rPr>
          <w:rFonts w:asciiTheme="majorHAnsi" w:hAnsiTheme="majorHAnsi" w:cstheme="majorBidi"/>
          <w:sz w:val="24"/>
          <w:szCs w:val="24"/>
        </w:rPr>
        <w:t xml:space="preserve">), saling percaya satu sama lain </w:t>
      </w:r>
      <w:r w:rsidR="00E11320" w:rsidRPr="00364C47">
        <w:rPr>
          <w:rFonts w:asciiTheme="majorHAnsi" w:hAnsiTheme="majorHAnsi" w:cstheme="majorBidi"/>
          <w:sz w:val="24"/>
          <w:szCs w:val="24"/>
        </w:rPr>
        <w:t>(</w:t>
      </w:r>
      <w:r w:rsidR="00E11320" w:rsidRPr="00364C47">
        <w:rPr>
          <w:rFonts w:asciiTheme="majorHAnsi" w:hAnsiTheme="majorHAnsi" w:cstheme="majorBidi"/>
          <w:i/>
          <w:iCs/>
          <w:sz w:val="24"/>
          <w:szCs w:val="24"/>
        </w:rPr>
        <w:t>mutual confidence</w:t>
      </w:r>
      <w:r w:rsidR="00E11320" w:rsidRPr="00364C47">
        <w:rPr>
          <w:rFonts w:asciiTheme="majorHAnsi" w:hAnsiTheme="majorHAnsi" w:cstheme="majorBidi"/>
          <w:sz w:val="24"/>
          <w:szCs w:val="24"/>
        </w:rPr>
        <w:t>), saling memahami (</w:t>
      </w:r>
      <w:r w:rsidR="00E11320" w:rsidRPr="00364C47">
        <w:rPr>
          <w:rFonts w:asciiTheme="majorHAnsi" w:hAnsiTheme="majorHAnsi" w:cstheme="majorBidi"/>
          <w:i/>
          <w:iCs/>
          <w:sz w:val="24"/>
          <w:szCs w:val="24"/>
        </w:rPr>
        <w:t>mutual understanding</w:t>
      </w:r>
      <w:r w:rsidR="00E11320" w:rsidRPr="00364C47">
        <w:rPr>
          <w:rFonts w:asciiTheme="majorHAnsi" w:hAnsiTheme="majorHAnsi" w:cstheme="majorBidi"/>
          <w:sz w:val="24"/>
          <w:szCs w:val="24"/>
        </w:rPr>
        <w:t>), saling menghargai (</w:t>
      </w:r>
      <w:r w:rsidR="00E11320" w:rsidRPr="00364C47">
        <w:rPr>
          <w:rFonts w:asciiTheme="majorHAnsi" w:hAnsiTheme="majorHAnsi" w:cstheme="majorBidi"/>
          <w:i/>
          <w:iCs/>
          <w:sz w:val="24"/>
          <w:szCs w:val="24"/>
        </w:rPr>
        <w:t>mutual appreciation</w:t>
      </w:r>
      <w:r w:rsidR="00993140" w:rsidRPr="00364C47">
        <w:rPr>
          <w:rFonts w:asciiTheme="majorHAnsi" w:hAnsiTheme="majorHAnsi" w:cstheme="majorBidi"/>
          <w:sz w:val="24"/>
          <w:szCs w:val="24"/>
        </w:rPr>
        <w:t xml:space="preserve">), serta untuk mendapatkan </w:t>
      </w:r>
      <w:r w:rsidR="00E11320" w:rsidRPr="00364C47">
        <w:rPr>
          <w:rFonts w:asciiTheme="majorHAnsi" w:hAnsiTheme="majorHAnsi" w:cstheme="majorBidi"/>
          <w:sz w:val="24"/>
          <w:szCs w:val="24"/>
        </w:rPr>
        <w:t>opini</w:t>
      </w:r>
      <w:r w:rsidR="00993140" w:rsidRPr="00364C47">
        <w:rPr>
          <w:rFonts w:asciiTheme="majorHAnsi" w:hAnsiTheme="majorHAnsi" w:cstheme="majorBidi"/>
          <w:sz w:val="24"/>
          <w:szCs w:val="24"/>
        </w:rPr>
        <w:t xml:space="preserve"> positif dari masyarakat umum yang bisa dijadikan keuntungan dan menjadi sebuah reputasi yang baik, sesuai dengan-prinsip dari hubungan yang harmonis, baik hubungan dari dalam maupun dari luar.</w:t>
      </w:r>
      <w:r w:rsidR="004247FE" w:rsidRPr="00364C47">
        <w:rPr>
          <w:rFonts w:asciiTheme="majorHAnsi" w:hAnsiTheme="majorHAnsi" w:cstheme="majorBidi"/>
          <w:sz w:val="24"/>
          <w:szCs w:val="24"/>
        </w:rPr>
        <w:t xml:space="preserve"> (Hermaw</w:t>
      </w:r>
      <w:r w:rsidR="00E11320" w:rsidRPr="00364C47">
        <w:rPr>
          <w:rFonts w:asciiTheme="majorHAnsi" w:hAnsiTheme="majorHAnsi" w:cstheme="majorBidi"/>
          <w:sz w:val="24"/>
          <w:szCs w:val="24"/>
        </w:rPr>
        <w:t xml:space="preserve">an 2012). </w:t>
      </w:r>
    </w:p>
    <w:p w:rsidR="00E11320" w:rsidRPr="00364C47" w:rsidRDefault="00E11320" w:rsidP="00993140">
      <w:pPr>
        <w:pStyle w:val="NoSpacing"/>
        <w:ind w:firstLine="284"/>
        <w:jc w:val="both"/>
        <w:rPr>
          <w:rFonts w:asciiTheme="majorHAnsi" w:hAnsiTheme="majorHAnsi" w:cstheme="majorBidi"/>
          <w:sz w:val="24"/>
          <w:szCs w:val="24"/>
        </w:rPr>
      </w:pPr>
      <w:r w:rsidRPr="00364C47">
        <w:rPr>
          <w:rFonts w:asciiTheme="majorHAnsi" w:hAnsiTheme="majorHAnsi" w:cstheme="majorBidi"/>
          <w:sz w:val="24"/>
          <w:szCs w:val="24"/>
        </w:rPr>
        <w:lastRenderedPageBreak/>
        <w:t xml:space="preserve">Strategi komunikasi pemasaran yang </w:t>
      </w:r>
      <w:r w:rsidR="00993140" w:rsidRPr="00364C47">
        <w:rPr>
          <w:rFonts w:asciiTheme="majorHAnsi" w:hAnsiTheme="majorHAnsi" w:cstheme="majorBidi"/>
          <w:sz w:val="24"/>
          <w:szCs w:val="24"/>
        </w:rPr>
        <w:t xml:space="preserve">dilakukan </w:t>
      </w:r>
      <w:r w:rsidRPr="00364C47">
        <w:rPr>
          <w:rFonts w:asciiTheme="majorHAnsi" w:hAnsiTheme="majorHAnsi" w:cstheme="majorBidi"/>
          <w:sz w:val="24"/>
          <w:szCs w:val="24"/>
        </w:rPr>
        <w:t xml:space="preserve">oleh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membina hubungan baik dengan masyarakat dan media. Oleh karena itu, </w:t>
      </w:r>
      <w:r w:rsidRPr="00364C47">
        <w:rPr>
          <w:rFonts w:asciiTheme="majorHAnsi" w:hAnsiTheme="majorHAnsi" w:cstheme="majorBidi"/>
          <w:i/>
          <w:iCs/>
          <w:sz w:val="24"/>
          <w:szCs w:val="24"/>
        </w:rPr>
        <w:t>public relation</w:t>
      </w:r>
      <w:r w:rsidRPr="00364C47">
        <w:rPr>
          <w:rFonts w:asciiTheme="majorHAnsi" w:hAnsiTheme="majorHAnsi" w:cstheme="majorBidi"/>
          <w:sz w:val="24"/>
          <w:szCs w:val="24"/>
        </w:rPr>
        <w:t>/</w:t>
      </w:r>
      <w:r w:rsidRPr="00364C47">
        <w:rPr>
          <w:rFonts w:asciiTheme="majorHAnsi" w:hAnsiTheme="majorHAnsi" w:cstheme="majorBidi"/>
          <w:i/>
          <w:iCs/>
          <w:sz w:val="24"/>
          <w:szCs w:val="24"/>
        </w:rPr>
        <w:t>marketing communication</w:t>
      </w:r>
      <w:r w:rsidRPr="00364C47">
        <w:rPr>
          <w:rFonts w:asciiTheme="majorHAnsi" w:hAnsiTheme="majorHAnsi" w:cstheme="majorBidi"/>
          <w:sz w:val="24"/>
          <w:szCs w:val="24"/>
        </w:rPr>
        <w:t xml:space="preserve"> dari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sangar berperan penting dalam proses pemasaran karena mempunyai kegiatan yang cukup banyak untuk membantu menciptakan </w:t>
      </w:r>
      <w:r w:rsidRPr="00364C47">
        <w:rPr>
          <w:rFonts w:asciiTheme="majorHAnsi" w:hAnsiTheme="majorHAnsi" w:cstheme="majorBidi"/>
          <w:i/>
          <w:iCs/>
          <w:sz w:val="24"/>
          <w:szCs w:val="24"/>
        </w:rPr>
        <w:t>brand image Royal Tajur Residence</w:t>
      </w:r>
      <w:r w:rsidRPr="00364C47">
        <w:rPr>
          <w:rFonts w:asciiTheme="majorHAnsi" w:hAnsiTheme="majorHAnsi" w:cstheme="majorBidi"/>
          <w:sz w:val="24"/>
          <w:szCs w:val="24"/>
        </w:rPr>
        <w:t xml:space="preserve">. Adapun kegiatan-kegitan Public Relation dari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adalah :</w:t>
      </w:r>
    </w:p>
    <w:p w:rsidR="00E11320" w:rsidRPr="00364C47" w:rsidRDefault="00E11320" w:rsidP="006A6321">
      <w:pPr>
        <w:pStyle w:val="NoSpacing"/>
        <w:numPr>
          <w:ilvl w:val="0"/>
          <w:numId w:val="9"/>
        </w:numPr>
        <w:ind w:left="426" w:hanging="426"/>
        <w:jc w:val="both"/>
        <w:rPr>
          <w:rFonts w:asciiTheme="majorHAnsi" w:hAnsiTheme="majorHAnsi" w:cstheme="majorBidi"/>
          <w:i/>
          <w:iCs/>
          <w:sz w:val="24"/>
          <w:szCs w:val="24"/>
        </w:rPr>
      </w:pPr>
      <w:r w:rsidRPr="00364C47">
        <w:rPr>
          <w:rFonts w:asciiTheme="majorHAnsi" w:hAnsiTheme="majorHAnsi" w:cstheme="majorBidi"/>
          <w:i/>
          <w:iCs/>
          <w:sz w:val="24"/>
          <w:szCs w:val="24"/>
        </w:rPr>
        <w:t>Press Release</w:t>
      </w:r>
    </w:p>
    <w:p w:rsidR="00735B30" w:rsidRPr="00364C47" w:rsidRDefault="00E11320" w:rsidP="008710CB">
      <w:pPr>
        <w:pStyle w:val="NoSpacing"/>
        <w:ind w:left="426"/>
        <w:jc w:val="both"/>
        <w:rPr>
          <w:rFonts w:asciiTheme="majorHAnsi" w:hAnsiTheme="majorHAnsi" w:cstheme="majorBidi"/>
          <w:color w:val="000000" w:themeColor="text1"/>
          <w:sz w:val="24"/>
          <w:szCs w:val="24"/>
        </w:rPr>
      </w:pPr>
      <w:r w:rsidRPr="00364C47">
        <w:rPr>
          <w:rFonts w:asciiTheme="majorHAnsi" w:hAnsiTheme="majorHAnsi" w:cstheme="majorBidi"/>
          <w:sz w:val="24"/>
          <w:szCs w:val="24"/>
        </w:rPr>
        <w:t xml:space="preserve">Bertujuan memberikan informasi yang dimuat disurat kabar agar dapat menarik perhatian publik terhadap produk, jasa dan organisasi. Dalam hal ini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mengundang media untuk meliput acara yang dilakukan dengan memberikan informasi sebelumnya. Setiap </w:t>
      </w:r>
      <w:r w:rsidRPr="00364C47">
        <w:rPr>
          <w:rFonts w:asciiTheme="majorHAnsi" w:hAnsiTheme="majorHAnsi" w:cstheme="majorBidi"/>
          <w:i/>
          <w:iCs/>
          <w:sz w:val="24"/>
          <w:szCs w:val="24"/>
        </w:rPr>
        <w:t>event</w:t>
      </w:r>
      <w:r w:rsidRPr="00364C47">
        <w:rPr>
          <w:rFonts w:asciiTheme="majorHAnsi" w:hAnsiTheme="majorHAnsi" w:cstheme="majorBidi"/>
          <w:sz w:val="24"/>
          <w:szCs w:val="24"/>
        </w:rPr>
        <w:t xml:space="preserve"> yang diselenggarakan akan diterbitkan melalui media massa seperti koran Sindo, koran Kompas dan majalah Bisnis Indonesia, maupun media online </w:t>
      </w:r>
      <w:r w:rsidRPr="00364C47">
        <w:rPr>
          <w:rFonts w:asciiTheme="majorHAnsi" w:hAnsiTheme="majorHAnsi" w:cstheme="majorBidi"/>
          <w:color w:val="000000" w:themeColor="text1"/>
          <w:sz w:val="24"/>
          <w:szCs w:val="24"/>
        </w:rPr>
        <w:t xml:space="preserve">seperti </w:t>
      </w:r>
      <w:hyperlink r:id="rId9" w:history="1">
        <w:r w:rsidRPr="00364C47">
          <w:rPr>
            <w:rStyle w:val="Hyperlink"/>
            <w:rFonts w:asciiTheme="majorHAnsi" w:hAnsiTheme="majorHAnsi" w:cstheme="majorBidi"/>
            <w:color w:val="000000" w:themeColor="text1"/>
            <w:sz w:val="24"/>
            <w:szCs w:val="24"/>
            <w:u w:val="none"/>
          </w:rPr>
          <w:t>www.bisnis.com</w:t>
        </w:r>
      </w:hyperlink>
      <w:r w:rsidRPr="00364C47">
        <w:rPr>
          <w:rFonts w:asciiTheme="majorHAnsi" w:hAnsiTheme="majorHAnsi" w:cstheme="majorBidi"/>
          <w:color w:val="000000" w:themeColor="text1"/>
          <w:sz w:val="24"/>
          <w:szCs w:val="24"/>
        </w:rPr>
        <w:t xml:space="preserve">, </w:t>
      </w:r>
      <w:hyperlink r:id="rId10" w:history="1">
        <w:r w:rsidRPr="00364C47">
          <w:rPr>
            <w:rStyle w:val="Hyperlink"/>
            <w:rFonts w:asciiTheme="majorHAnsi" w:hAnsiTheme="majorHAnsi" w:cstheme="majorBidi"/>
            <w:color w:val="000000" w:themeColor="text1"/>
            <w:sz w:val="24"/>
            <w:szCs w:val="24"/>
            <w:u w:val="none"/>
          </w:rPr>
          <w:t>www.wartakota.com</w:t>
        </w:r>
      </w:hyperlink>
      <w:r w:rsidR="008710CB" w:rsidRPr="00364C47">
        <w:rPr>
          <w:rFonts w:asciiTheme="majorHAnsi" w:hAnsiTheme="majorHAnsi" w:cstheme="majorBidi"/>
          <w:color w:val="000000" w:themeColor="text1"/>
          <w:sz w:val="24"/>
          <w:szCs w:val="24"/>
        </w:rPr>
        <w:t xml:space="preserve">, </w:t>
      </w:r>
      <w:hyperlink r:id="rId11" w:history="1">
        <w:r w:rsidRPr="00364C47">
          <w:rPr>
            <w:rStyle w:val="Hyperlink"/>
            <w:rFonts w:asciiTheme="majorHAnsi" w:hAnsiTheme="majorHAnsi" w:cstheme="majorBidi"/>
            <w:color w:val="000000" w:themeColor="text1"/>
            <w:sz w:val="24"/>
            <w:szCs w:val="24"/>
            <w:u w:val="none"/>
          </w:rPr>
          <w:t>www.propertiinside.com</w:t>
        </w:r>
      </w:hyperlink>
      <w:r w:rsidR="008710CB" w:rsidRPr="00364C47">
        <w:rPr>
          <w:rFonts w:asciiTheme="majorHAnsi" w:hAnsiTheme="majorHAnsi" w:cstheme="majorBidi"/>
          <w:color w:val="000000" w:themeColor="text1"/>
          <w:sz w:val="24"/>
          <w:szCs w:val="24"/>
        </w:rPr>
        <w:t xml:space="preserve">, </w:t>
      </w:r>
      <w:hyperlink r:id="rId12" w:history="1">
        <w:r w:rsidRPr="00364C47">
          <w:rPr>
            <w:rStyle w:val="Hyperlink"/>
            <w:rFonts w:asciiTheme="majorHAnsi" w:hAnsiTheme="majorHAnsi" w:cstheme="majorBidi"/>
            <w:color w:val="000000" w:themeColor="text1"/>
            <w:sz w:val="24"/>
            <w:szCs w:val="24"/>
            <w:u w:val="none"/>
          </w:rPr>
          <w:t>www.tribunnews.com</w:t>
        </w:r>
      </w:hyperlink>
      <w:r w:rsidRPr="00364C47">
        <w:rPr>
          <w:rFonts w:asciiTheme="majorHAnsi" w:hAnsiTheme="majorHAnsi" w:cstheme="majorBidi"/>
          <w:color w:val="000000" w:themeColor="text1"/>
          <w:sz w:val="24"/>
          <w:szCs w:val="24"/>
        </w:rPr>
        <w:t xml:space="preserve">. Maupun </w:t>
      </w:r>
      <w:r w:rsidRPr="00364C47">
        <w:rPr>
          <w:rFonts w:asciiTheme="majorHAnsi" w:hAnsiTheme="majorHAnsi" w:cstheme="majorBidi"/>
          <w:i/>
          <w:iCs/>
          <w:color w:val="000000" w:themeColor="text1"/>
          <w:sz w:val="24"/>
          <w:szCs w:val="24"/>
        </w:rPr>
        <w:t>website</w:t>
      </w:r>
      <w:r w:rsidRPr="00364C47">
        <w:rPr>
          <w:rFonts w:asciiTheme="majorHAnsi" w:hAnsiTheme="majorHAnsi" w:cstheme="majorBidi"/>
          <w:color w:val="000000" w:themeColor="text1"/>
          <w:sz w:val="24"/>
          <w:szCs w:val="24"/>
        </w:rPr>
        <w:t xml:space="preserve"> resmi </w:t>
      </w:r>
      <w:r w:rsidRPr="00364C47">
        <w:rPr>
          <w:rFonts w:asciiTheme="majorHAnsi" w:hAnsiTheme="majorHAnsi" w:cstheme="majorBidi"/>
          <w:i/>
          <w:iCs/>
          <w:color w:val="000000" w:themeColor="text1"/>
          <w:sz w:val="24"/>
          <w:szCs w:val="24"/>
        </w:rPr>
        <w:t>Royal Tajur Residence</w:t>
      </w:r>
      <w:r w:rsidRPr="00364C47">
        <w:rPr>
          <w:rFonts w:asciiTheme="majorHAnsi" w:hAnsiTheme="majorHAnsi" w:cstheme="majorBidi"/>
          <w:color w:val="000000" w:themeColor="text1"/>
          <w:sz w:val="24"/>
          <w:szCs w:val="24"/>
        </w:rPr>
        <w:t xml:space="preserve"> yaitu </w:t>
      </w:r>
      <w:hyperlink r:id="rId13" w:history="1">
        <w:r w:rsidRPr="00364C47">
          <w:rPr>
            <w:rStyle w:val="Hyperlink"/>
            <w:rFonts w:asciiTheme="majorHAnsi" w:hAnsiTheme="majorHAnsi" w:cstheme="majorBidi"/>
            <w:color w:val="000000" w:themeColor="text1"/>
            <w:sz w:val="24"/>
            <w:szCs w:val="24"/>
            <w:u w:val="none"/>
          </w:rPr>
          <w:t>www.royaltajur.com</w:t>
        </w:r>
      </w:hyperlink>
      <w:r w:rsidRPr="00364C47">
        <w:rPr>
          <w:rFonts w:asciiTheme="majorHAnsi" w:hAnsiTheme="majorHAnsi" w:cstheme="majorBidi"/>
          <w:color w:val="000000" w:themeColor="text1"/>
          <w:sz w:val="24"/>
          <w:szCs w:val="24"/>
        </w:rPr>
        <w:t>.</w:t>
      </w:r>
    </w:p>
    <w:p w:rsidR="00E11320" w:rsidRPr="00364C47" w:rsidRDefault="00E11320" w:rsidP="006A6321">
      <w:pPr>
        <w:pStyle w:val="NoSpacing"/>
        <w:numPr>
          <w:ilvl w:val="0"/>
          <w:numId w:val="9"/>
        </w:numPr>
        <w:ind w:left="426" w:hanging="426"/>
        <w:jc w:val="both"/>
        <w:rPr>
          <w:rFonts w:asciiTheme="majorHAnsi" w:hAnsiTheme="majorHAnsi" w:cstheme="majorBidi"/>
          <w:i/>
          <w:iCs/>
          <w:sz w:val="24"/>
          <w:szCs w:val="24"/>
        </w:rPr>
      </w:pPr>
      <w:r w:rsidRPr="00364C47">
        <w:rPr>
          <w:rFonts w:asciiTheme="majorHAnsi" w:hAnsiTheme="majorHAnsi" w:cstheme="majorBidi"/>
          <w:i/>
          <w:iCs/>
          <w:sz w:val="24"/>
          <w:szCs w:val="24"/>
        </w:rPr>
        <w:t>Media Relation</w:t>
      </w:r>
    </w:p>
    <w:p w:rsidR="00E11320" w:rsidRPr="00364C47" w:rsidRDefault="00E11320" w:rsidP="00650AD6">
      <w:pPr>
        <w:pStyle w:val="NoSpacing"/>
        <w:ind w:left="426"/>
        <w:jc w:val="both"/>
        <w:rPr>
          <w:rFonts w:asciiTheme="majorHAnsi" w:hAnsiTheme="majorHAnsi" w:cstheme="majorBidi"/>
          <w:sz w:val="24"/>
          <w:szCs w:val="24"/>
          <w:lang w:val="en-US"/>
        </w:rPr>
      </w:pPr>
      <w:r w:rsidRPr="00364C47">
        <w:rPr>
          <w:rFonts w:asciiTheme="majorHAnsi" w:hAnsiTheme="majorHAnsi" w:cstheme="majorBidi"/>
          <w:sz w:val="24"/>
          <w:szCs w:val="24"/>
        </w:rPr>
        <w:t xml:space="preserve">Royal Tajur Residence selalu menjalin dan menjaga hubungan dengan media. Hal ini merupakan cara efektif untuk membangun, menjaga, dan meningkatkan citra atau reputasi </w:t>
      </w:r>
      <w:r w:rsidRPr="00364C47">
        <w:rPr>
          <w:rFonts w:asciiTheme="majorHAnsi" w:hAnsiTheme="majorHAnsi" w:cstheme="majorBidi"/>
          <w:i/>
          <w:iCs/>
          <w:sz w:val="24"/>
          <w:szCs w:val="24"/>
        </w:rPr>
        <w:t xml:space="preserve">Royal Tajur Residence </w:t>
      </w:r>
      <w:r w:rsidRPr="00364C47">
        <w:rPr>
          <w:rFonts w:asciiTheme="majorHAnsi" w:hAnsiTheme="majorHAnsi" w:cstheme="majorBidi"/>
          <w:sz w:val="24"/>
          <w:szCs w:val="24"/>
        </w:rPr>
        <w:t xml:space="preserve">di mata publik. </w:t>
      </w:r>
    </w:p>
    <w:p w:rsidR="00E11320" w:rsidRPr="00364C47" w:rsidRDefault="00E11320" w:rsidP="006A6321">
      <w:pPr>
        <w:pStyle w:val="NoSpacing"/>
        <w:numPr>
          <w:ilvl w:val="0"/>
          <w:numId w:val="9"/>
        </w:numPr>
        <w:ind w:left="426" w:hanging="426"/>
        <w:jc w:val="both"/>
        <w:rPr>
          <w:rFonts w:asciiTheme="majorHAnsi" w:hAnsiTheme="majorHAnsi" w:cstheme="majorBidi"/>
          <w:sz w:val="24"/>
          <w:szCs w:val="24"/>
        </w:rPr>
      </w:pPr>
      <w:r w:rsidRPr="00364C47">
        <w:rPr>
          <w:rFonts w:asciiTheme="majorHAnsi" w:hAnsiTheme="majorHAnsi" w:cstheme="majorBidi"/>
          <w:i/>
          <w:iCs/>
          <w:sz w:val="24"/>
          <w:szCs w:val="24"/>
        </w:rPr>
        <w:t>Corporate Social Responsibility</w:t>
      </w:r>
      <w:r w:rsidRPr="00364C47">
        <w:rPr>
          <w:rFonts w:asciiTheme="majorHAnsi" w:hAnsiTheme="majorHAnsi" w:cstheme="majorBidi"/>
          <w:sz w:val="24"/>
          <w:szCs w:val="24"/>
        </w:rPr>
        <w:t xml:space="preserve"> (CSR)</w:t>
      </w:r>
    </w:p>
    <w:p w:rsidR="00E11320" w:rsidRPr="00364C47" w:rsidRDefault="006A6321" w:rsidP="00DB04AF">
      <w:pPr>
        <w:pStyle w:val="NoSpacing"/>
        <w:ind w:left="426"/>
        <w:jc w:val="both"/>
        <w:rPr>
          <w:rFonts w:asciiTheme="majorHAnsi" w:hAnsiTheme="majorHAnsi" w:cstheme="majorBidi"/>
          <w:sz w:val="24"/>
          <w:szCs w:val="24"/>
        </w:rPr>
      </w:pPr>
      <w:r w:rsidRPr="00364C47">
        <w:rPr>
          <w:rFonts w:asciiTheme="majorHAnsi" w:hAnsiTheme="majorHAnsi" w:cstheme="majorBidi"/>
          <w:sz w:val="24"/>
          <w:szCs w:val="24"/>
        </w:rPr>
        <w:t>Surya</w:t>
      </w:r>
      <w:r w:rsidRPr="00364C47">
        <w:rPr>
          <w:rFonts w:asciiTheme="majorHAnsi" w:hAnsiTheme="majorHAnsi" w:cstheme="majorBidi"/>
          <w:sz w:val="24"/>
          <w:szCs w:val="24"/>
          <w:lang w:val="en-US"/>
        </w:rPr>
        <w:t>m</w:t>
      </w:r>
      <w:r w:rsidR="00E11320" w:rsidRPr="00364C47">
        <w:rPr>
          <w:rFonts w:asciiTheme="majorHAnsi" w:hAnsiTheme="majorHAnsi" w:cstheme="majorBidi"/>
          <w:sz w:val="24"/>
          <w:szCs w:val="24"/>
        </w:rPr>
        <w:t>as Grup telah melaksanakan tanggung jawab sosial dan lingkungan perusahaan (</w:t>
      </w:r>
      <w:r w:rsidR="00E11320" w:rsidRPr="00364C47">
        <w:rPr>
          <w:rFonts w:asciiTheme="majorHAnsi" w:hAnsiTheme="majorHAnsi" w:cstheme="majorBidi"/>
          <w:i/>
          <w:iCs/>
          <w:sz w:val="24"/>
          <w:szCs w:val="24"/>
        </w:rPr>
        <w:t>Corporate Social Responsibilities</w:t>
      </w:r>
      <w:r w:rsidR="00E11320" w:rsidRPr="00364C47">
        <w:rPr>
          <w:rFonts w:asciiTheme="majorHAnsi" w:hAnsiTheme="majorHAnsi" w:cstheme="majorBidi"/>
          <w:sz w:val="24"/>
          <w:szCs w:val="24"/>
        </w:rPr>
        <w:t>)</w:t>
      </w:r>
      <w:r w:rsidR="00E11320" w:rsidRPr="00364C47">
        <w:rPr>
          <w:rFonts w:asciiTheme="majorHAnsi" w:hAnsiTheme="majorHAnsi" w:cstheme="majorBidi"/>
          <w:color w:val="231F20"/>
          <w:sz w:val="24"/>
          <w:szCs w:val="24"/>
        </w:rPr>
        <w:t xml:space="preserve"> </w:t>
      </w:r>
      <w:r w:rsidR="00E11320" w:rsidRPr="00364C47">
        <w:rPr>
          <w:rFonts w:asciiTheme="majorHAnsi" w:hAnsiTheme="majorHAnsi" w:cstheme="majorBidi"/>
          <w:sz w:val="24"/>
          <w:szCs w:val="24"/>
        </w:rPr>
        <w:t>yang berjalan sesuai dengan rencana</w:t>
      </w:r>
      <w:r w:rsidR="00E11320" w:rsidRPr="00364C47">
        <w:rPr>
          <w:rFonts w:asciiTheme="majorHAnsi" w:hAnsiTheme="majorHAnsi" w:cstheme="majorBidi"/>
          <w:color w:val="231F20"/>
          <w:sz w:val="24"/>
          <w:szCs w:val="24"/>
        </w:rPr>
        <w:t xml:space="preserve"> </w:t>
      </w:r>
      <w:r w:rsidR="00E11320" w:rsidRPr="00364C47">
        <w:rPr>
          <w:rFonts w:asciiTheme="majorHAnsi" w:hAnsiTheme="majorHAnsi" w:cstheme="majorBidi"/>
          <w:sz w:val="24"/>
          <w:szCs w:val="24"/>
        </w:rPr>
        <w:t xml:space="preserve">strategis yang telah disusun. Semua kegiatan </w:t>
      </w:r>
      <w:r w:rsidR="006421C3" w:rsidRPr="00364C47">
        <w:rPr>
          <w:rFonts w:asciiTheme="majorHAnsi" w:hAnsiTheme="majorHAnsi" w:cstheme="majorBidi"/>
          <w:sz w:val="24"/>
          <w:szCs w:val="24"/>
        </w:rPr>
        <w:t>pertanggung jawaban sosial perusahaan (CSR) yang memberikan sebuah kontribusi dengan nilai yang positif bagi perusahaan dan masyarakat</w:t>
      </w:r>
      <w:r w:rsidR="008F3E81" w:rsidRPr="00364C47">
        <w:rPr>
          <w:rFonts w:asciiTheme="majorHAnsi" w:hAnsiTheme="majorHAnsi" w:cstheme="majorBidi"/>
          <w:sz w:val="24"/>
          <w:szCs w:val="24"/>
        </w:rPr>
        <w:t xml:space="preserve"> yang bertempat tinggal sekitar </w:t>
      </w:r>
      <w:r w:rsidR="006421C3" w:rsidRPr="00364C47">
        <w:rPr>
          <w:rFonts w:asciiTheme="majorHAnsi" w:hAnsiTheme="majorHAnsi" w:cstheme="majorBidi"/>
          <w:sz w:val="24"/>
          <w:szCs w:val="24"/>
        </w:rPr>
        <w:t>wilayah opersional perusa</w:t>
      </w:r>
      <w:r w:rsidR="008F3E81" w:rsidRPr="00364C47">
        <w:rPr>
          <w:rFonts w:asciiTheme="majorHAnsi" w:hAnsiTheme="majorHAnsi" w:cstheme="majorBidi"/>
          <w:sz w:val="24"/>
          <w:szCs w:val="24"/>
        </w:rPr>
        <w:t>haan</w:t>
      </w:r>
      <w:r w:rsidR="00160723" w:rsidRPr="00364C47">
        <w:rPr>
          <w:rFonts w:asciiTheme="majorHAnsi" w:hAnsiTheme="majorHAnsi" w:cstheme="majorBidi"/>
          <w:sz w:val="24"/>
          <w:szCs w:val="24"/>
        </w:rPr>
        <w:t xml:space="preserve">. </w:t>
      </w:r>
      <w:r w:rsidR="00160723" w:rsidRPr="00364C47">
        <w:rPr>
          <w:rFonts w:asciiTheme="majorHAnsi" w:hAnsiTheme="majorHAnsi" w:cstheme="majorBidi"/>
          <w:i/>
          <w:iCs/>
          <w:sz w:val="24"/>
          <w:szCs w:val="24"/>
        </w:rPr>
        <w:t xml:space="preserve"> </w:t>
      </w:r>
      <w:r w:rsidR="000B74FF" w:rsidRPr="00364C47">
        <w:rPr>
          <w:rFonts w:asciiTheme="majorHAnsi" w:hAnsiTheme="majorHAnsi" w:cstheme="majorBidi"/>
          <w:color w:val="231F20"/>
          <w:sz w:val="24"/>
          <w:szCs w:val="24"/>
          <w:lang w:val="en-US"/>
        </w:rPr>
        <w:t xml:space="preserve"> </w:t>
      </w:r>
      <w:proofErr w:type="spellStart"/>
      <w:r w:rsidR="000B74FF" w:rsidRPr="00364C47">
        <w:rPr>
          <w:rFonts w:asciiTheme="majorHAnsi" w:hAnsiTheme="majorHAnsi" w:cstheme="majorBidi"/>
          <w:color w:val="231F20"/>
          <w:sz w:val="24"/>
          <w:szCs w:val="24"/>
          <w:lang w:val="en-US"/>
        </w:rPr>
        <w:t>Kegiatan</w:t>
      </w:r>
      <w:proofErr w:type="spellEnd"/>
      <w:r w:rsidR="000B74FF" w:rsidRPr="00364C47">
        <w:rPr>
          <w:rFonts w:asciiTheme="majorHAnsi" w:hAnsiTheme="majorHAnsi" w:cstheme="majorBidi"/>
          <w:color w:val="231F20"/>
          <w:sz w:val="24"/>
          <w:szCs w:val="24"/>
          <w:lang w:val="en-US"/>
        </w:rPr>
        <w:t xml:space="preserve"> </w:t>
      </w:r>
      <w:proofErr w:type="gramStart"/>
      <w:r w:rsidR="000B74FF" w:rsidRPr="00364C47">
        <w:rPr>
          <w:rFonts w:asciiTheme="majorHAnsi" w:hAnsiTheme="majorHAnsi" w:cstheme="majorBidi"/>
          <w:i/>
          <w:iCs/>
          <w:color w:val="231F20"/>
          <w:sz w:val="24"/>
          <w:szCs w:val="24"/>
          <w:lang w:val="en-US"/>
        </w:rPr>
        <w:t>CSR</w:t>
      </w:r>
      <w:r w:rsidR="008F3E81" w:rsidRPr="00364C47">
        <w:rPr>
          <w:rFonts w:asciiTheme="majorHAnsi" w:hAnsiTheme="majorHAnsi" w:cstheme="majorBidi"/>
          <w:color w:val="231F20"/>
          <w:sz w:val="24"/>
          <w:szCs w:val="24"/>
        </w:rPr>
        <w:t xml:space="preserve"> </w:t>
      </w:r>
      <w:r w:rsidR="008F3E81" w:rsidRPr="00364C47">
        <w:rPr>
          <w:rFonts w:asciiTheme="majorHAnsi" w:hAnsiTheme="majorHAnsi" w:cstheme="majorBidi"/>
          <w:color w:val="231F20"/>
          <w:sz w:val="24"/>
          <w:szCs w:val="24"/>
          <w:lang w:val="en-US"/>
        </w:rPr>
        <w:t xml:space="preserve"> </w:t>
      </w:r>
      <w:proofErr w:type="spellStart"/>
      <w:r w:rsidR="008F3E81" w:rsidRPr="00364C47">
        <w:rPr>
          <w:rFonts w:asciiTheme="majorHAnsi" w:hAnsiTheme="majorHAnsi" w:cstheme="majorBidi"/>
          <w:color w:val="231F20"/>
          <w:sz w:val="24"/>
          <w:szCs w:val="24"/>
          <w:lang w:val="en-US"/>
        </w:rPr>
        <w:t>dilakukan</w:t>
      </w:r>
      <w:proofErr w:type="spellEnd"/>
      <w:proofErr w:type="gramEnd"/>
      <w:r w:rsidR="008F3E81" w:rsidRPr="00364C47">
        <w:rPr>
          <w:rFonts w:asciiTheme="majorHAnsi" w:hAnsiTheme="majorHAnsi" w:cstheme="majorBidi"/>
          <w:color w:val="231F20"/>
          <w:sz w:val="24"/>
          <w:szCs w:val="24"/>
          <w:lang w:val="en-US"/>
        </w:rPr>
        <w:t xml:space="preserve"> </w:t>
      </w:r>
      <w:proofErr w:type="spellStart"/>
      <w:r w:rsidR="008F3E81" w:rsidRPr="00364C47">
        <w:rPr>
          <w:rFonts w:asciiTheme="majorHAnsi" w:hAnsiTheme="majorHAnsi" w:cstheme="majorBidi"/>
          <w:color w:val="231F20"/>
          <w:sz w:val="24"/>
          <w:szCs w:val="24"/>
          <w:lang w:val="en-US"/>
        </w:rPr>
        <w:t>dalam</w:t>
      </w:r>
      <w:proofErr w:type="spellEnd"/>
      <w:r w:rsidR="008F3E81" w:rsidRPr="00364C47">
        <w:rPr>
          <w:rFonts w:asciiTheme="majorHAnsi" w:hAnsiTheme="majorHAnsi" w:cstheme="majorBidi"/>
          <w:color w:val="231F20"/>
          <w:sz w:val="24"/>
          <w:szCs w:val="24"/>
        </w:rPr>
        <w:t xml:space="preserve"> berbagai </w:t>
      </w:r>
      <w:proofErr w:type="spellStart"/>
      <w:r w:rsidR="008F3E81" w:rsidRPr="00364C47">
        <w:rPr>
          <w:rFonts w:asciiTheme="majorHAnsi" w:hAnsiTheme="majorHAnsi" w:cstheme="majorBidi"/>
          <w:color w:val="231F20"/>
          <w:sz w:val="24"/>
          <w:szCs w:val="24"/>
          <w:lang w:val="en-US"/>
        </w:rPr>
        <w:t>bentuk</w:t>
      </w:r>
      <w:proofErr w:type="spellEnd"/>
      <w:r w:rsidR="008F3E81" w:rsidRPr="00364C47">
        <w:rPr>
          <w:rFonts w:asciiTheme="majorHAnsi" w:hAnsiTheme="majorHAnsi" w:cstheme="majorBidi"/>
          <w:color w:val="231F20"/>
          <w:sz w:val="24"/>
          <w:szCs w:val="24"/>
        </w:rPr>
        <w:t xml:space="preserve"> kegiatan acara amal seperti buka bersama dengan masyarakat sekitar dan tokoh masyarakat, menyantuni anak yatim, pemberian sembako dan bantuan </w:t>
      </w:r>
      <w:r w:rsidR="00DB04AF" w:rsidRPr="00364C47">
        <w:rPr>
          <w:rFonts w:asciiTheme="majorHAnsi" w:hAnsiTheme="majorHAnsi" w:cstheme="majorBidi"/>
          <w:color w:val="231F20"/>
          <w:sz w:val="24"/>
          <w:szCs w:val="24"/>
        </w:rPr>
        <w:t>sumbangan biaya renovasi masjid masyarakat sekitar.</w:t>
      </w:r>
    </w:p>
    <w:p w:rsidR="00DB04AF" w:rsidRPr="00364C47" w:rsidRDefault="00934C3C" w:rsidP="00DB04AF">
      <w:pPr>
        <w:pStyle w:val="NoSpacing"/>
        <w:numPr>
          <w:ilvl w:val="0"/>
          <w:numId w:val="9"/>
        </w:numPr>
        <w:ind w:left="284" w:hanging="284"/>
        <w:jc w:val="both"/>
        <w:rPr>
          <w:rFonts w:asciiTheme="majorHAnsi" w:hAnsiTheme="majorHAnsi" w:cstheme="majorBidi"/>
          <w:i/>
          <w:iCs/>
          <w:color w:val="231F20"/>
          <w:sz w:val="24"/>
          <w:szCs w:val="24"/>
        </w:rPr>
      </w:pPr>
      <w:r w:rsidRPr="00364C47">
        <w:rPr>
          <w:rFonts w:asciiTheme="majorHAnsi" w:hAnsiTheme="majorHAnsi" w:cstheme="majorBidi"/>
          <w:i/>
          <w:iCs/>
          <w:color w:val="231F20"/>
          <w:sz w:val="24"/>
          <w:szCs w:val="24"/>
          <w:lang w:val="en-US"/>
        </w:rPr>
        <w:t xml:space="preserve">  </w:t>
      </w:r>
      <w:r w:rsidR="00E11320" w:rsidRPr="00364C47">
        <w:rPr>
          <w:rFonts w:asciiTheme="majorHAnsi" w:hAnsiTheme="majorHAnsi" w:cstheme="majorBidi"/>
          <w:i/>
          <w:iCs/>
          <w:color w:val="231F20"/>
          <w:sz w:val="24"/>
          <w:szCs w:val="24"/>
        </w:rPr>
        <w:t>Event</w:t>
      </w:r>
    </w:p>
    <w:p w:rsidR="00E11320" w:rsidRPr="00364C47" w:rsidRDefault="00DB04AF" w:rsidP="0081086E">
      <w:pPr>
        <w:pStyle w:val="NoSpacing"/>
        <w:ind w:left="426"/>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Event merupakan salah satu cara untuk menya</w:t>
      </w:r>
      <w:r w:rsidR="00CE65B9" w:rsidRPr="00364C47">
        <w:rPr>
          <w:rFonts w:asciiTheme="majorHAnsi" w:hAnsiTheme="majorHAnsi" w:cstheme="majorBidi"/>
          <w:color w:val="231F20"/>
          <w:sz w:val="24"/>
          <w:szCs w:val="24"/>
        </w:rPr>
        <w:t xml:space="preserve">mpaikan informasi dan pesan dari sebuah </w:t>
      </w:r>
      <w:r w:rsidR="00CE65B9" w:rsidRPr="00364C47">
        <w:rPr>
          <w:rFonts w:asciiTheme="majorHAnsi" w:hAnsiTheme="majorHAnsi" w:cstheme="majorBidi"/>
          <w:i/>
          <w:iCs/>
          <w:color w:val="231F20"/>
          <w:sz w:val="24"/>
          <w:szCs w:val="24"/>
        </w:rPr>
        <w:t>brand</w:t>
      </w:r>
      <w:r w:rsidR="00DB1EE6" w:rsidRPr="00364C47">
        <w:rPr>
          <w:rFonts w:asciiTheme="majorHAnsi" w:hAnsiTheme="majorHAnsi" w:cstheme="majorBidi"/>
          <w:color w:val="231F20"/>
          <w:sz w:val="24"/>
          <w:szCs w:val="24"/>
        </w:rPr>
        <w:t xml:space="preserve">, </w:t>
      </w:r>
      <w:r w:rsidR="00CE65B9" w:rsidRPr="00364C47">
        <w:rPr>
          <w:rFonts w:asciiTheme="majorHAnsi" w:hAnsiTheme="majorHAnsi" w:cstheme="majorBidi"/>
          <w:color w:val="231F20"/>
          <w:sz w:val="24"/>
          <w:szCs w:val="24"/>
        </w:rPr>
        <w:t xml:space="preserve">dengan berinteraksi </w:t>
      </w:r>
      <w:r w:rsidR="00DB1EE6" w:rsidRPr="00364C47">
        <w:rPr>
          <w:rFonts w:asciiTheme="majorHAnsi" w:hAnsiTheme="majorHAnsi" w:cstheme="majorBidi"/>
          <w:color w:val="231F20"/>
          <w:sz w:val="24"/>
          <w:szCs w:val="24"/>
        </w:rPr>
        <w:t xml:space="preserve">secara langsung dengan </w:t>
      </w:r>
      <w:r w:rsidR="00DB1EE6" w:rsidRPr="00364C47">
        <w:rPr>
          <w:rFonts w:asciiTheme="majorHAnsi" w:hAnsiTheme="majorHAnsi" w:cstheme="majorBidi"/>
          <w:i/>
          <w:iCs/>
          <w:color w:val="231F20"/>
          <w:sz w:val="24"/>
          <w:szCs w:val="24"/>
        </w:rPr>
        <w:t>customer</w:t>
      </w:r>
      <w:r w:rsidR="00DB1EE6" w:rsidRPr="00364C47">
        <w:rPr>
          <w:rFonts w:asciiTheme="majorHAnsi" w:hAnsiTheme="majorHAnsi" w:cstheme="majorBidi"/>
          <w:color w:val="231F20"/>
          <w:sz w:val="24"/>
          <w:szCs w:val="24"/>
        </w:rPr>
        <w:t xml:space="preserve"> dan potential </w:t>
      </w:r>
      <w:r w:rsidR="00DB1EE6" w:rsidRPr="00364C47">
        <w:rPr>
          <w:rFonts w:asciiTheme="majorHAnsi" w:hAnsiTheme="majorHAnsi" w:cstheme="majorBidi"/>
          <w:i/>
          <w:iCs/>
          <w:color w:val="231F20"/>
          <w:sz w:val="24"/>
          <w:szCs w:val="24"/>
        </w:rPr>
        <w:t>event</w:t>
      </w:r>
      <w:r w:rsidR="00DB1EE6" w:rsidRPr="00364C47">
        <w:rPr>
          <w:rFonts w:asciiTheme="majorHAnsi" w:hAnsiTheme="majorHAnsi" w:cstheme="majorBidi"/>
          <w:color w:val="231F20"/>
          <w:sz w:val="24"/>
          <w:szCs w:val="24"/>
        </w:rPr>
        <w:t xml:space="preserve">. </w:t>
      </w:r>
      <w:r w:rsidR="00E11320" w:rsidRPr="00364C47">
        <w:rPr>
          <w:rFonts w:asciiTheme="majorHAnsi" w:hAnsiTheme="majorHAnsi" w:cstheme="majorBidi"/>
          <w:i/>
          <w:iCs/>
          <w:color w:val="231F20"/>
          <w:sz w:val="24"/>
          <w:szCs w:val="24"/>
        </w:rPr>
        <w:t>Event marketing</w:t>
      </w:r>
      <w:r w:rsidR="00E11320" w:rsidRPr="00364C47">
        <w:rPr>
          <w:rFonts w:asciiTheme="majorHAnsi" w:hAnsiTheme="majorHAnsi" w:cstheme="majorBidi"/>
          <w:color w:val="231F20"/>
          <w:sz w:val="24"/>
          <w:szCs w:val="24"/>
        </w:rPr>
        <w:t xml:space="preserve"> yang diselenggrakan</w:t>
      </w:r>
      <w:r w:rsidR="00DB1EE6" w:rsidRPr="00364C47">
        <w:rPr>
          <w:rFonts w:asciiTheme="majorHAnsi" w:hAnsiTheme="majorHAnsi" w:cstheme="majorBidi"/>
          <w:color w:val="231F20"/>
          <w:sz w:val="24"/>
          <w:szCs w:val="24"/>
        </w:rPr>
        <w:t xml:space="preserve"> harus berpengaruh dan meninggalkan kesan mendalam bagi seluruh orang yang hadir. </w:t>
      </w:r>
      <w:r w:rsidR="00E11320" w:rsidRPr="00364C47">
        <w:rPr>
          <w:rFonts w:asciiTheme="majorHAnsi" w:hAnsiTheme="majorHAnsi" w:cstheme="majorBidi"/>
          <w:color w:val="231F20"/>
          <w:sz w:val="24"/>
          <w:szCs w:val="24"/>
        </w:rPr>
        <w:t>Tujuannya</w:t>
      </w:r>
      <w:r w:rsidR="0047654F" w:rsidRPr="00364C47">
        <w:rPr>
          <w:rFonts w:asciiTheme="majorHAnsi" w:hAnsiTheme="majorHAnsi" w:cstheme="majorBidi"/>
          <w:color w:val="231F20"/>
          <w:sz w:val="24"/>
          <w:szCs w:val="24"/>
        </w:rPr>
        <w:t xml:space="preserve"> adalah supaya </w:t>
      </w:r>
      <w:r w:rsidR="0047654F" w:rsidRPr="00364C47">
        <w:rPr>
          <w:rFonts w:asciiTheme="majorHAnsi" w:hAnsiTheme="majorHAnsi" w:cstheme="majorBidi"/>
          <w:i/>
          <w:iCs/>
          <w:color w:val="231F20"/>
          <w:sz w:val="24"/>
          <w:szCs w:val="24"/>
        </w:rPr>
        <w:t>customer</w:t>
      </w:r>
      <w:r w:rsidR="0047654F" w:rsidRPr="00364C47">
        <w:rPr>
          <w:rFonts w:asciiTheme="majorHAnsi" w:hAnsiTheme="majorHAnsi" w:cstheme="majorBidi"/>
          <w:color w:val="231F20"/>
          <w:sz w:val="24"/>
          <w:szCs w:val="24"/>
        </w:rPr>
        <w:t xml:space="preserve"> atau </w:t>
      </w:r>
      <w:r w:rsidR="0047654F" w:rsidRPr="00364C47">
        <w:rPr>
          <w:rFonts w:asciiTheme="majorHAnsi" w:hAnsiTheme="majorHAnsi" w:cstheme="majorBidi"/>
          <w:i/>
          <w:iCs/>
          <w:color w:val="231F20"/>
          <w:sz w:val="24"/>
          <w:szCs w:val="24"/>
        </w:rPr>
        <w:t>potential customer</w:t>
      </w:r>
      <w:r w:rsidR="0047654F" w:rsidRPr="00364C47">
        <w:rPr>
          <w:rFonts w:asciiTheme="majorHAnsi" w:hAnsiTheme="majorHAnsi" w:cstheme="majorBidi"/>
          <w:color w:val="231F20"/>
          <w:sz w:val="24"/>
          <w:szCs w:val="24"/>
        </w:rPr>
        <w:t xml:space="preserve"> bisa membekas dipikiran setiap orang dengan kesan yang menyenangkan. Strategi tersebut juga </w:t>
      </w:r>
      <w:r w:rsidR="00E11320" w:rsidRPr="00364C47">
        <w:rPr>
          <w:rFonts w:asciiTheme="majorHAnsi" w:hAnsiTheme="majorHAnsi" w:cstheme="majorBidi"/>
          <w:color w:val="231F20"/>
          <w:sz w:val="24"/>
          <w:szCs w:val="24"/>
        </w:rPr>
        <w:t xml:space="preserve">digunakan oleh </w:t>
      </w:r>
      <w:r w:rsidR="00E11320" w:rsidRPr="00364C47">
        <w:rPr>
          <w:rFonts w:asciiTheme="majorHAnsi" w:hAnsiTheme="majorHAnsi" w:cstheme="majorBidi"/>
          <w:i/>
          <w:iCs/>
          <w:color w:val="231F20"/>
          <w:sz w:val="24"/>
          <w:szCs w:val="24"/>
        </w:rPr>
        <w:t>Royal Tajur Residence</w:t>
      </w:r>
      <w:r w:rsidR="00E11320" w:rsidRPr="00364C47">
        <w:rPr>
          <w:rFonts w:asciiTheme="majorHAnsi" w:hAnsiTheme="majorHAnsi" w:cstheme="majorBidi"/>
          <w:color w:val="231F20"/>
          <w:sz w:val="24"/>
          <w:szCs w:val="24"/>
        </w:rPr>
        <w:t xml:space="preserve"> dalam menarik</w:t>
      </w:r>
      <w:r w:rsidR="0047654F" w:rsidRPr="00364C47">
        <w:rPr>
          <w:rFonts w:asciiTheme="majorHAnsi" w:hAnsiTheme="majorHAnsi" w:cstheme="majorBidi"/>
          <w:color w:val="231F20"/>
          <w:sz w:val="24"/>
          <w:szCs w:val="24"/>
        </w:rPr>
        <w:t xml:space="preserve"> minat beli konsumen dan meningkatkan</w:t>
      </w:r>
      <w:r w:rsidR="00E11320" w:rsidRPr="00364C47">
        <w:rPr>
          <w:rFonts w:asciiTheme="majorHAnsi" w:hAnsiTheme="majorHAnsi" w:cstheme="majorBidi"/>
          <w:color w:val="231F20"/>
          <w:sz w:val="24"/>
          <w:szCs w:val="24"/>
        </w:rPr>
        <w:t xml:space="preserve"> jumlah pembeli. </w:t>
      </w:r>
      <w:r w:rsidR="00E11320" w:rsidRPr="00364C47">
        <w:rPr>
          <w:rFonts w:asciiTheme="majorHAnsi" w:hAnsiTheme="majorHAnsi" w:cstheme="majorBidi"/>
          <w:i/>
          <w:iCs/>
          <w:color w:val="231F20"/>
          <w:sz w:val="24"/>
          <w:szCs w:val="24"/>
        </w:rPr>
        <w:t>Supervisor Marketing</w:t>
      </w:r>
      <w:r w:rsidR="009D1731" w:rsidRPr="00364C47">
        <w:rPr>
          <w:rFonts w:asciiTheme="majorHAnsi" w:hAnsiTheme="majorHAnsi" w:cstheme="majorBidi"/>
          <w:color w:val="231F20"/>
          <w:sz w:val="24"/>
          <w:szCs w:val="24"/>
        </w:rPr>
        <w:t xml:space="preserve"> </w:t>
      </w:r>
      <w:r w:rsidR="009D1731" w:rsidRPr="00364C47">
        <w:rPr>
          <w:rFonts w:asciiTheme="majorHAnsi" w:hAnsiTheme="majorHAnsi" w:cstheme="majorBidi"/>
          <w:i/>
          <w:iCs/>
          <w:color w:val="231F20"/>
          <w:sz w:val="24"/>
          <w:szCs w:val="24"/>
        </w:rPr>
        <w:t>Royal tajur Residence</w:t>
      </w:r>
      <w:r w:rsidR="00E11320" w:rsidRPr="00364C47">
        <w:rPr>
          <w:rFonts w:asciiTheme="majorHAnsi" w:hAnsiTheme="majorHAnsi" w:cstheme="majorBidi"/>
          <w:color w:val="231F20"/>
          <w:sz w:val="24"/>
          <w:szCs w:val="24"/>
        </w:rPr>
        <w:t xml:space="preserve"> </w:t>
      </w:r>
      <w:r w:rsidR="00AF223A" w:rsidRPr="00364C47">
        <w:rPr>
          <w:rFonts w:asciiTheme="majorHAnsi" w:hAnsiTheme="majorHAnsi" w:cstheme="majorBidi"/>
          <w:color w:val="231F20"/>
          <w:sz w:val="24"/>
          <w:szCs w:val="24"/>
          <w:lang w:val="en-US"/>
        </w:rPr>
        <w:t>men</w:t>
      </w:r>
      <w:r w:rsidR="00AF223A" w:rsidRPr="00364C47">
        <w:rPr>
          <w:rFonts w:asciiTheme="majorHAnsi" w:hAnsiTheme="majorHAnsi" w:cstheme="majorBidi"/>
          <w:color w:val="231F20"/>
          <w:sz w:val="24"/>
          <w:szCs w:val="24"/>
        </w:rPr>
        <w:t>gungkapkan bahwa</w:t>
      </w:r>
      <w:r w:rsidR="000B74FF" w:rsidRPr="00364C47">
        <w:rPr>
          <w:rFonts w:asciiTheme="majorHAnsi" w:hAnsiTheme="majorHAnsi" w:cstheme="majorBidi"/>
          <w:color w:val="231F20"/>
          <w:sz w:val="24"/>
          <w:szCs w:val="24"/>
          <w:lang w:val="en-US"/>
        </w:rPr>
        <w:t xml:space="preserve"> </w:t>
      </w:r>
      <w:r w:rsidR="00E11320" w:rsidRPr="00364C47">
        <w:rPr>
          <w:rFonts w:asciiTheme="majorHAnsi" w:hAnsiTheme="majorHAnsi" w:cstheme="majorBidi"/>
          <w:i/>
          <w:iCs/>
          <w:color w:val="231F20"/>
          <w:sz w:val="24"/>
          <w:szCs w:val="24"/>
        </w:rPr>
        <w:t>event</w:t>
      </w:r>
      <w:r w:rsidR="00AF223A" w:rsidRPr="00364C47">
        <w:rPr>
          <w:rFonts w:asciiTheme="majorHAnsi" w:hAnsiTheme="majorHAnsi" w:cstheme="majorBidi"/>
          <w:color w:val="231F20"/>
          <w:sz w:val="24"/>
          <w:szCs w:val="24"/>
        </w:rPr>
        <w:t xml:space="preserve"> memiliki pengaruh besar, di</w:t>
      </w:r>
      <w:r w:rsidR="00E11320" w:rsidRPr="00364C47">
        <w:rPr>
          <w:rFonts w:asciiTheme="majorHAnsi" w:hAnsiTheme="majorHAnsi" w:cstheme="majorBidi"/>
          <w:color w:val="231F20"/>
          <w:sz w:val="24"/>
          <w:szCs w:val="24"/>
        </w:rPr>
        <w:t>karena</w:t>
      </w:r>
      <w:r w:rsidR="00AF223A" w:rsidRPr="00364C47">
        <w:rPr>
          <w:rFonts w:asciiTheme="majorHAnsi" w:hAnsiTheme="majorHAnsi" w:cstheme="majorBidi"/>
          <w:color w:val="231F20"/>
          <w:sz w:val="24"/>
          <w:szCs w:val="24"/>
        </w:rPr>
        <w:t xml:space="preserve">kan adanya interaksi secara langsung dengan pengunjung atau calon pembeli yang potensial dalam satu waktu. </w:t>
      </w:r>
      <w:r w:rsidR="00E11320" w:rsidRPr="00364C47">
        <w:rPr>
          <w:rFonts w:asciiTheme="majorHAnsi" w:hAnsiTheme="majorHAnsi" w:cstheme="majorBidi"/>
          <w:color w:val="231F20"/>
          <w:sz w:val="24"/>
          <w:szCs w:val="24"/>
        </w:rPr>
        <w:t xml:space="preserve">Adapun </w:t>
      </w:r>
      <w:r w:rsidR="00E11320" w:rsidRPr="00364C47">
        <w:rPr>
          <w:rFonts w:asciiTheme="majorHAnsi" w:hAnsiTheme="majorHAnsi" w:cstheme="majorBidi"/>
          <w:i/>
          <w:iCs/>
          <w:color w:val="231F20"/>
          <w:sz w:val="24"/>
          <w:szCs w:val="24"/>
        </w:rPr>
        <w:t>event</w:t>
      </w:r>
      <w:r w:rsidR="00E11320" w:rsidRPr="00364C47">
        <w:rPr>
          <w:rFonts w:asciiTheme="majorHAnsi" w:hAnsiTheme="majorHAnsi" w:cstheme="majorBidi"/>
          <w:color w:val="231F20"/>
          <w:sz w:val="24"/>
          <w:szCs w:val="24"/>
        </w:rPr>
        <w:t xml:space="preserve"> yang pernah dilakukan</w:t>
      </w:r>
      <w:r w:rsidR="00E11320" w:rsidRPr="00364C47">
        <w:rPr>
          <w:rFonts w:asciiTheme="majorHAnsi" w:hAnsiTheme="majorHAnsi" w:cstheme="majorBidi"/>
          <w:i/>
          <w:iCs/>
          <w:color w:val="231F20"/>
          <w:sz w:val="24"/>
          <w:szCs w:val="24"/>
        </w:rPr>
        <w:t xml:space="preserve"> Royal Tajur Residence</w:t>
      </w:r>
      <w:r w:rsidR="00934C3C" w:rsidRPr="00364C47">
        <w:rPr>
          <w:rFonts w:asciiTheme="majorHAnsi" w:hAnsiTheme="majorHAnsi" w:cstheme="majorBidi"/>
          <w:color w:val="231F20"/>
          <w:sz w:val="24"/>
          <w:szCs w:val="24"/>
        </w:rPr>
        <w:t xml:space="preserve"> adalah</w:t>
      </w:r>
      <w:r w:rsidR="007C2B81" w:rsidRPr="00364C47">
        <w:rPr>
          <w:rFonts w:asciiTheme="majorHAnsi" w:hAnsiTheme="majorHAnsi" w:cstheme="majorBidi"/>
          <w:color w:val="231F20"/>
          <w:sz w:val="24"/>
          <w:szCs w:val="24"/>
          <w:lang w:val="en-US"/>
        </w:rPr>
        <w:t xml:space="preserve"> </w:t>
      </w:r>
      <w:proofErr w:type="spellStart"/>
      <w:r w:rsidR="007C2B81" w:rsidRPr="00364C47">
        <w:rPr>
          <w:rFonts w:asciiTheme="majorHAnsi" w:hAnsiTheme="majorHAnsi" w:cstheme="majorBidi"/>
          <w:color w:val="231F20"/>
          <w:sz w:val="24"/>
          <w:szCs w:val="24"/>
          <w:lang w:val="en-US"/>
        </w:rPr>
        <w:t>tergambar</w:t>
      </w:r>
      <w:proofErr w:type="spellEnd"/>
      <w:r w:rsidR="007C2B81" w:rsidRPr="00364C47">
        <w:rPr>
          <w:rFonts w:asciiTheme="majorHAnsi" w:hAnsiTheme="majorHAnsi" w:cstheme="majorBidi"/>
          <w:color w:val="231F20"/>
          <w:sz w:val="24"/>
          <w:szCs w:val="24"/>
          <w:lang w:val="en-US"/>
        </w:rPr>
        <w:t xml:space="preserve"> </w:t>
      </w:r>
      <w:proofErr w:type="spellStart"/>
      <w:r w:rsidR="007C2B81" w:rsidRPr="00364C47">
        <w:rPr>
          <w:rFonts w:asciiTheme="majorHAnsi" w:hAnsiTheme="majorHAnsi" w:cstheme="majorBidi"/>
          <w:color w:val="231F20"/>
          <w:sz w:val="24"/>
          <w:szCs w:val="24"/>
          <w:lang w:val="en-US"/>
        </w:rPr>
        <w:t>dalam</w:t>
      </w:r>
      <w:proofErr w:type="spellEnd"/>
      <w:r w:rsidR="007C2B81" w:rsidRPr="00364C47">
        <w:rPr>
          <w:rFonts w:asciiTheme="majorHAnsi" w:hAnsiTheme="majorHAnsi" w:cstheme="majorBidi"/>
          <w:color w:val="231F20"/>
          <w:sz w:val="24"/>
          <w:szCs w:val="24"/>
          <w:lang w:val="en-US"/>
        </w:rPr>
        <w:t xml:space="preserve"> </w:t>
      </w:r>
      <w:proofErr w:type="spellStart"/>
      <w:r w:rsidR="007C2B81" w:rsidRPr="00364C47">
        <w:rPr>
          <w:rFonts w:asciiTheme="majorHAnsi" w:hAnsiTheme="majorHAnsi" w:cstheme="majorBidi"/>
          <w:color w:val="231F20"/>
          <w:sz w:val="24"/>
          <w:szCs w:val="24"/>
          <w:lang w:val="en-US"/>
        </w:rPr>
        <w:t>Tabe</w:t>
      </w:r>
      <w:proofErr w:type="spellEnd"/>
      <w:r w:rsidR="007C2B81" w:rsidRPr="00364C47">
        <w:rPr>
          <w:rFonts w:asciiTheme="majorHAnsi" w:hAnsiTheme="majorHAnsi" w:cstheme="majorBidi"/>
          <w:color w:val="231F20"/>
          <w:sz w:val="24"/>
          <w:szCs w:val="24"/>
        </w:rPr>
        <w:t>l 2.</w:t>
      </w:r>
    </w:p>
    <w:p w:rsidR="00203F81" w:rsidRPr="00364C47" w:rsidRDefault="00203F81">
      <w:pPr>
        <w:rPr>
          <w:rFonts w:asciiTheme="majorHAnsi" w:hAnsiTheme="majorHAnsi" w:cstheme="majorBidi"/>
          <w:color w:val="231F20"/>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203F81" w:rsidRPr="00364C47" w:rsidRDefault="00203F81" w:rsidP="00203F81">
      <w:pPr>
        <w:jc w:val="center"/>
        <w:rPr>
          <w:rFonts w:asciiTheme="majorHAnsi" w:hAnsiTheme="majorHAnsi" w:cstheme="majorBidi"/>
          <w:color w:val="231F20"/>
          <w:sz w:val="24"/>
          <w:szCs w:val="24"/>
        </w:rPr>
      </w:pPr>
    </w:p>
    <w:p w:rsidR="0081086E" w:rsidRPr="00364C47" w:rsidRDefault="0081086E" w:rsidP="00203F81">
      <w:pPr>
        <w:jc w:val="center"/>
        <w:rPr>
          <w:rFonts w:asciiTheme="majorHAnsi" w:hAnsiTheme="majorHAnsi" w:cstheme="majorBidi"/>
          <w:color w:val="231F20"/>
          <w:sz w:val="24"/>
          <w:szCs w:val="24"/>
        </w:rPr>
      </w:pPr>
    </w:p>
    <w:p w:rsidR="00934C3C" w:rsidRPr="00364C47" w:rsidRDefault="00934C3C" w:rsidP="00203F81">
      <w:pPr>
        <w:jc w:val="center"/>
        <w:rPr>
          <w:rFonts w:asciiTheme="majorHAnsi" w:hAnsiTheme="majorHAnsi" w:cstheme="majorBidi"/>
          <w:color w:val="231F20"/>
          <w:sz w:val="24"/>
          <w:szCs w:val="24"/>
          <w:lang w:val="en-US"/>
        </w:rPr>
      </w:pPr>
      <w:proofErr w:type="spellStart"/>
      <w:r w:rsidRPr="00364C47">
        <w:rPr>
          <w:rFonts w:asciiTheme="majorHAnsi" w:hAnsiTheme="majorHAnsi" w:cstheme="majorBidi"/>
          <w:color w:val="231F20"/>
          <w:sz w:val="24"/>
          <w:szCs w:val="24"/>
          <w:lang w:val="en-US"/>
        </w:rPr>
        <w:t>Tabel</w:t>
      </w:r>
      <w:proofErr w:type="spellEnd"/>
      <w:r w:rsidR="006554F1" w:rsidRPr="00364C47">
        <w:rPr>
          <w:rFonts w:asciiTheme="majorHAnsi" w:hAnsiTheme="majorHAnsi" w:cstheme="majorBidi"/>
          <w:color w:val="231F20"/>
          <w:sz w:val="24"/>
          <w:szCs w:val="24"/>
          <w:lang w:val="en-US"/>
        </w:rPr>
        <w:t xml:space="preserve"> </w:t>
      </w:r>
      <w:proofErr w:type="gramStart"/>
      <w:r w:rsidR="007C2B81" w:rsidRPr="00364C47">
        <w:rPr>
          <w:rFonts w:asciiTheme="majorHAnsi" w:hAnsiTheme="majorHAnsi" w:cstheme="majorBidi"/>
          <w:color w:val="231F20"/>
          <w:sz w:val="24"/>
          <w:szCs w:val="24"/>
        </w:rPr>
        <w:t>2</w:t>
      </w:r>
      <w:r w:rsidR="006554F1" w:rsidRPr="00364C47">
        <w:rPr>
          <w:rFonts w:asciiTheme="majorHAnsi" w:hAnsiTheme="majorHAnsi" w:cstheme="majorBidi"/>
          <w:color w:val="231F20"/>
          <w:sz w:val="24"/>
          <w:szCs w:val="24"/>
          <w:lang w:val="en-US"/>
        </w:rPr>
        <w:t xml:space="preserve"> </w:t>
      </w:r>
      <w:r w:rsidRPr="00364C47">
        <w:rPr>
          <w:rFonts w:asciiTheme="majorHAnsi" w:hAnsiTheme="majorHAnsi" w:cstheme="majorBidi"/>
          <w:color w:val="231F20"/>
          <w:sz w:val="24"/>
          <w:szCs w:val="24"/>
          <w:lang w:val="en-US"/>
        </w:rPr>
        <w:t xml:space="preserve"> Event</w:t>
      </w:r>
      <w:proofErr w:type="gramEnd"/>
      <w:r w:rsidRPr="00364C47">
        <w:rPr>
          <w:rFonts w:asciiTheme="majorHAnsi" w:hAnsiTheme="majorHAnsi" w:cstheme="majorBidi"/>
          <w:color w:val="231F20"/>
          <w:sz w:val="24"/>
          <w:szCs w:val="24"/>
          <w:lang w:val="en-US"/>
        </w:rPr>
        <w:t xml:space="preserve"> </w:t>
      </w:r>
      <w:proofErr w:type="spellStart"/>
      <w:r w:rsidRPr="00364C47">
        <w:rPr>
          <w:rFonts w:asciiTheme="majorHAnsi" w:hAnsiTheme="majorHAnsi" w:cstheme="majorBidi"/>
          <w:color w:val="231F20"/>
          <w:sz w:val="24"/>
          <w:szCs w:val="24"/>
          <w:lang w:val="en-US"/>
        </w:rPr>
        <w:t>dalam</w:t>
      </w:r>
      <w:proofErr w:type="spellEnd"/>
      <w:r w:rsidRPr="00364C47">
        <w:rPr>
          <w:rFonts w:asciiTheme="majorHAnsi" w:hAnsiTheme="majorHAnsi" w:cstheme="majorBidi"/>
          <w:color w:val="231F20"/>
          <w:sz w:val="24"/>
          <w:szCs w:val="24"/>
          <w:lang w:val="en-US"/>
        </w:rPr>
        <w:t xml:space="preserve"> </w:t>
      </w:r>
      <w:proofErr w:type="spellStart"/>
      <w:r w:rsidRPr="00364C47">
        <w:rPr>
          <w:rFonts w:asciiTheme="majorHAnsi" w:hAnsiTheme="majorHAnsi" w:cstheme="majorBidi"/>
          <w:color w:val="231F20"/>
          <w:sz w:val="24"/>
          <w:szCs w:val="24"/>
          <w:lang w:val="en-US"/>
        </w:rPr>
        <w:t>pemasaran</w:t>
      </w:r>
      <w:proofErr w:type="spellEnd"/>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607"/>
      </w:tblGrid>
      <w:tr w:rsidR="00934C3C" w:rsidRPr="00364C47" w:rsidTr="00203F81">
        <w:tc>
          <w:tcPr>
            <w:tcW w:w="4538" w:type="dxa"/>
            <w:tcBorders>
              <w:top w:val="single" w:sz="4" w:space="0" w:color="auto"/>
              <w:bottom w:val="single" w:sz="4" w:space="0" w:color="auto"/>
            </w:tcBorders>
          </w:tcPr>
          <w:p w:rsidR="00934C3C" w:rsidRPr="00364C47" w:rsidRDefault="00934C3C" w:rsidP="00934C3C">
            <w:pPr>
              <w:pStyle w:val="NoSpacing"/>
              <w:jc w:val="center"/>
              <w:rPr>
                <w:rFonts w:asciiTheme="majorHAnsi" w:hAnsiTheme="majorHAnsi" w:cstheme="majorBidi"/>
                <w:color w:val="231F20"/>
                <w:sz w:val="24"/>
                <w:szCs w:val="24"/>
                <w:lang w:val="en-US"/>
              </w:rPr>
            </w:pPr>
            <w:proofErr w:type="spellStart"/>
            <w:r w:rsidRPr="00364C47">
              <w:rPr>
                <w:rFonts w:asciiTheme="majorHAnsi" w:hAnsiTheme="majorHAnsi" w:cstheme="majorBidi"/>
                <w:color w:val="231F20"/>
                <w:sz w:val="24"/>
                <w:szCs w:val="24"/>
                <w:lang w:val="en-US"/>
              </w:rPr>
              <w:t>Kegiatan</w:t>
            </w:r>
            <w:proofErr w:type="spellEnd"/>
          </w:p>
        </w:tc>
        <w:tc>
          <w:tcPr>
            <w:tcW w:w="4607" w:type="dxa"/>
            <w:tcBorders>
              <w:top w:val="single" w:sz="4" w:space="0" w:color="auto"/>
              <w:bottom w:val="single" w:sz="4" w:space="0" w:color="auto"/>
            </w:tcBorders>
          </w:tcPr>
          <w:p w:rsidR="00934C3C" w:rsidRPr="00364C47" w:rsidRDefault="00934C3C" w:rsidP="00934C3C">
            <w:pPr>
              <w:pStyle w:val="NoSpacing"/>
              <w:jc w:val="center"/>
              <w:rPr>
                <w:rFonts w:asciiTheme="majorHAnsi" w:hAnsiTheme="majorHAnsi" w:cstheme="majorBidi"/>
                <w:color w:val="231F20"/>
                <w:sz w:val="24"/>
                <w:szCs w:val="24"/>
                <w:lang w:val="en-US"/>
              </w:rPr>
            </w:pPr>
            <w:proofErr w:type="spellStart"/>
            <w:r w:rsidRPr="00364C47">
              <w:rPr>
                <w:rFonts w:asciiTheme="majorHAnsi" w:hAnsiTheme="majorHAnsi" w:cstheme="majorBidi"/>
                <w:color w:val="231F20"/>
                <w:sz w:val="24"/>
                <w:szCs w:val="24"/>
                <w:lang w:val="en-US"/>
              </w:rPr>
              <w:t>Deskripsi</w:t>
            </w:r>
            <w:proofErr w:type="spellEnd"/>
            <w:r w:rsidRPr="00364C47">
              <w:rPr>
                <w:rFonts w:asciiTheme="majorHAnsi" w:hAnsiTheme="majorHAnsi" w:cstheme="majorBidi"/>
                <w:color w:val="231F20"/>
                <w:sz w:val="24"/>
                <w:szCs w:val="24"/>
                <w:lang w:val="en-US"/>
              </w:rPr>
              <w:t xml:space="preserve"> </w:t>
            </w:r>
            <w:proofErr w:type="spellStart"/>
            <w:r w:rsidRPr="00364C47">
              <w:rPr>
                <w:rFonts w:asciiTheme="majorHAnsi" w:hAnsiTheme="majorHAnsi" w:cstheme="majorBidi"/>
                <w:color w:val="231F20"/>
                <w:sz w:val="24"/>
                <w:szCs w:val="24"/>
                <w:lang w:val="en-US"/>
              </w:rPr>
              <w:t>Kegiatan</w:t>
            </w:r>
            <w:proofErr w:type="spellEnd"/>
          </w:p>
        </w:tc>
      </w:tr>
      <w:tr w:rsidR="00934C3C" w:rsidRPr="00364C47" w:rsidTr="00203F81">
        <w:tc>
          <w:tcPr>
            <w:tcW w:w="4538"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i/>
                <w:iCs/>
                <w:color w:val="231F20"/>
                <w:sz w:val="24"/>
                <w:szCs w:val="24"/>
                <w:lang w:val="en-US"/>
              </w:rPr>
            </w:pPr>
            <w:r w:rsidRPr="00364C47">
              <w:rPr>
                <w:rFonts w:asciiTheme="majorHAnsi" w:hAnsiTheme="majorHAnsi" w:cstheme="majorBidi"/>
                <w:i/>
                <w:iCs/>
                <w:color w:val="231F20"/>
                <w:sz w:val="24"/>
                <w:szCs w:val="24"/>
              </w:rPr>
              <w:t>Wealth and Health</w:t>
            </w:r>
          </w:p>
        </w:tc>
        <w:tc>
          <w:tcPr>
            <w:tcW w:w="4607"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color w:val="231F20"/>
                <w:sz w:val="24"/>
                <w:szCs w:val="24"/>
                <w:lang w:val="en-US"/>
              </w:rPr>
            </w:pPr>
            <w:r w:rsidRPr="00364C47">
              <w:rPr>
                <w:rFonts w:asciiTheme="majorHAnsi" w:hAnsiTheme="majorHAnsi" w:cstheme="majorBidi"/>
                <w:color w:val="231F20"/>
                <w:sz w:val="24"/>
                <w:szCs w:val="24"/>
              </w:rPr>
              <w:t>Royal Tajur Residence bersama rumah sakit Siloam dan Bank</w:t>
            </w:r>
            <w:r w:rsidRPr="00364C47">
              <w:rPr>
                <w:rFonts w:asciiTheme="majorHAnsi" w:hAnsiTheme="majorHAnsi" w:cstheme="majorBidi"/>
                <w:color w:val="231F20"/>
                <w:sz w:val="24"/>
                <w:szCs w:val="24"/>
                <w:lang w:val="en-US"/>
              </w:rPr>
              <w:t xml:space="preserve"> </w:t>
            </w:r>
            <w:r w:rsidRPr="00364C47">
              <w:rPr>
                <w:rFonts w:asciiTheme="majorHAnsi" w:hAnsiTheme="majorHAnsi" w:cstheme="majorBidi"/>
                <w:color w:val="231F20"/>
                <w:sz w:val="24"/>
                <w:szCs w:val="24"/>
              </w:rPr>
              <w:t xml:space="preserve">Panin menyelenggarakan </w:t>
            </w:r>
            <w:r w:rsidRPr="00364C47">
              <w:rPr>
                <w:rFonts w:asciiTheme="majorHAnsi" w:hAnsiTheme="majorHAnsi" w:cstheme="majorBidi"/>
                <w:i/>
                <w:iCs/>
                <w:color w:val="231F20"/>
                <w:sz w:val="24"/>
                <w:szCs w:val="24"/>
              </w:rPr>
              <w:t>Talk Show</w:t>
            </w:r>
            <w:r w:rsidRPr="00364C47">
              <w:rPr>
                <w:rFonts w:asciiTheme="majorHAnsi" w:hAnsiTheme="majorHAnsi" w:cstheme="majorBidi"/>
                <w:color w:val="231F20"/>
                <w:sz w:val="24"/>
                <w:szCs w:val="24"/>
              </w:rPr>
              <w:t xml:space="preserve"> kesehatan dengan pembicara dokter</w:t>
            </w:r>
            <w:r w:rsidRPr="00364C47">
              <w:rPr>
                <w:rFonts w:asciiTheme="majorHAnsi" w:hAnsiTheme="majorHAnsi" w:cstheme="majorBidi"/>
                <w:color w:val="231F20"/>
                <w:sz w:val="24"/>
                <w:szCs w:val="24"/>
                <w:lang w:val="en-US"/>
              </w:rPr>
              <w:t xml:space="preserve"> </w:t>
            </w:r>
            <w:r w:rsidRPr="00364C47">
              <w:rPr>
                <w:rFonts w:asciiTheme="majorHAnsi" w:hAnsiTheme="majorHAnsi" w:cstheme="majorBidi"/>
                <w:color w:val="231F20"/>
                <w:sz w:val="24"/>
                <w:szCs w:val="24"/>
              </w:rPr>
              <w:t xml:space="preserve">Dengan tema </w:t>
            </w:r>
            <w:r w:rsidRPr="00364C47">
              <w:rPr>
                <w:rFonts w:asciiTheme="majorHAnsi" w:hAnsiTheme="majorHAnsi" w:cstheme="majorBidi"/>
                <w:color w:val="231F20"/>
                <w:sz w:val="24"/>
                <w:szCs w:val="24"/>
              </w:rPr>
              <w:lastRenderedPageBreak/>
              <w:t xml:space="preserve">“Pencegahan Penuaan Sendi”. Acara tersebut diselenggarakan di </w:t>
            </w:r>
            <w:r w:rsidRPr="00364C47">
              <w:rPr>
                <w:rFonts w:asciiTheme="majorHAnsi" w:hAnsiTheme="majorHAnsi" w:cstheme="majorBidi"/>
                <w:i/>
                <w:iCs/>
                <w:color w:val="231F20"/>
                <w:sz w:val="24"/>
                <w:szCs w:val="24"/>
              </w:rPr>
              <w:t>Marketing Gallery Royal Tajur</w:t>
            </w:r>
            <w:r w:rsidRPr="00364C47">
              <w:rPr>
                <w:rFonts w:asciiTheme="majorHAnsi" w:hAnsiTheme="majorHAnsi" w:cstheme="majorBidi"/>
                <w:color w:val="231F20"/>
                <w:sz w:val="24"/>
                <w:szCs w:val="24"/>
              </w:rPr>
              <w:t xml:space="preserve"> dan dimeriahkan juga oleh berbagai kegiatan lainnya seperti </w:t>
            </w:r>
            <w:r w:rsidRPr="00364C47">
              <w:rPr>
                <w:rFonts w:asciiTheme="majorHAnsi" w:hAnsiTheme="majorHAnsi" w:cstheme="majorBidi"/>
                <w:i/>
                <w:iCs/>
                <w:color w:val="231F20"/>
                <w:sz w:val="24"/>
                <w:szCs w:val="24"/>
              </w:rPr>
              <w:t>fun walk, bazaar, car test drive</w:t>
            </w:r>
            <w:r w:rsidRPr="00364C47">
              <w:rPr>
                <w:rFonts w:asciiTheme="majorHAnsi" w:hAnsiTheme="majorHAnsi" w:cstheme="majorBidi"/>
                <w:color w:val="231F20"/>
                <w:sz w:val="24"/>
                <w:szCs w:val="24"/>
              </w:rPr>
              <w:t xml:space="preserve"> dan </w:t>
            </w:r>
            <w:r w:rsidRPr="00364C47">
              <w:rPr>
                <w:rFonts w:asciiTheme="majorHAnsi" w:hAnsiTheme="majorHAnsi" w:cstheme="majorBidi"/>
                <w:i/>
                <w:iCs/>
                <w:color w:val="231F20"/>
                <w:sz w:val="24"/>
                <w:szCs w:val="24"/>
              </w:rPr>
              <w:t>health check.</w:t>
            </w:r>
          </w:p>
        </w:tc>
      </w:tr>
      <w:tr w:rsidR="00934C3C" w:rsidRPr="00364C47" w:rsidTr="00203F81">
        <w:tc>
          <w:tcPr>
            <w:tcW w:w="4538"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i/>
                <w:iCs/>
                <w:color w:val="231F20"/>
                <w:sz w:val="24"/>
                <w:szCs w:val="24"/>
              </w:rPr>
            </w:pPr>
            <w:r w:rsidRPr="00364C47">
              <w:rPr>
                <w:rFonts w:asciiTheme="majorHAnsi" w:hAnsiTheme="majorHAnsi" w:cstheme="majorBidi"/>
                <w:color w:val="231F20"/>
                <w:sz w:val="24"/>
                <w:szCs w:val="24"/>
              </w:rPr>
              <w:lastRenderedPageBreak/>
              <w:t xml:space="preserve">Pameran </w:t>
            </w:r>
            <w:r w:rsidRPr="00364C47">
              <w:rPr>
                <w:rFonts w:asciiTheme="majorHAnsi" w:hAnsiTheme="majorHAnsi" w:cstheme="majorBidi"/>
                <w:i/>
                <w:iCs/>
                <w:color w:val="231F20"/>
                <w:sz w:val="24"/>
                <w:szCs w:val="24"/>
              </w:rPr>
              <w:t>Indonesia Property Expo</w:t>
            </w:r>
            <w:r w:rsidRPr="00364C47">
              <w:rPr>
                <w:rFonts w:asciiTheme="majorHAnsi" w:hAnsiTheme="majorHAnsi" w:cstheme="majorBidi"/>
                <w:color w:val="231F20"/>
                <w:sz w:val="24"/>
                <w:szCs w:val="24"/>
              </w:rPr>
              <w:t xml:space="preserve"> 2018</w:t>
            </w:r>
          </w:p>
        </w:tc>
        <w:tc>
          <w:tcPr>
            <w:tcW w:w="4607"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color w:val="231F20"/>
                <w:sz w:val="24"/>
                <w:szCs w:val="24"/>
                <w:lang w:val="en-US"/>
              </w:rPr>
            </w:pPr>
            <w:r w:rsidRPr="00364C47">
              <w:rPr>
                <w:rFonts w:asciiTheme="majorHAnsi" w:hAnsiTheme="majorHAnsi" w:cstheme="majorBidi"/>
                <w:i/>
                <w:iCs/>
                <w:color w:val="231F20"/>
                <w:sz w:val="24"/>
                <w:szCs w:val="24"/>
              </w:rPr>
              <w:t>Royal Tajur Residence</w:t>
            </w:r>
            <w:r w:rsidRPr="00364C47">
              <w:rPr>
                <w:rFonts w:asciiTheme="majorHAnsi" w:hAnsiTheme="majorHAnsi" w:cstheme="majorBidi"/>
                <w:color w:val="231F20"/>
                <w:sz w:val="24"/>
                <w:szCs w:val="24"/>
              </w:rPr>
              <w:t xml:space="preserve"> mengikuti pameran di </w:t>
            </w:r>
            <w:r w:rsidRPr="00364C47">
              <w:rPr>
                <w:rFonts w:asciiTheme="majorHAnsi" w:hAnsiTheme="majorHAnsi" w:cstheme="majorBidi"/>
                <w:i/>
                <w:iCs/>
                <w:color w:val="231F20"/>
                <w:sz w:val="24"/>
                <w:szCs w:val="24"/>
              </w:rPr>
              <w:t>Indonesia Property Expo</w:t>
            </w:r>
            <w:r w:rsidR="00602306" w:rsidRPr="00364C47">
              <w:rPr>
                <w:rFonts w:asciiTheme="majorHAnsi" w:hAnsiTheme="majorHAnsi" w:cstheme="majorBidi"/>
                <w:color w:val="231F20"/>
                <w:sz w:val="24"/>
                <w:szCs w:val="24"/>
              </w:rPr>
              <w:t xml:space="preserve"> yang merupakan a</w:t>
            </w:r>
            <w:r w:rsidRPr="00364C47">
              <w:rPr>
                <w:rFonts w:asciiTheme="majorHAnsi" w:hAnsiTheme="majorHAnsi" w:cstheme="majorBidi"/>
                <w:color w:val="231F20"/>
                <w:sz w:val="24"/>
                <w:szCs w:val="24"/>
              </w:rPr>
              <w:t>pameran properti terbesar di Indonesia. Acara terse</w:t>
            </w:r>
            <w:r w:rsidR="00602306" w:rsidRPr="00364C47">
              <w:rPr>
                <w:rFonts w:asciiTheme="majorHAnsi" w:hAnsiTheme="majorHAnsi" w:cstheme="majorBidi"/>
                <w:color w:val="231F20"/>
                <w:sz w:val="24"/>
                <w:szCs w:val="24"/>
              </w:rPr>
              <w:t xml:space="preserve">but digelar di Hall A-26 </w:t>
            </w:r>
            <w:r w:rsidRPr="00364C47">
              <w:rPr>
                <w:rFonts w:asciiTheme="majorHAnsi" w:hAnsiTheme="majorHAnsi" w:cstheme="majorBidi"/>
                <w:i/>
                <w:iCs/>
                <w:color w:val="231F20"/>
                <w:sz w:val="24"/>
                <w:szCs w:val="24"/>
              </w:rPr>
              <w:t>Jakarta Convention Center</w:t>
            </w:r>
            <w:r w:rsidRPr="00364C47">
              <w:rPr>
                <w:rFonts w:asciiTheme="majorHAnsi" w:hAnsiTheme="majorHAnsi" w:cstheme="majorBidi"/>
                <w:color w:val="231F20"/>
                <w:sz w:val="24"/>
                <w:szCs w:val="24"/>
              </w:rPr>
              <w:t xml:space="preserve"> (JCC).</w:t>
            </w:r>
          </w:p>
        </w:tc>
      </w:tr>
      <w:tr w:rsidR="00934C3C" w:rsidRPr="00364C47" w:rsidTr="00203F81">
        <w:tc>
          <w:tcPr>
            <w:tcW w:w="4538"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 xml:space="preserve">Pameran di </w:t>
            </w:r>
            <w:r w:rsidRPr="00364C47">
              <w:rPr>
                <w:rFonts w:asciiTheme="majorHAnsi" w:hAnsiTheme="majorHAnsi" w:cstheme="majorBidi"/>
                <w:i/>
                <w:iCs/>
                <w:color w:val="231F20"/>
                <w:sz w:val="24"/>
                <w:szCs w:val="24"/>
              </w:rPr>
              <w:t>Botani Square</w:t>
            </w:r>
          </w:p>
          <w:p w:rsidR="00934C3C" w:rsidRPr="00364C47" w:rsidRDefault="00934C3C" w:rsidP="00934C3C">
            <w:pPr>
              <w:pStyle w:val="NoSpacing"/>
              <w:jc w:val="both"/>
              <w:rPr>
                <w:rFonts w:asciiTheme="majorHAnsi" w:hAnsiTheme="majorHAnsi" w:cstheme="majorBidi"/>
                <w:color w:val="231F20"/>
                <w:sz w:val="24"/>
                <w:szCs w:val="24"/>
              </w:rPr>
            </w:pPr>
          </w:p>
        </w:tc>
        <w:tc>
          <w:tcPr>
            <w:tcW w:w="4607"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color w:val="231F20"/>
                <w:sz w:val="24"/>
                <w:szCs w:val="24"/>
                <w:lang w:val="en-US"/>
              </w:rPr>
            </w:pPr>
            <w:r w:rsidRPr="00364C47">
              <w:rPr>
                <w:rFonts w:asciiTheme="majorHAnsi" w:hAnsiTheme="majorHAnsi" w:cstheme="majorBidi"/>
                <w:color w:val="231F20"/>
                <w:sz w:val="24"/>
                <w:szCs w:val="24"/>
              </w:rPr>
              <w:t xml:space="preserve">Royal Tajur Residence mengadakan pameran di kota Bogor tepatnya di </w:t>
            </w:r>
            <w:r w:rsidRPr="00364C47">
              <w:rPr>
                <w:rFonts w:asciiTheme="majorHAnsi" w:hAnsiTheme="majorHAnsi" w:cstheme="majorBidi"/>
                <w:i/>
                <w:iCs/>
                <w:color w:val="231F20"/>
                <w:sz w:val="24"/>
                <w:szCs w:val="24"/>
              </w:rPr>
              <w:t>Botani Square</w:t>
            </w:r>
            <w:r w:rsidRPr="00364C47">
              <w:rPr>
                <w:rFonts w:asciiTheme="majorHAnsi" w:hAnsiTheme="majorHAnsi" w:cstheme="majorBidi"/>
                <w:color w:val="231F20"/>
                <w:sz w:val="24"/>
                <w:szCs w:val="24"/>
              </w:rPr>
              <w:t>.</w:t>
            </w:r>
          </w:p>
        </w:tc>
      </w:tr>
      <w:tr w:rsidR="00934C3C" w:rsidRPr="00364C47" w:rsidTr="00203F81">
        <w:tc>
          <w:tcPr>
            <w:tcW w:w="4538"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color w:val="231F20"/>
                <w:sz w:val="24"/>
                <w:szCs w:val="24"/>
              </w:rPr>
            </w:pPr>
            <w:r w:rsidRPr="00364C47">
              <w:rPr>
                <w:rFonts w:asciiTheme="majorHAnsi" w:hAnsiTheme="majorHAnsi" w:cstheme="majorBidi"/>
                <w:i/>
                <w:iCs/>
                <w:color w:val="231F20"/>
                <w:sz w:val="24"/>
                <w:szCs w:val="24"/>
              </w:rPr>
              <w:t>Royal Tajur Foto Contest</w:t>
            </w:r>
          </w:p>
        </w:tc>
        <w:tc>
          <w:tcPr>
            <w:tcW w:w="4607" w:type="dxa"/>
            <w:tcBorders>
              <w:top w:val="single" w:sz="4" w:space="0" w:color="auto"/>
              <w:bottom w:val="single" w:sz="4" w:space="0" w:color="auto"/>
            </w:tcBorders>
          </w:tcPr>
          <w:p w:rsidR="00934C3C" w:rsidRPr="00364C47" w:rsidRDefault="00934C3C" w:rsidP="00934C3C">
            <w:pPr>
              <w:pStyle w:val="NoSpacing"/>
              <w:jc w:val="both"/>
              <w:rPr>
                <w:rFonts w:asciiTheme="majorHAnsi" w:hAnsiTheme="majorHAnsi" w:cstheme="majorBidi"/>
                <w:color w:val="231F20"/>
                <w:sz w:val="24"/>
                <w:szCs w:val="24"/>
              </w:rPr>
            </w:pP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mengadakan kontes foto, dengan hadiah voucher bel anja sebesar 1,8 juta rupiah.</w:t>
            </w:r>
          </w:p>
        </w:tc>
      </w:tr>
    </w:tbl>
    <w:p w:rsidR="00934C3C" w:rsidRPr="00364C47" w:rsidRDefault="00934C3C" w:rsidP="00934C3C">
      <w:pPr>
        <w:pStyle w:val="NoSpacing"/>
        <w:ind w:left="426"/>
        <w:jc w:val="both"/>
        <w:rPr>
          <w:rFonts w:asciiTheme="majorHAnsi" w:hAnsiTheme="majorHAnsi" w:cstheme="majorBidi"/>
          <w:color w:val="231F20"/>
          <w:sz w:val="24"/>
          <w:szCs w:val="24"/>
          <w:lang w:val="en-US"/>
        </w:rPr>
      </w:pPr>
    </w:p>
    <w:p w:rsidR="000B74FF" w:rsidRPr="00364C47" w:rsidRDefault="000B74FF" w:rsidP="00934C3C">
      <w:pPr>
        <w:pStyle w:val="NoSpacing"/>
        <w:ind w:left="284"/>
        <w:jc w:val="both"/>
        <w:rPr>
          <w:rFonts w:asciiTheme="majorHAnsi" w:hAnsiTheme="majorHAnsi" w:cstheme="majorBidi"/>
          <w:color w:val="231F20"/>
          <w:sz w:val="24"/>
          <w:szCs w:val="24"/>
        </w:rPr>
      </w:pPr>
    </w:p>
    <w:p w:rsidR="00203F81" w:rsidRPr="00364C47" w:rsidRDefault="00203F81" w:rsidP="000B74FF">
      <w:pPr>
        <w:pStyle w:val="NoSpacing"/>
        <w:jc w:val="both"/>
        <w:rPr>
          <w:rFonts w:asciiTheme="majorHAnsi" w:hAnsiTheme="majorHAnsi" w:cstheme="majorBidi"/>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203F81" w:rsidRPr="00364C47" w:rsidRDefault="00E11320" w:rsidP="00FE6B6D">
      <w:pPr>
        <w:pStyle w:val="NoSpacing"/>
        <w:jc w:val="both"/>
        <w:rPr>
          <w:rFonts w:asciiTheme="majorHAnsi" w:hAnsiTheme="majorHAnsi" w:cstheme="majorBidi"/>
          <w:sz w:val="24"/>
          <w:szCs w:val="24"/>
        </w:rPr>
      </w:pPr>
      <w:r w:rsidRPr="00364C47">
        <w:rPr>
          <w:rFonts w:asciiTheme="majorHAnsi" w:hAnsiTheme="majorHAnsi" w:cstheme="majorBidi"/>
          <w:sz w:val="24"/>
          <w:szCs w:val="24"/>
        </w:rPr>
        <w:lastRenderedPageBreak/>
        <w:t xml:space="preserve">Berdasarkan hasil penelitian yang didapatkan, ada beberapa strategi yang dilakukan oleh divisi </w:t>
      </w:r>
      <w:r w:rsidRPr="00364C47">
        <w:rPr>
          <w:rFonts w:asciiTheme="majorHAnsi" w:hAnsiTheme="majorHAnsi" w:cstheme="majorBidi"/>
          <w:i/>
          <w:iCs/>
          <w:sz w:val="24"/>
          <w:szCs w:val="24"/>
        </w:rPr>
        <w:t>marketing event</w:t>
      </w:r>
      <w:r w:rsidRPr="00364C47">
        <w:rPr>
          <w:rFonts w:asciiTheme="majorHAnsi" w:hAnsiTheme="majorHAnsi" w:cstheme="majorBidi"/>
          <w:sz w:val="24"/>
          <w:szCs w:val="24"/>
        </w:rPr>
        <w:t xml:space="preserve">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w:t>
      </w:r>
      <w:r w:rsidR="000B74FF" w:rsidRPr="00364C47">
        <w:rPr>
          <w:rFonts w:asciiTheme="majorHAnsi" w:hAnsiTheme="majorHAnsi" w:cstheme="majorBidi"/>
          <w:sz w:val="24"/>
          <w:szCs w:val="24"/>
          <w:lang w:val="en-US"/>
        </w:rPr>
        <w:t xml:space="preserve"> </w:t>
      </w:r>
      <w:proofErr w:type="gramStart"/>
      <w:r w:rsidR="000B74FF" w:rsidRPr="00364C47">
        <w:rPr>
          <w:rFonts w:asciiTheme="majorHAnsi" w:hAnsiTheme="majorHAnsi" w:cstheme="majorBidi"/>
          <w:sz w:val="24"/>
          <w:szCs w:val="24"/>
          <w:lang w:val="en-US"/>
        </w:rPr>
        <w:t>A</w:t>
      </w:r>
      <w:r w:rsidRPr="00364C47">
        <w:rPr>
          <w:rFonts w:asciiTheme="majorHAnsi" w:hAnsiTheme="majorHAnsi" w:cstheme="majorBidi"/>
          <w:sz w:val="24"/>
          <w:szCs w:val="24"/>
        </w:rPr>
        <w:t xml:space="preserve">danya </w:t>
      </w:r>
      <w:r w:rsidRPr="00364C47">
        <w:rPr>
          <w:rFonts w:asciiTheme="majorHAnsi" w:hAnsiTheme="majorHAnsi" w:cstheme="majorBidi"/>
          <w:i/>
          <w:iCs/>
          <w:sz w:val="24"/>
          <w:szCs w:val="24"/>
        </w:rPr>
        <w:t>event</w:t>
      </w:r>
      <w:r w:rsidRPr="00364C47">
        <w:rPr>
          <w:rFonts w:asciiTheme="majorHAnsi" w:hAnsiTheme="majorHAnsi" w:cstheme="majorBidi"/>
          <w:sz w:val="24"/>
          <w:szCs w:val="24"/>
        </w:rPr>
        <w:t xml:space="preserve"> yang sering diadakan oleh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diketahui bahwa strategi komunikasi pemasaran melalui event tersebut, din</w:t>
      </w:r>
      <w:r w:rsidR="00FE6B6D" w:rsidRPr="00364C47">
        <w:rPr>
          <w:rFonts w:asciiTheme="majorHAnsi" w:hAnsiTheme="majorHAnsi" w:cstheme="majorBidi"/>
          <w:sz w:val="24"/>
          <w:szCs w:val="24"/>
        </w:rPr>
        <w:t>ilai efektif untuk mendapatkan perhatian konsumen</w:t>
      </w:r>
      <w:r w:rsidRPr="00364C47">
        <w:rPr>
          <w:rFonts w:asciiTheme="majorHAnsi" w:hAnsiTheme="majorHAnsi" w:cstheme="majorBidi"/>
          <w:sz w:val="24"/>
          <w:szCs w:val="24"/>
        </w:rPr>
        <w:t>.</w:t>
      </w:r>
      <w:proofErr w:type="gramEnd"/>
      <w:r w:rsidRPr="00364C47">
        <w:rPr>
          <w:rFonts w:asciiTheme="majorHAnsi" w:hAnsiTheme="majorHAnsi" w:cstheme="majorBidi"/>
          <w:sz w:val="24"/>
          <w:szCs w:val="24"/>
        </w:rPr>
        <w:t xml:space="preserve"> </w:t>
      </w:r>
      <w:r w:rsidR="00FE6B6D" w:rsidRPr="00364C47">
        <w:rPr>
          <w:rFonts w:asciiTheme="majorHAnsi" w:hAnsiTheme="majorHAnsi" w:cstheme="majorBidi"/>
          <w:sz w:val="24"/>
          <w:szCs w:val="24"/>
        </w:rPr>
        <w:t xml:space="preserve"> </w:t>
      </w:r>
      <w:r w:rsidRPr="00364C47">
        <w:rPr>
          <w:rFonts w:asciiTheme="majorHAnsi" w:hAnsiTheme="majorHAnsi" w:cstheme="majorBidi"/>
          <w:sz w:val="24"/>
          <w:szCs w:val="24"/>
        </w:rPr>
        <w:t>Event juga</w:t>
      </w:r>
      <w:r w:rsidR="00FE6B6D" w:rsidRPr="00364C47">
        <w:rPr>
          <w:rFonts w:asciiTheme="majorHAnsi" w:hAnsiTheme="majorHAnsi" w:cstheme="majorBidi"/>
          <w:sz w:val="24"/>
          <w:szCs w:val="24"/>
        </w:rPr>
        <w:t xml:space="preserve"> dinilai</w:t>
      </w:r>
      <w:r w:rsidRPr="00364C47">
        <w:rPr>
          <w:rFonts w:asciiTheme="majorHAnsi" w:hAnsiTheme="majorHAnsi" w:cstheme="majorBidi"/>
          <w:sz w:val="24"/>
          <w:szCs w:val="24"/>
        </w:rPr>
        <w:t xml:space="preserve"> efektif</w:t>
      </w:r>
      <w:r w:rsidR="00FE6B6D" w:rsidRPr="00364C47">
        <w:rPr>
          <w:rFonts w:asciiTheme="majorHAnsi" w:hAnsiTheme="majorHAnsi" w:cstheme="majorBidi"/>
          <w:sz w:val="24"/>
          <w:szCs w:val="24"/>
        </w:rPr>
        <w:t xml:space="preserve"> dalam meningkatkan citra produk dan meningktakn penjualan, berinteraksi dengan segmentasi pasar dan menambah jumlah pembeli.  </w:t>
      </w:r>
    </w:p>
    <w:p w:rsidR="00FE6B6D" w:rsidRPr="00364C47" w:rsidRDefault="00FE6B6D" w:rsidP="00FE6B6D">
      <w:pPr>
        <w:pStyle w:val="NoSpacing"/>
        <w:jc w:val="both"/>
        <w:rPr>
          <w:rFonts w:asciiTheme="majorHAnsi" w:hAnsiTheme="majorHAnsi" w:cstheme="majorBidi"/>
          <w:sz w:val="24"/>
          <w:szCs w:val="24"/>
        </w:rPr>
        <w:sectPr w:rsidR="00FE6B6D" w:rsidRPr="00364C47" w:rsidSect="00364C47">
          <w:type w:val="continuous"/>
          <w:pgSz w:w="11907" w:h="16840" w:code="9"/>
          <w:pgMar w:top="1247" w:right="1134" w:bottom="1134" w:left="1418" w:header="720" w:footer="720" w:gutter="0"/>
          <w:cols w:space="720"/>
          <w:docGrid w:linePitch="360"/>
        </w:sectPr>
      </w:pPr>
    </w:p>
    <w:p w:rsidR="000B74FF" w:rsidRPr="00364C47" w:rsidRDefault="000B74FF" w:rsidP="000B74FF">
      <w:pPr>
        <w:pStyle w:val="NoSpacing"/>
        <w:jc w:val="both"/>
        <w:rPr>
          <w:rFonts w:asciiTheme="majorHAnsi" w:hAnsiTheme="majorHAnsi" w:cstheme="majorBidi"/>
          <w:sz w:val="24"/>
          <w:szCs w:val="24"/>
          <w:lang w:val="en-US"/>
        </w:rPr>
      </w:pPr>
    </w:p>
    <w:p w:rsidR="00BC42FE" w:rsidRPr="00364C47" w:rsidRDefault="00CF72EA" w:rsidP="00BC42FE">
      <w:pPr>
        <w:pStyle w:val="NoSpacing"/>
        <w:jc w:val="both"/>
        <w:rPr>
          <w:rFonts w:asciiTheme="majorHAnsi" w:hAnsiTheme="majorHAnsi" w:cstheme="majorBidi"/>
          <w:color w:val="231F20"/>
          <w:sz w:val="24"/>
          <w:szCs w:val="24"/>
        </w:rPr>
      </w:pPr>
      <w:r w:rsidRPr="00364C47">
        <w:rPr>
          <w:rFonts w:asciiTheme="majorHAnsi" w:hAnsiTheme="majorHAnsi" w:cstheme="majorBidi"/>
          <w:b/>
          <w:bCs/>
          <w:sz w:val="24"/>
          <w:szCs w:val="24"/>
        </w:rPr>
        <w:t>Analisis Matriks SWOT</w:t>
      </w:r>
    </w:p>
    <w:p w:rsidR="00203F81" w:rsidRPr="00364C47" w:rsidRDefault="00203F81" w:rsidP="00BC42FE">
      <w:pPr>
        <w:pStyle w:val="NoSpacing"/>
        <w:jc w:val="both"/>
        <w:rPr>
          <w:rFonts w:asciiTheme="majorHAnsi" w:hAnsiTheme="majorHAnsi" w:cstheme="majorBidi"/>
          <w:b/>
          <w:bCs/>
          <w:color w:val="231F20"/>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CF72EA" w:rsidRPr="00364C47" w:rsidRDefault="00BC42FE" w:rsidP="00BC42FE">
      <w:pPr>
        <w:pStyle w:val="NoSpacing"/>
        <w:jc w:val="both"/>
        <w:rPr>
          <w:rFonts w:asciiTheme="majorHAnsi" w:hAnsiTheme="majorHAnsi" w:cs="Times New Roman"/>
          <w:b/>
          <w:bCs/>
          <w:color w:val="000000"/>
          <w:sz w:val="24"/>
          <w:szCs w:val="24"/>
        </w:rPr>
      </w:pPr>
      <w:r w:rsidRPr="00364C47">
        <w:rPr>
          <w:rFonts w:asciiTheme="majorHAnsi" w:hAnsiTheme="majorHAnsi" w:cstheme="majorBidi"/>
          <w:b/>
          <w:bCs/>
          <w:color w:val="231F20"/>
          <w:sz w:val="24"/>
          <w:szCs w:val="24"/>
        </w:rPr>
        <w:lastRenderedPageBreak/>
        <w:t xml:space="preserve">1. </w:t>
      </w:r>
      <w:r w:rsidR="00CF72EA" w:rsidRPr="00364C47">
        <w:rPr>
          <w:rFonts w:asciiTheme="majorHAnsi" w:hAnsiTheme="majorHAnsi" w:cs="Times New Roman"/>
          <w:b/>
          <w:bCs/>
          <w:color w:val="000000"/>
          <w:sz w:val="24"/>
          <w:szCs w:val="24"/>
        </w:rPr>
        <w:t xml:space="preserve">Matriks Internal Eksternal </w:t>
      </w:r>
    </w:p>
    <w:p w:rsidR="00BC42FE" w:rsidRPr="00364C47" w:rsidRDefault="006D1B9E" w:rsidP="00461A63">
      <w:pPr>
        <w:pStyle w:val="ListParagraph"/>
        <w:spacing w:after="0" w:line="240" w:lineRule="auto"/>
        <w:ind w:left="0"/>
        <w:jc w:val="both"/>
        <w:rPr>
          <w:rFonts w:asciiTheme="majorHAnsi" w:hAnsiTheme="majorHAnsi"/>
          <w:color w:val="000000"/>
          <w:sz w:val="24"/>
          <w:szCs w:val="24"/>
          <w:lang w:val="en-US"/>
        </w:rPr>
      </w:pPr>
      <w:r w:rsidRPr="00364C47">
        <w:rPr>
          <w:rFonts w:asciiTheme="majorHAnsi" w:hAnsiTheme="majorHAnsi"/>
          <w:color w:val="000000"/>
          <w:sz w:val="24"/>
          <w:szCs w:val="24"/>
        </w:rPr>
        <w:t xml:space="preserve">Sebelum mendapatkan hasil dari Matriks SWOT, peneliti terlebih dahulu menentukan faktor internal dan faktor eksternal </w:t>
      </w:r>
      <w:r w:rsidR="002833DF" w:rsidRPr="00364C47">
        <w:rPr>
          <w:rFonts w:asciiTheme="majorHAnsi" w:hAnsiTheme="majorHAnsi"/>
          <w:color w:val="000000"/>
          <w:sz w:val="24"/>
          <w:szCs w:val="24"/>
        </w:rPr>
        <w:t>yang kemudian melakukan identifikasi terhadap nilai kekuatan, nilai  kelemahan, nilai peluang dan nilai ancaman dar</w:t>
      </w:r>
      <w:r w:rsidR="00F57F0E" w:rsidRPr="00364C47">
        <w:rPr>
          <w:rFonts w:asciiTheme="majorHAnsi" w:hAnsiTheme="majorHAnsi"/>
          <w:color w:val="000000"/>
          <w:sz w:val="24"/>
          <w:szCs w:val="24"/>
        </w:rPr>
        <w:t>i kedua faktor</w:t>
      </w:r>
      <w:r w:rsidR="00D87821" w:rsidRPr="00364C47">
        <w:rPr>
          <w:rFonts w:asciiTheme="majorHAnsi" w:hAnsiTheme="majorHAnsi"/>
          <w:color w:val="000000"/>
          <w:sz w:val="24"/>
          <w:szCs w:val="24"/>
        </w:rPr>
        <w:t xml:space="preserve"> tersebut di sistem </w:t>
      </w:r>
      <w:r w:rsidR="002833DF" w:rsidRPr="00364C47">
        <w:rPr>
          <w:rFonts w:asciiTheme="majorHAnsi" w:hAnsiTheme="majorHAnsi"/>
          <w:color w:val="000000"/>
          <w:sz w:val="24"/>
          <w:szCs w:val="24"/>
        </w:rPr>
        <w:t xml:space="preserve">manajemen </w:t>
      </w:r>
      <w:r w:rsidR="002833DF" w:rsidRPr="00364C47">
        <w:rPr>
          <w:rFonts w:asciiTheme="majorHAnsi" w:hAnsiTheme="majorHAnsi"/>
          <w:i/>
          <w:iCs/>
          <w:color w:val="000000"/>
          <w:sz w:val="24"/>
          <w:szCs w:val="24"/>
        </w:rPr>
        <w:t xml:space="preserve">Royal </w:t>
      </w:r>
      <w:r w:rsidR="00D87821" w:rsidRPr="00364C47">
        <w:rPr>
          <w:rFonts w:asciiTheme="majorHAnsi" w:hAnsiTheme="majorHAnsi"/>
          <w:i/>
          <w:iCs/>
          <w:color w:val="000000"/>
          <w:sz w:val="24"/>
          <w:szCs w:val="24"/>
        </w:rPr>
        <w:t xml:space="preserve">Tajur Residence, </w:t>
      </w:r>
      <w:r w:rsidR="00D87821" w:rsidRPr="00364C47">
        <w:rPr>
          <w:rFonts w:asciiTheme="majorHAnsi" w:hAnsiTheme="majorHAnsi"/>
          <w:color w:val="000000"/>
          <w:sz w:val="24"/>
          <w:szCs w:val="24"/>
        </w:rPr>
        <w:t xml:space="preserve">yang mana kedua faktor tersebut </w:t>
      </w:r>
      <w:r w:rsidR="00F57F0E" w:rsidRPr="00364C47">
        <w:rPr>
          <w:rFonts w:asciiTheme="majorHAnsi" w:hAnsiTheme="majorHAnsi"/>
          <w:color w:val="000000"/>
          <w:sz w:val="24"/>
          <w:szCs w:val="24"/>
        </w:rPr>
        <w:t>menghasilkan dampak positif dan dampak negatif secara bersamaan bagi perusahaan. Hasil tersebut selan</w:t>
      </w:r>
      <w:r w:rsidR="00461A63" w:rsidRPr="00364C47">
        <w:rPr>
          <w:rFonts w:asciiTheme="majorHAnsi" w:hAnsiTheme="majorHAnsi"/>
          <w:color w:val="000000"/>
          <w:sz w:val="24"/>
          <w:szCs w:val="24"/>
        </w:rPr>
        <w:t>j</w:t>
      </w:r>
      <w:r w:rsidR="00F57F0E" w:rsidRPr="00364C47">
        <w:rPr>
          <w:rFonts w:asciiTheme="majorHAnsi" w:hAnsiTheme="majorHAnsi"/>
          <w:color w:val="000000"/>
          <w:sz w:val="24"/>
          <w:szCs w:val="24"/>
        </w:rPr>
        <w:t>utnya bisa dijadikan sebuah pedoman bagi perus</w:t>
      </w:r>
      <w:r w:rsidR="00461A63" w:rsidRPr="00364C47">
        <w:rPr>
          <w:rFonts w:asciiTheme="majorHAnsi" w:hAnsiTheme="majorHAnsi"/>
          <w:color w:val="000000"/>
          <w:sz w:val="24"/>
          <w:szCs w:val="24"/>
        </w:rPr>
        <w:t>a</w:t>
      </w:r>
      <w:r w:rsidR="00F57F0E" w:rsidRPr="00364C47">
        <w:rPr>
          <w:rFonts w:asciiTheme="majorHAnsi" w:hAnsiTheme="majorHAnsi"/>
          <w:color w:val="000000"/>
          <w:sz w:val="24"/>
          <w:szCs w:val="24"/>
        </w:rPr>
        <w:t>haan ketika hendak membuat sebuah</w:t>
      </w:r>
      <w:r w:rsidR="00461A63" w:rsidRPr="00364C47">
        <w:rPr>
          <w:rFonts w:asciiTheme="majorHAnsi" w:hAnsiTheme="majorHAnsi"/>
          <w:color w:val="000000"/>
          <w:sz w:val="24"/>
          <w:szCs w:val="24"/>
        </w:rPr>
        <w:t xml:space="preserve"> keputusan dalam pemasaran produk. Peneliti menggunakan analisis </w:t>
      </w:r>
      <w:r w:rsidR="00CF72EA" w:rsidRPr="00364C47">
        <w:rPr>
          <w:rFonts w:asciiTheme="majorHAnsi" w:hAnsiTheme="majorHAnsi"/>
          <w:color w:val="000000"/>
          <w:sz w:val="24"/>
          <w:szCs w:val="24"/>
        </w:rPr>
        <w:t>evaluasi internal (IFE) dan</w:t>
      </w:r>
      <w:r w:rsidR="00461A63" w:rsidRPr="00364C47">
        <w:rPr>
          <w:rFonts w:asciiTheme="majorHAnsi" w:hAnsiTheme="majorHAnsi"/>
          <w:color w:val="000000"/>
          <w:sz w:val="24"/>
          <w:szCs w:val="24"/>
        </w:rPr>
        <w:t xml:space="preserve"> analisis</w:t>
      </w:r>
      <w:r w:rsidR="00CF72EA" w:rsidRPr="00364C47">
        <w:rPr>
          <w:rFonts w:asciiTheme="majorHAnsi" w:hAnsiTheme="majorHAnsi"/>
          <w:color w:val="000000"/>
          <w:sz w:val="24"/>
          <w:szCs w:val="24"/>
        </w:rPr>
        <w:t xml:space="preserve"> evaluasi faktor eksternal (EFE).</w:t>
      </w:r>
      <w:r w:rsidR="000B74FF" w:rsidRPr="00364C47">
        <w:rPr>
          <w:rFonts w:asciiTheme="majorHAnsi" w:hAnsiTheme="majorHAnsi"/>
          <w:color w:val="000000"/>
          <w:sz w:val="24"/>
          <w:szCs w:val="24"/>
          <w:lang w:val="en-US"/>
        </w:rPr>
        <w:t xml:space="preserve">  </w:t>
      </w:r>
      <w:r w:rsidR="000B74FF" w:rsidRPr="00364C47">
        <w:rPr>
          <w:rFonts w:asciiTheme="majorHAnsi" w:hAnsiTheme="majorHAnsi"/>
          <w:color w:val="000000"/>
          <w:sz w:val="24"/>
          <w:szCs w:val="24"/>
        </w:rPr>
        <w:t>I</w:t>
      </w:r>
      <w:r w:rsidR="00CF72EA" w:rsidRPr="00364C47">
        <w:rPr>
          <w:rFonts w:asciiTheme="majorHAnsi" w:hAnsiTheme="majorHAnsi"/>
          <w:color w:val="000000"/>
          <w:sz w:val="24"/>
          <w:szCs w:val="24"/>
        </w:rPr>
        <w:t>dentifikasi dan analisis tersebut didapat beberapa hal yang dapat ditonjolkan kemampuan/kekuatan yang dimiliki perusahaan, membuat solusi dari kelemahan yang dimiliki, memanfaatkan peluang yang ada dan menghindari ancaman dalam penyusunan perencanaan berjalannya perusahaan. Berikut adalah analisi IFE dan EFE</w:t>
      </w:r>
      <w:r w:rsidR="000B74FF" w:rsidRPr="00364C47">
        <w:rPr>
          <w:rFonts w:asciiTheme="majorHAnsi" w:hAnsiTheme="majorHAnsi"/>
          <w:color w:val="000000"/>
          <w:sz w:val="24"/>
          <w:szCs w:val="24"/>
        </w:rPr>
        <w:t xml:space="preserve"> yang dibuat oleh kelompok kami</w:t>
      </w:r>
      <w:r w:rsidR="000B74FF" w:rsidRPr="00364C47">
        <w:rPr>
          <w:rFonts w:asciiTheme="majorHAnsi" w:hAnsiTheme="majorHAnsi"/>
          <w:color w:val="000000"/>
          <w:sz w:val="24"/>
          <w:szCs w:val="24"/>
          <w:lang w:val="en-US"/>
        </w:rPr>
        <w:t>.</w:t>
      </w:r>
    </w:p>
    <w:p w:rsidR="000B74FF" w:rsidRPr="00364C47" w:rsidRDefault="000B74FF" w:rsidP="000B74FF">
      <w:pPr>
        <w:pStyle w:val="ListParagraph"/>
        <w:spacing w:after="0" w:line="240" w:lineRule="auto"/>
        <w:ind w:left="0"/>
        <w:jc w:val="both"/>
        <w:rPr>
          <w:rFonts w:asciiTheme="majorHAnsi" w:hAnsiTheme="majorHAnsi"/>
          <w:color w:val="000000"/>
          <w:sz w:val="24"/>
          <w:szCs w:val="24"/>
          <w:lang w:val="en-US"/>
        </w:rPr>
      </w:pPr>
    </w:p>
    <w:p w:rsidR="00B83FD0" w:rsidRPr="00364C47" w:rsidRDefault="00203F81" w:rsidP="00203F81">
      <w:pPr>
        <w:pStyle w:val="ListParagraph"/>
        <w:tabs>
          <w:tab w:val="left" w:pos="284"/>
        </w:tabs>
        <w:spacing w:after="0" w:line="240" w:lineRule="auto"/>
        <w:ind w:left="426" w:hanging="426"/>
        <w:jc w:val="left"/>
        <w:rPr>
          <w:rFonts w:asciiTheme="majorHAnsi" w:hAnsiTheme="majorHAnsi"/>
          <w:color w:val="000000"/>
          <w:sz w:val="24"/>
          <w:szCs w:val="24"/>
        </w:rPr>
      </w:pPr>
      <w:r w:rsidRPr="00364C47">
        <w:rPr>
          <w:rFonts w:asciiTheme="majorHAnsi" w:hAnsiTheme="majorHAnsi"/>
          <w:color w:val="000000"/>
          <w:sz w:val="24"/>
          <w:szCs w:val="24"/>
        </w:rPr>
        <w:t>a.</w:t>
      </w:r>
      <w:r w:rsidRPr="00364C47">
        <w:rPr>
          <w:rFonts w:asciiTheme="majorHAnsi" w:hAnsiTheme="majorHAnsi"/>
          <w:color w:val="000000"/>
          <w:sz w:val="24"/>
          <w:szCs w:val="24"/>
          <w:lang w:val="en-US"/>
        </w:rPr>
        <w:t xml:space="preserve">     </w:t>
      </w:r>
      <w:r w:rsidR="00CF72EA" w:rsidRPr="00364C47">
        <w:rPr>
          <w:rFonts w:asciiTheme="majorHAnsi" w:hAnsiTheme="majorHAnsi"/>
          <w:color w:val="000000"/>
          <w:sz w:val="24"/>
          <w:szCs w:val="24"/>
        </w:rPr>
        <w:t>Analisis IFE (</w:t>
      </w:r>
      <w:r w:rsidR="00CF72EA" w:rsidRPr="00364C47">
        <w:rPr>
          <w:rFonts w:asciiTheme="majorHAnsi" w:hAnsiTheme="majorHAnsi"/>
          <w:i/>
          <w:iCs/>
          <w:color w:val="000000"/>
          <w:sz w:val="24"/>
          <w:szCs w:val="24"/>
        </w:rPr>
        <w:t>Internal Factor Evaluation</w:t>
      </w:r>
      <w:r w:rsidR="00CF72EA" w:rsidRPr="00364C47">
        <w:rPr>
          <w:rFonts w:asciiTheme="majorHAnsi" w:hAnsiTheme="majorHAnsi"/>
          <w:color w:val="000000"/>
          <w:sz w:val="24"/>
          <w:szCs w:val="24"/>
        </w:rPr>
        <w:t>)</w:t>
      </w:r>
    </w:p>
    <w:p w:rsidR="00BC42FE" w:rsidRPr="00364C47" w:rsidRDefault="00B83FD0" w:rsidP="00203F81">
      <w:pPr>
        <w:pStyle w:val="ListParagraph"/>
        <w:spacing w:after="0" w:line="240" w:lineRule="auto"/>
        <w:ind w:left="426"/>
        <w:jc w:val="both"/>
        <w:rPr>
          <w:rFonts w:asciiTheme="majorHAnsi" w:hAnsiTheme="majorHAnsi"/>
          <w:color w:val="000000"/>
          <w:sz w:val="24"/>
          <w:szCs w:val="24"/>
          <w:lang w:val="en-US"/>
        </w:rPr>
      </w:pPr>
      <w:r w:rsidRPr="00364C47">
        <w:rPr>
          <w:rFonts w:asciiTheme="majorHAnsi" w:hAnsiTheme="majorHAnsi"/>
          <w:color w:val="000000"/>
          <w:sz w:val="24"/>
          <w:szCs w:val="24"/>
        </w:rPr>
        <w:t>Penulis m</w:t>
      </w:r>
      <w:r w:rsidR="00CF72EA" w:rsidRPr="00364C47">
        <w:rPr>
          <w:rFonts w:asciiTheme="majorHAnsi" w:hAnsiTheme="majorHAnsi"/>
          <w:color w:val="000000"/>
          <w:sz w:val="24"/>
          <w:szCs w:val="24"/>
        </w:rPr>
        <w:t>engidentifikasikan beberapa kriteria internal yang dianggap sebagai kekuatan dan kelemahan inte</w:t>
      </w:r>
      <w:r w:rsidR="00BC42FE" w:rsidRPr="00364C47">
        <w:rPr>
          <w:rFonts w:asciiTheme="majorHAnsi" w:hAnsiTheme="majorHAnsi"/>
          <w:color w:val="000000"/>
          <w:sz w:val="24"/>
          <w:szCs w:val="24"/>
        </w:rPr>
        <w:t>rnal perusahaan yaitu sebanyak 13</w:t>
      </w:r>
      <w:r w:rsidR="00CF72EA" w:rsidRPr="00364C47">
        <w:rPr>
          <w:rFonts w:asciiTheme="majorHAnsi" w:hAnsiTheme="majorHAnsi"/>
          <w:color w:val="000000"/>
          <w:sz w:val="24"/>
          <w:szCs w:val="24"/>
        </w:rPr>
        <w:t xml:space="preserve"> </w:t>
      </w:r>
      <w:r w:rsidR="00BC42FE" w:rsidRPr="00364C47">
        <w:rPr>
          <w:rFonts w:asciiTheme="majorHAnsi" w:hAnsiTheme="majorHAnsi"/>
          <w:color w:val="000000"/>
          <w:sz w:val="24"/>
          <w:szCs w:val="24"/>
        </w:rPr>
        <w:t>(tiga belas</w:t>
      </w:r>
      <w:r w:rsidR="00CF72EA" w:rsidRPr="00364C47">
        <w:rPr>
          <w:rFonts w:asciiTheme="majorHAnsi" w:hAnsiTheme="majorHAnsi"/>
          <w:color w:val="000000"/>
          <w:sz w:val="24"/>
          <w:szCs w:val="24"/>
        </w:rPr>
        <w:t>) kriteria yang memiliki bobot masing-masing yang totalnya bernilai 1. Serta di berikan nilai peringkat kel</w:t>
      </w:r>
      <w:r w:rsidR="000B74FF" w:rsidRPr="00364C47">
        <w:rPr>
          <w:rFonts w:asciiTheme="majorHAnsi" w:hAnsiTheme="majorHAnsi"/>
          <w:color w:val="000000"/>
          <w:sz w:val="24"/>
          <w:szCs w:val="24"/>
        </w:rPr>
        <w:t>emahan dan kekuatan yang mana 1</w:t>
      </w:r>
      <w:r w:rsidR="000B74FF" w:rsidRPr="00364C47">
        <w:rPr>
          <w:rFonts w:asciiTheme="majorHAnsi" w:hAnsiTheme="majorHAnsi"/>
          <w:color w:val="000000"/>
          <w:sz w:val="24"/>
          <w:szCs w:val="24"/>
          <w:lang w:val="en-US"/>
        </w:rPr>
        <w:t xml:space="preserve">-4.  </w:t>
      </w:r>
      <w:proofErr w:type="gramStart"/>
      <w:r w:rsidR="000B74FF" w:rsidRPr="00364C47">
        <w:rPr>
          <w:rFonts w:asciiTheme="majorHAnsi" w:hAnsiTheme="majorHAnsi"/>
          <w:color w:val="000000"/>
          <w:sz w:val="24"/>
          <w:szCs w:val="24"/>
          <w:lang w:val="en-US"/>
        </w:rPr>
        <w:t xml:space="preserve">1 </w:t>
      </w:r>
      <w:proofErr w:type="spellStart"/>
      <w:r w:rsidR="000B74FF" w:rsidRPr="00364C47">
        <w:rPr>
          <w:rFonts w:asciiTheme="majorHAnsi" w:hAnsiTheme="majorHAnsi"/>
          <w:color w:val="000000"/>
          <w:sz w:val="24"/>
          <w:szCs w:val="24"/>
          <w:lang w:val="en-US"/>
        </w:rPr>
        <w:t>berarti</w:t>
      </w:r>
      <w:proofErr w:type="spellEnd"/>
      <w:r w:rsidR="000B74FF" w:rsidRPr="00364C47">
        <w:rPr>
          <w:rFonts w:asciiTheme="majorHAnsi" w:hAnsiTheme="majorHAnsi"/>
          <w:color w:val="000000"/>
          <w:sz w:val="24"/>
          <w:szCs w:val="24"/>
          <w:lang w:val="en-US"/>
        </w:rPr>
        <w:t xml:space="preserve"> l</w:t>
      </w:r>
      <w:r w:rsidR="00CF72EA" w:rsidRPr="00364C47">
        <w:rPr>
          <w:rFonts w:asciiTheme="majorHAnsi" w:hAnsiTheme="majorHAnsi"/>
          <w:color w:val="000000"/>
          <w:sz w:val="24"/>
          <w:szCs w:val="24"/>
        </w:rPr>
        <w:t>emah</w:t>
      </w:r>
      <w:r w:rsidR="000B74FF" w:rsidRPr="00364C47">
        <w:rPr>
          <w:rFonts w:asciiTheme="majorHAnsi" w:hAnsiTheme="majorHAnsi"/>
          <w:color w:val="000000"/>
          <w:sz w:val="24"/>
          <w:szCs w:val="24"/>
          <w:lang w:val="en-US"/>
        </w:rPr>
        <w:t xml:space="preserve">, 2 </w:t>
      </w:r>
      <w:proofErr w:type="spellStart"/>
      <w:r w:rsidR="000B74FF" w:rsidRPr="00364C47">
        <w:rPr>
          <w:rFonts w:asciiTheme="majorHAnsi" w:hAnsiTheme="majorHAnsi"/>
          <w:color w:val="000000"/>
          <w:sz w:val="24"/>
          <w:szCs w:val="24"/>
          <w:lang w:val="en-US"/>
        </w:rPr>
        <w:t>berarti</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cukup</w:t>
      </w:r>
      <w:proofErr w:type="spellEnd"/>
      <w:r w:rsidR="000B74FF" w:rsidRPr="00364C47">
        <w:rPr>
          <w:rFonts w:asciiTheme="majorHAnsi" w:hAnsiTheme="majorHAnsi"/>
          <w:color w:val="000000"/>
          <w:sz w:val="24"/>
          <w:szCs w:val="24"/>
          <w:lang w:val="en-US"/>
        </w:rPr>
        <w:t xml:space="preserve">, 3 </w:t>
      </w:r>
      <w:proofErr w:type="spellStart"/>
      <w:r w:rsidR="000B74FF" w:rsidRPr="00364C47">
        <w:rPr>
          <w:rFonts w:asciiTheme="majorHAnsi" w:hAnsiTheme="majorHAnsi"/>
          <w:color w:val="000000"/>
          <w:sz w:val="24"/>
          <w:szCs w:val="24"/>
          <w:lang w:val="en-US"/>
        </w:rPr>
        <w:t>berarti</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baik</w:t>
      </w:r>
      <w:proofErr w:type="spellEnd"/>
      <w:r w:rsidR="000B74FF" w:rsidRPr="00364C47">
        <w:rPr>
          <w:rFonts w:asciiTheme="majorHAnsi" w:hAnsiTheme="majorHAnsi"/>
          <w:color w:val="000000"/>
          <w:sz w:val="24"/>
          <w:szCs w:val="24"/>
          <w:lang w:val="en-US"/>
        </w:rPr>
        <w:t xml:space="preserve">, 4 </w:t>
      </w:r>
      <w:proofErr w:type="spellStart"/>
      <w:r w:rsidR="000B74FF" w:rsidRPr="00364C47">
        <w:rPr>
          <w:rFonts w:asciiTheme="majorHAnsi" w:hAnsiTheme="majorHAnsi"/>
          <w:color w:val="000000"/>
          <w:sz w:val="24"/>
          <w:szCs w:val="24"/>
          <w:lang w:val="en-US"/>
        </w:rPr>
        <w:t>berarti</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sangat</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baik</w:t>
      </w:r>
      <w:proofErr w:type="spellEnd"/>
      <w:r w:rsidR="000B74FF" w:rsidRPr="00364C47">
        <w:rPr>
          <w:rFonts w:asciiTheme="majorHAnsi" w:hAnsiTheme="majorHAnsi"/>
          <w:color w:val="000000"/>
          <w:sz w:val="24"/>
          <w:szCs w:val="24"/>
          <w:lang w:val="en-US"/>
        </w:rPr>
        <w:t>.</w:t>
      </w:r>
      <w:proofErr w:type="gramEnd"/>
      <w:r w:rsidR="000B74FF" w:rsidRPr="00364C47">
        <w:rPr>
          <w:rFonts w:asciiTheme="majorHAnsi" w:hAnsiTheme="majorHAnsi"/>
          <w:color w:val="000000"/>
          <w:sz w:val="24"/>
          <w:szCs w:val="24"/>
          <w:lang w:val="en-US"/>
        </w:rPr>
        <w:t xml:space="preserve"> </w:t>
      </w:r>
      <w:proofErr w:type="spellStart"/>
      <w:proofErr w:type="gramStart"/>
      <w:r w:rsidR="000B74FF" w:rsidRPr="00364C47">
        <w:rPr>
          <w:rFonts w:asciiTheme="majorHAnsi" w:hAnsiTheme="majorHAnsi"/>
          <w:color w:val="000000"/>
          <w:sz w:val="24"/>
          <w:szCs w:val="24"/>
          <w:lang w:val="en-US"/>
        </w:rPr>
        <w:t>Adapun</w:t>
      </w:r>
      <w:proofErr w:type="spellEnd"/>
      <w:r w:rsidR="000B74FF" w:rsidRPr="00364C47">
        <w:rPr>
          <w:rFonts w:asciiTheme="majorHAnsi" w:hAnsiTheme="majorHAnsi"/>
          <w:color w:val="000000"/>
          <w:sz w:val="24"/>
          <w:szCs w:val="24"/>
          <w:lang w:val="en-US"/>
        </w:rPr>
        <w:t xml:space="preserve"> IFE </w:t>
      </w:r>
      <w:proofErr w:type="spellStart"/>
      <w:r w:rsidR="000B74FF" w:rsidRPr="00364C47">
        <w:rPr>
          <w:rFonts w:asciiTheme="majorHAnsi" w:hAnsiTheme="majorHAnsi"/>
          <w:color w:val="000000"/>
          <w:sz w:val="24"/>
          <w:szCs w:val="24"/>
          <w:lang w:val="en-US"/>
        </w:rPr>
        <w:t>adalah</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tersaji</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pada</w:t>
      </w:r>
      <w:proofErr w:type="spellEnd"/>
      <w:r w:rsidR="000B74FF" w:rsidRPr="00364C47">
        <w:rPr>
          <w:rFonts w:asciiTheme="majorHAnsi" w:hAnsiTheme="majorHAnsi"/>
          <w:color w:val="000000"/>
          <w:sz w:val="24"/>
          <w:szCs w:val="24"/>
          <w:lang w:val="en-US"/>
        </w:rPr>
        <w:t xml:space="preserve"> </w:t>
      </w:r>
      <w:proofErr w:type="spellStart"/>
      <w:r w:rsidR="000B74FF" w:rsidRPr="00364C47">
        <w:rPr>
          <w:rFonts w:asciiTheme="majorHAnsi" w:hAnsiTheme="majorHAnsi"/>
          <w:color w:val="000000"/>
          <w:sz w:val="24"/>
          <w:szCs w:val="24"/>
          <w:lang w:val="en-US"/>
        </w:rPr>
        <w:t>Tabel</w:t>
      </w:r>
      <w:proofErr w:type="spellEnd"/>
      <w:r w:rsidR="000B74FF" w:rsidRPr="00364C47">
        <w:rPr>
          <w:rFonts w:asciiTheme="majorHAnsi" w:hAnsiTheme="majorHAnsi"/>
          <w:color w:val="000000"/>
          <w:sz w:val="24"/>
          <w:szCs w:val="24"/>
          <w:lang w:val="en-US"/>
        </w:rPr>
        <w:t xml:space="preserve"> 3.</w:t>
      </w:r>
      <w:proofErr w:type="gramEnd"/>
      <w:r w:rsidR="000B74FF" w:rsidRPr="00364C47">
        <w:rPr>
          <w:rFonts w:asciiTheme="majorHAnsi" w:hAnsiTheme="majorHAnsi"/>
          <w:color w:val="000000"/>
          <w:sz w:val="24"/>
          <w:szCs w:val="24"/>
          <w:lang w:val="en-US"/>
        </w:rPr>
        <w:t xml:space="preserve"> </w:t>
      </w:r>
    </w:p>
    <w:p w:rsidR="00203F81" w:rsidRPr="00364C47" w:rsidRDefault="00203F81" w:rsidP="00934C3C">
      <w:pPr>
        <w:jc w:val="center"/>
        <w:rPr>
          <w:rFonts w:asciiTheme="majorHAnsi" w:hAnsiTheme="majorHAnsi"/>
          <w:b/>
          <w:bCs/>
          <w:color w:val="000000"/>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203F81" w:rsidRPr="00364C47" w:rsidRDefault="00203F81" w:rsidP="00203F81">
      <w:pPr>
        <w:spacing w:after="0"/>
        <w:jc w:val="center"/>
        <w:rPr>
          <w:rFonts w:asciiTheme="majorHAnsi" w:hAnsiTheme="majorHAnsi"/>
          <w:color w:val="000000"/>
          <w:sz w:val="24"/>
          <w:szCs w:val="24"/>
          <w:lang w:val="en-US"/>
        </w:rPr>
      </w:pPr>
    </w:p>
    <w:p w:rsidR="00867BD8" w:rsidRPr="00364C47" w:rsidRDefault="00946AB4" w:rsidP="00203F81">
      <w:pPr>
        <w:spacing w:after="0"/>
        <w:jc w:val="center"/>
        <w:rPr>
          <w:rFonts w:asciiTheme="majorHAnsi" w:hAnsiTheme="majorHAnsi"/>
          <w:color w:val="000000"/>
          <w:sz w:val="24"/>
          <w:szCs w:val="24"/>
        </w:rPr>
      </w:pPr>
      <w:r w:rsidRPr="00364C47">
        <w:rPr>
          <w:rFonts w:asciiTheme="majorHAnsi" w:hAnsiTheme="majorHAnsi"/>
          <w:color w:val="000000"/>
          <w:sz w:val="24"/>
          <w:szCs w:val="24"/>
        </w:rPr>
        <w:t xml:space="preserve">Tabel </w:t>
      </w:r>
      <w:r w:rsidR="000B74FF" w:rsidRPr="00364C47">
        <w:rPr>
          <w:rFonts w:asciiTheme="majorHAnsi" w:hAnsiTheme="majorHAnsi"/>
          <w:color w:val="000000"/>
          <w:sz w:val="24"/>
          <w:szCs w:val="24"/>
          <w:lang w:val="en-US"/>
        </w:rPr>
        <w:t>3</w:t>
      </w:r>
      <w:r w:rsidR="00B645B4" w:rsidRPr="00364C47">
        <w:rPr>
          <w:rFonts w:asciiTheme="majorHAnsi" w:hAnsiTheme="majorHAnsi"/>
          <w:color w:val="000000"/>
          <w:sz w:val="24"/>
          <w:szCs w:val="24"/>
        </w:rPr>
        <w:t xml:space="preserve"> Kriteria </w:t>
      </w:r>
      <w:r w:rsidR="000B74FF" w:rsidRPr="00364C47">
        <w:rPr>
          <w:rFonts w:asciiTheme="majorHAnsi" w:hAnsiTheme="majorHAnsi"/>
          <w:color w:val="000000"/>
          <w:sz w:val="24"/>
          <w:szCs w:val="24"/>
        </w:rPr>
        <w:t xml:space="preserve">internal matriks </w:t>
      </w:r>
      <w:r w:rsidR="002A24A3" w:rsidRPr="00364C47">
        <w:rPr>
          <w:rFonts w:asciiTheme="majorHAnsi" w:hAnsiTheme="majorHAnsi"/>
          <w:color w:val="000000"/>
          <w:sz w:val="24"/>
          <w:szCs w:val="24"/>
        </w:rPr>
        <w:t>SWOT</w:t>
      </w:r>
    </w:p>
    <w:tbl>
      <w:tblPr>
        <w:tblW w:w="83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818"/>
        <w:gridCol w:w="853"/>
        <w:gridCol w:w="709"/>
        <w:gridCol w:w="1418"/>
      </w:tblGrid>
      <w:tr w:rsidR="00BC42FE" w:rsidRPr="00364C47" w:rsidTr="00BC42FE">
        <w:trPr>
          <w:trHeight w:val="555"/>
          <w:jc w:val="center"/>
        </w:trPr>
        <w:tc>
          <w:tcPr>
            <w:tcW w:w="566"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lastRenderedPageBreak/>
              <w:t>No</w:t>
            </w:r>
          </w:p>
        </w:tc>
        <w:tc>
          <w:tcPr>
            <w:tcW w:w="4818"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Kriteria Internal</w:t>
            </w:r>
          </w:p>
        </w:tc>
        <w:tc>
          <w:tcPr>
            <w:tcW w:w="853"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Bobot</w:t>
            </w:r>
          </w:p>
        </w:tc>
        <w:tc>
          <w:tcPr>
            <w:tcW w:w="709"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Nilai</w:t>
            </w:r>
          </w:p>
        </w:tc>
        <w:tc>
          <w:tcPr>
            <w:tcW w:w="1418"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Nilai Tertimbang</w:t>
            </w:r>
          </w:p>
        </w:tc>
      </w:tr>
      <w:tr w:rsidR="00BC42FE" w:rsidRPr="00364C47" w:rsidTr="00BC42FE">
        <w:trPr>
          <w:trHeight w:val="336"/>
          <w:jc w:val="center"/>
        </w:trPr>
        <w:tc>
          <w:tcPr>
            <w:tcW w:w="8364" w:type="dxa"/>
            <w:gridSpan w:val="5"/>
            <w:shd w:val="clear" w:color="auto" w:fill="auto"/>
            <w:vAlign w:val="center"/>
          </w:tcPr>
          <w:p w:rsidR="00BC42FE" w:rsidRPr="00364C47" w:rsidRDefault="00BC42FE" w:rsidP="00301C2D">
            <w:pPr>
              <w:spacing w:after="0" w:line="240" w:lineRule="auto"/>
              <w:rPr>
                <w:rFonts w:asciiTheme="majorHAnsi" w:hAnsiTheme="majorHAnsi" w:cs="Times New Roman"/>
                <w:b/>
                <w:bCs/>
                <w:sz w:val="24"/>
                <w:szCs w:val="24"/>
              </w:rPr>
            </w:pPr>
            <w:r w:rsidRPr="00364C47">
              <w:rPr>
                <w:rFonts w:asciiTheme="majorHAnsi" w:hAnsiTheme="majorHAnsi" w:cs="Times New Roman"/>
                <w:b/>
                <w:bCs/>
                <w:sz w:val="24"/>
                <w:szCs w:val="24"/>
              </w:rPr>
              <w:t>Kekuatan</w:t>
            </w:r>
          </w:p>
        </w:tc>
      </w:tr>
      <w:tr w:rsidR="00BC42FE" w:rsidRPr="00364C47" w:rsidTr="00BC42FE">
        <w:trPr>
          <w:trHeight w:val="336"/>
          <w:jc w:val="center"/>
        </w:trPr>
        <w:tc>
          <w:tcPr>
            <w:tcW w:w="566" w:type="dxa"/>
            <w:tcBorders>
              <w:top w:val="single" w:sz="4" w:space="0" w:color="auto"/>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w:t>
            </w:r>
          </w:p>
        </w:tc>
        <w:tc>
          <w:tcPr>
            <w:tcW w:w="4818" w:type="dxa"/>
            <w:tcBorders>
              <w:top w:val="single" w:sz="4" w:space="0" w:color="auto"/>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Hunian yang menawarkan kenyamanan untuk kualitas hidup penghuninya.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0,36</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2</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B4250F">
            <w:pPr>
              <w:spacing w:after="0" w:line="240" w:lineRule="auto"/>
              <w:ind w:left="176"/>
              <w:jc w:val="both"/>
              <w:rPr>
                <w:rFonts w:asciiTheme="majorHAnsi" w:hAnsiTheme="majorHAnsi" w:cs="Times New Roman"/>
                <w:sz w:val="24"/>
                <w:szCs w:val="24"/>
              </w:rPr>
            </w:pPr>
            <w:r w:rsidRPr="00364C47">
              <w:rPr>
                <w:rFonts w:asciiTheme="majorHAnsi" w:hAnsiTheme="majorHAnsi" w:cstheme="majorBidi"/>
                <w:color w:val="231F20"/>
                <w:sz w:val="24"/>
                <w:szCs w:val="24"/>
              </w:rPr>
              <w:t>Lokasi strategis</w:t>
            </w:r>
            <w:r w:rsidR="00B4250F" w:rsidRPr="00364C47">
              <w:rPr>
                <w:rFonts w:asciiTheme="majorHAnsi" w:hAnsiTheme="majorHAnsi" w:cstheme="majorBidi"/>
                <w:color w:val="231F20"/>
                <w:sz w:val="24"/>
                <w:szCs w:val="24"/>
              </w:rPr>
              <w:t xml:space="preserve"> berada disepanjang gariskomersial </w:t>
            </w:r>
            <w:r w:rsidRPr="00364C47">
              <w:rPr>
                <w:rFonts w:asciiTheme="majorHAnsi" w:hAnsiTheme="majorHAnsi" w:cstheme="majorBidi"/>
                <w:color w:val="231F20"/>
                <w:sz w:val="24"/>
                <w:szCs w:val="24"/>
              </w:rPr>
              <w:t xml:space="preserve"> Jalan Raya Tajur Kota Bogor bagian selatan.</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0,36</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3</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 xml:space="preserve">Cluster rumah yang ditawarkan beragam </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0,21</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4</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Arsitektur rumah bergaya Eropa modern</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0,18</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5</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heme="majorBidi"/>
                <w:color w:val="231F20"/>
                <w:sz w:val="24"/>
                <w:szCs w:val="24"/>
              </w:rPr>
              <w:t>Lingkungannya dikelilingi oleh hutan Biotrop dengan pemandangan spektakuler Gunung Salak.</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0,36</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6</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heme="majorBidi"/>
                <w:color w:val="231F20"/>
                <w:sz w:val="24"/>
                <w:szCs w:val="24"/>
              </w:rPr>
              <w:t>Memiliki nilai investasi tinggi baik finansial maupun kesehatan.</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0,080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0,32</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7</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heme="majorBidi"/>
                <w:color w:val="231F20"/>
                <w:sz w:val="24"/>
                <w:szCs w:val="24"/>
              </w:rPr>
              <w:t>Memiliki fasilitas yang lengkap, baik fasilitas internal maupun eksternal</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0,27</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8</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heme="majorBidi"/>
                <w:color w:val="231F20"/>
                <w:sz w:val="24"/>
                <w:szCs w:val="24"/>
              </w:rPr>
              <w:t>Rutin memasang iklan lini atas  dan lini bawah setiap bulannya.</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0,060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0,18</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9</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 xml:space="preserve">Keamanan 24 jam </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0,100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0,4</w:t>
            </w:r>
          </w:p>
        </w:tc>
      </w:tr>
      <w:tr w:rsidR="00BC42FE" w:rsidRPr="00364C47" w:rsidTr="00BC42FE">
        <w:trPr>
          <w:trHeight w:val="336"/>
          <w:jc w:val="center"/>
        </w:trPr>
        <w:tc>
          <w:tcPr>
            <w:tcW w:w="566"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10</w:t>
            </w:r>
          </w:p>
        </w:tc>
        <w:tc>
          <w:tcPr>
            <w:tcW w:w="4818" w:type="dxa"/>
            <w:tcBorders>
              <w:top w:val="nil"/>
              <w:left w:val="single" w:sz="4" w:space="0" w:color="auto"/>
              <w:bottom w:val="single" w:sz="4" w:space="0" w:color="auto"/>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Rutin melakukan promosi penjualan di waktu-waktu tertentu, seperti hari keagamaan dan tahun baru.</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0,060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0.18</w:t>
            </w:r>
          </w:p>
        </w:tc>
      </w:tr>
      <w:tr w:rsidR="00BC42FE" w:rsidRPr="00364C47" w:rsidTr="00BC42FE">
        <w:trPr>
          <w:trHeight w:val="336"/>
          <w:jc w:val="center"/>
        </w:trPr>
        <w:tc>
          <w:tcPr>
            <w:tcW w:w="566"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11</w:t>
            </w:r>
          </w:p>
        </w:tc>
        <w:tc>
          <w:tcPr>
            <w:tcW w:w="4818" w:type="dxa"/>
            <w:tcBorders>
              <w:top w:val="nil"/>
              <w:left w:val="single" w:sz="4" w:space="0" w:color="auto"/>
              <w:bottom w:val="single" w:sz="4" w:space="0" w:color="auto"/>
              <w:right w:val="single" w:sz="4" w:space="0" w:color="auto"/>
            </w:tcBorders>
            <w:shd w:val="clear" w:color="auto" w:fill="auto"/>
          </w:tcPr>
          <w:p w:rsidR="00BC42FE" w:rsidRPr="00364C47" w:rsidRDefault="00BC42FE" w:rsidP="00301C2D">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Memiliki legalitas dari pemerintah setempat</w:t>
            </w:r>
          </w:p>
        </w:tc>
        <w:tc>
          <w:tcPr>
            <w:tcW w:w="853"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0,090</w:t>
            </w:r>
          </w:p>
        </w:tc>
        <w:tc>
          <w:tcPr>
            <w:tcW w:w="709"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0,27</w:t>
            </w:r>
          </w:p>
        </w:tc>
      </w:tr>
      <w:tr w:rsidR="00934C3C" w:rsidRPr="00364C47" w:rsidTr="00BC42FE">
        <w:trPr>
          <w:trHeight w:val="336"/>
          <w:jc w:val="center"/>
        </w:trPr>
        <w:tc>
          <w:tcPr>
            <w:tcW w:w="566" w:type="dxa"/>
            <w:tcBorders>
              <w:top w:val="nil"/>
              <w:left w:val="single" w:sz="4" w:space="0" w:color="auto"/>
              <w:bottom w:val="single" w:sz="4" w:space="0" w:color="auto"/>
              <w:right w:val="single" w:sz="4" w:space="0" w:color="auto"/>
            </w:tcBorders>
            <w:shd w:val="clear" w:color="auto" w:fill="auto"/>
            <w:vAlign w:val="center"/>
          </w:tcPr>
          <w:p w:rsidR="00934C3C" w:rsidRPr="00364C47" w:rsidRDefault="00934C3C" w:rsidP="00301C2D">
            <w:pPr>
              <w:spacing w:after="0" w:line="240" w:lineRule="auto"/>
              <w:jc w:val="center"/>
              <w:rPr>
                <w:rFonts w:asciiTheme="majorHAnsi" w:hAnsiTheme="majorHAnsi" w:cs="Times New Roman"/>
                <w:sz w:val="24"/>
                <w:szCs w:val="24"/>
              </w:rPr>
            </w:pPr>
          </w:p>
        </w:tc>
        <w:tc>
          <w:tcPr>
            <w:tcW w:w="4818" w:type="dxa"/>
            <w:tcBorders>
              <w:top w:val="nil"/>
              <w:left w:val="single" w:sz="4" w:space="0" w:color="auto"/>
              <w:bottom w:val="single" w:sz="4" w:space="0" w:color="auto"/>
              <w:right w:val="single" w:sz="4" w:space="0" w:color="auto"/>
            </w:tcBorders>
            <w:shd w:val="clear" w:color="auto" w:fill="auto"/>
          </w:tcPr>
          <w:p w:rsidR="00934C3C" w:rsidRPr="00364C47" w:rsidRDefault="00934C3C" w:rsidP="00301C2D">
            <w:pPr>
              <w:spacing w:after="0" w:line="240" w:lineRule="auto"/>
              <w:ind w:left="176"/>
              <w:jc w:val="both"/>
              <w:rPr>
                <w:rFonts w:asciiTheme="majorHAnsi" w:hAnsiTheme="majorHAnsi" w:cs="Times New Roman"/>
                <w:sz w:val="24"/>
                <w:szCs w:val="24"/>
                <w:lang w:val="en-US"/>
              </w:rPr>
            </w:pPr>
            <w:proofErr w:type="spellStart"/>
            <w:r w:rsidRPr="00364C47">
              <w:rPr>
                <w:rFonts w:asciiTheme="majorHAnsi" w:hAnsiTheme="majorHAnsi" w:cs="Times New Roman"/>
                <w:sz w:val="24"/>
                <w:szCs w:val="24"/>
                <w:lang w:val="en-US"/>
              </w:rPr>
              <w:t>Jumlah</w:t>
            </w:r>
            <w:proofErr w:type="spellEnd"/>
            <w:r w:rsidRPr="00364C47">
              <w:rPr>
                <w:rFonts w:asciiTheme="majorHAnsi" w:hAnsiTheme="majorHAnsi" w:cs="Times New Roman"/>
                <w:sz w:val="24"/>
                <w:szCs w:val="24"/>
                <w:lang w:val="en-US"/>
              </w:rPr>
              <w:t xml:space="preserve"> </w:t>
            </w:r>
          </w:p>
        </w:tc>
        <w:tc>
          <w:tcPr>
            <w:tcW w:w="853" w:type="dxa"/>
            <w:tcBorders>
              <w:top w:val="nil"/>
              <w:left w:val="single" w:sz="4" w:space="0" w:color="auto"/>
              <w:bottom w:val="single" w:sz="4" w:space="0" w:color="auto"/>
              <w:right w:val="single" w:sz="4" w:space="0" w:color="auto"/>
            </w:tcBorders>
            <w:shd w:val="clear" w:color="auto" w:fill="auto"/>
            <w:vAlign w:val="center"/>
          </w:tcPr>
          <w:p w:rsidR="00934C3C" w:rsidRPr="00364C47" w:rsidRDefault="00934C3C" w:rsidP="00301C2D">
            <w:pPr>
              <w:spacing w:after="0" w:line="240" w:lineRule="auto"/>
              <w:jc w:val="center"/>
              <w:rPr>
                <w:rFonts w:asciiTheme="majorHAnsi" w:hAnsiTheme="majorHAnsi" w:cs="Times New Roman"/>
                <w:color w:val="000000"/>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934C3C" w:rsidRPr="00364C47" w:rsidRDefault="00934C3C" w:rsidP="00301C2D">
            <w:pPr>
              <w:spacing w:after="0" w:line="240" w:lineRule="auto"/>
              <w:jc w:val="center"/>
              <w:rPr>
                <w:rFonts w:asciiTheme="majorHAnsi" w:hAnsiTheme="majorHAnsi" w:cs="Times New Roman"/>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934C3C" w:rsidRPr="00364C47" w:rsidRDefault="009067A0"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2,9225</w:t>
            </w:r>
          </w:p>
        </w:tc>
      </w:tr>
      <w:tr w:rsidR="00BC42FE" w:rsidRPr="00364C47" w:rsidTr="00BC42FE">
        <w:trPr>
          <w:trHeight w:val="336"/>
          <w:jc w:val="center"/>
        </w:trPr>
        <w:tc>
          <w:tcPr>
            <w:tcW w:w="8364" w:type="dxa"/>
            <w:gridSpan w:val="5"/>
            <w:tcBorders>
              <w:top w:val="single" w:sz="4" w:space="0" w:color="auto"/>
            </w:tcBorders>
            <w:shd w:val="clear" w:color="auto" w:fill="auto"/>
            <w:vAlign w:val="center"/>
          </w:tcPr>
          <w:p w:rsidR="00BC42FE" w:rsidRPr="00364C47" w:rsidRDefault="00BC42FE" w:rsidP="00301C2D">
            <w:pPr>
              <w:spacing w:after="0" w:line="240" w:lineRule="auto"/>
              <w:rPr>
                <w:rFonts w:asciiTheme="majorHAnsi" w:hAnsiTheme="majorHAnsi" w:cs="Times New Roman"/>
                <w:b/>
                <w:bCs/>
                <w:sz w:val="24"/>
                <w:szCs w:val="24"/>
              </w:rPr>
            </w:pPr>
            <w:r w:rsidRPr="00364C47">
              <w:rPr>
                <w:rFonts w:asciiTheme="majorHAnsi" w:hAnsiTheme="majorHAnsi" w:cs="Times New Roman"/>
                <w:b/>
                <w:bCs/>
                <w:sz w:val="24"/>
                <w:szCs w:val="24"/>
              </w:rPr>
              <w:t>Kelemahan</w:t>
            </w:r>
          </w:p>
        </w:tc>
      </w:tr>
      <w:tr w:rsidR="00BC42FE" w:rsidRPr="00364C47" w:rsidTr="00BC42FE">
        <w:trPr>
          <w:trHeight w:val="336"/>
          <w:jc w:val="center"/>
        </w:trPr>
        <w:tc>
          <w:tcPr>
            <w:tcW w:w="566" w:type="dxa"/>
            <w:tcBorders>
              <w:top w:val="single" w:sz="4" w:space="0" w:color="auto"/>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w:t>
            </w:r>
          </w:p>
        </w:tc>
        <w:tc>
          <w:tcPr>
            <w:tcW w:w="4818" w:type="dxa"/>
            <w:tcBorders>
              <w:top w:val="single" w:sz="4" w:space="0" w:color="auto"/>
              <w:left w:val="single" w:sz="4" w:space="0" w:color="auto"/>
              <w:bottom w:val="nil"/>
              <w:right w:val="single" w:sz="4" w:space="0" w:color="auto"/>
            </w:tcBorders>
            <w:shd w:val="clear" w:color="auto" w:fill="auto"/>
          </w:tcPr>
          <w:p w:rsidR="00BC42FE" w:rsidRPr="00364C47" w:rsidRDefault="00BC42FE" w:rsidP="00B4250F">
            <w:pPr>
              <w:pStyle w:val="NoSpacing"/>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Harganya relatif tinggi, sehingga tidak semua kalangan bisa membeli rumah di</w:t>
            </w:r>
            <w:r w:rsidR="00B4250F" w:rsidRPr="00364C47">
              <w:rPr>
                <w:rFonts w:asciiTheme="majorHAnsi" w:hAnsiTheme="majorHAnsi" w:cstheme="majorBidi"/>
                <w:color w:val="231F20"/>
                <w:sz w:val="24"/>
                <w:szCs w:val="24"/>
              </w:rPr>
              <w:t xml:space="preserve"> perumahan</w:t>
            </w:r>
            <w:r w:rsidR="00B4250F" w:rsidRPr="00364C47">
              <w:rPr>
                <w:rFonts w:asciiTheme="majorHAnsi" w:hAnsiTheme="majorHAnsi" w:cstheme="majorBidi"/>
                <w:i/>
                <w:iCs/>
                <w:color w:val="231F20"/>
                <w:sz w:val="24"/>
                <w:szCs w:val="24"/>
              </w:rPr>
              <w:t xml:space="preserve"> Royal Tajur Residence.</w:t>
            </w:r>
          </w:p>
        </w:tc>
        <w:tc>
          <w:tcPr>
            <w:tcW w:w="853" w:type="dxa"/>
            <w:tcBorders>
              <w:lef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0,050</w:t>
            </w:r>
          </w:p>
        </w:tc>
        <w:tc>
          <w:tcPr>
            <w:tcW w:w="709"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2</w:t>
            </w:r>
          </w:p>
        </w:tc>
        <w:tc>
          <w:tcPr>
            <w:tcW w:w="1418"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w:t>
            </w:r>
          </w:p>
        </w:tc>
      </w:tr>
      <w:tr w:rsidR="00BC42FE" w:rsidRPr="00364C47" w:rsidTr="00BC42FE">
        <w:trPr>
          <w:trHeight w:val="336"/>
          <w:jc w:val="center"/>
        </w:trPr>
        <w:tc>
          <w:tcPr>
            <w:tcW w:w="566" w:type="dxa"/>
            <w:tcBorders>
              <w:top w:val="nil"/>
              <w:left w:val="single" w:sz="4" w:space="0" w:color="auto"/>
              <w:bottom w:val="nil"/>
              <w:righ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2</w:t>
            </w:r>
          </w:p>
        </w:tc>
        <w:tc>
          <w:tcPr>
            <w:tcW w:w="4818" w:type="dxa"/>
            <w:tcBorders>
              <w:top w:val="nil"/>
              <w:left w:val="single" w:sz="4" w:space="0" w:color="auto"/>
              <w:bottom w:val="nil"/>
              <w:right w:val="single" w:sz="4" w:space="0" w:color="auto"/>
            </w:tcBorders>
            <w:shd w:val="clear" w:color="auto" w:fill="auto"/>
          </w:tcPr>
          <w:p w:rsidR="00BC42FE" w:rsidRPr="00364C47" w:rsidRDefault="00BC42FE" w:rsidP="00301C2D">
            <w:pPr>
              <w:pStyle w:val="NoSpacing"/>
              <w:jc w:val="both"/>
              <w:rPr>
                <w:rFonts w:asciiTheme="majorHAnsi" w:hAnsiTheme="majorHAnsi" w:cstheme="majorBidi"/>
                <w:sz w:val="24"/>
                <w:szCs w:val="24"/>
              </w:rPr>
            </w:pPr>
            <w:r w:rsidRPr="00364C47">
              <w:rPr>
                <w:rFonts w:asciiTheme="majorHAnsi" w:hAnsiTheme="majorHAnsi" w:cstheme="majorBidi"/>
                <w:sz w:val="24"/>
                <w:szCs w:val="24"/>
              </w:rPr>
              <w:t xml:space="preserve">Fasilitas umum dan fasilitas sosial masih dalamProses pembangunan, sehingga belum bisa digunakan oleh penghuni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w:t>
            </w:r>
          </w:p>
        </w:tc>
        <w:tc>
          <w:tcPr>
            <w:tcW w:w="853" w:type="dxa"/>
            <w:tcBorders>
              <w:left w:val="single" w:sz="4" w:space="0" w:color="auto"/>
            </w:tcBorders>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0,070</w:t>
            </w:r>
          </w:p>
        </w:tc>
        <w:tc>
          <w:tcPr>
            <w:tcW w:w="709"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418" w:type="dxa"/>
            <w:shd w:val="clear" w:color="auto" w:fill="auto"/>
            <w:vAlign w:val="center"/>
          </w:tcPr>
          <w:p w:rsidR="00BC42FE" w:rsidRPr="00364C47" w:rsidRDefault="00BC42FE" w:rsidP="00301C2D">
            <w:pPr>
              <w:spacing w:after="0" w:line="240" w:lineRule="auto"/>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0,21</w:t>
            </w:r>
          </w:p>
        </w:tc>
      </w:tr>
      <w:tr w:rsidR="00BC42FE" w:rsidRPr="00364C47" w:rsidTr="00934C3C">
        <w:trPr>
          <w:trHeight w:val="381"/>
          <w:jc w:val="center"/>
        </w:trPr>
        <w:tc>
          <w:tcPr>
            <w:tcW w:w="5384" w:type="dxa"/>
            <w:gridSpan w:val="2"/>
            <w:tcBorders>
              <w:top w:val="single" w:sz="4" w:space="0" w:color="auto"/>
              <w:bottom w:val="single" w:sz="4" w:space="0" w:color="auto"/>
            </w:tcBorders>
            <w:shd w:val="clear" w:color="auto" w:fill="auto"/>
            <w:vAlign w:val="center"/>
          </w:tcPr>
          <w:p w:rsidR="00BC42FE" w:rsidRPr="00364C47" w:rsidRDefault="00934C3C" w:rsidP="00301C2D">
            <w:pPr>
              <w:spacing w:after="0" w:line="240" w:lineRule="auto"/>
              <w:jc w:val="center"/>
              <w:rPr>
                <w:rFonts w:asciiTheme="majorHAnsi" w:hAnsiTheme="majorHAnsi" w:cs="Times New Roman"/>
                <w:b/>
                <w:bCs/>
                <w:sz w:val="24"/>
                <w:szCs w:val="24"/>
                <w:lang w:val="en-US"/>
              </w:rPr>
            </w:pPr>
            <w:proofErr w:type="spellStart"/>
            <w:r w:rsidRPr="00364C47">
              <w:rPr>
                <w:rFonts w:asciiTheme="majorHAnsi" w:hAnsiTheme="majorHAnsi" w:cs="Times New Roman"/>
                <w:b/>
                <w:bCs/>
                <w:sz w:val="24"/>
                <w:szCs w:val="24"/>
                <w:lang w:val="en-US"/>
              </w:rPr>
              <w:t>Jumlah</w:t>
            </w:r>
            <w:proofErr w:type="spellEnd"/>
            <w:r w:rsidRPr="00364C47">
              <w:rPr>
                <w:rFonts w:asciiTheme="majorHAnsi" w:hAnsiTheme="majorHAnsi" w:cs="Times New Roman"/>
                <w:b/>
                <w:bCs/>
                <w:sz w:val="24"/>
                <w:szCs w:val="24"/>
                <w:lang w:val="en-US"/>
              </w:rPr>
              <w:t xml:space="preserve"> </w:t>
            </w:r>
          </w:p>
        </w:tc>
        <w:tc>
          <w:tcPr>
            <w:tcW w:w="853" w:type="dxa"/>
            <w:shd w:val="clear" w:color="auto" w:fill="auto"/>
            <w:vAlign w:val="center"/>
          </w:tcPr>
          <w:p w:rsidR="00BC42FE" w:rsidRPr="00364C47" w:rsidRDefault="00BC42FE" w:rsidP="000B74FF">
            <w:pPr>
              <w:spacing w:after="0" w:line="240" w:lineRule="auto"/>
              <w:jc w:val="center"/>
              <w:rPr>
                <w:rFonts w:asciiTheme="majorHAnsi" w:hAnsiTheme="majorHAnsi" w:cs="Times New Roman"/>
                <w:sz w:val="24"/>
                <w:szCs w:val="24"/>
              </w:rPr>
            </w:pPr>
          </w:p>
        </w:tc>
        <w:tc>
          <w:tcPr>
            <w:tcW w:w="709" w:type="dxa"/>
            <w:shd w:val="clear" w:color="auto" w:fill="auto"/>
            <w:vAlign w:val="center"/>
          </w:tcPr>
          <w:p w:rsidR="00BC42FE" w:rsidRPr="00364C47" w:rsidRDefault="00BC42FE" w:rsidP="000B74FF">
            <w:pPr>
              <w:spacing w:after="0" w:line="240" w:lineRule="auto"/>
              <w:jc w:val="center"/>
              <w:rPr>
                <w:rFonts w:asciiTheme="majorHAnsi" w:hAnsiTheme="majorHAnsi" w:cs="Times New Roman"/>
                <w:b/>
                <w:bCs/>
                <w:sz w:val="24"/>
                <w:szCs w:val="24"/>
              </w:rPr>
            </w:pPr>
          </w:p>
        </w:tc>
        <w:tc>
          <w:tcPr>
            <w:tcW w:w="1418" w:type="dxa"/>
            <w:shd w:val="clear" w:color="auto" w:fill="auto"/>
            <w:vAlign w:val="center"/>
          </w:tcPr>
          <w:p w:rsidR="00BC42FE" w:rsidRPr="00364C47" w:rsidRDefault="009067A0" w:rsidP="000B74FF">
            <w:pPr>
              <w:spacing w:line="240" w:lineRule="auto"/>
              <w:jc w:val="center"/>
              <w:rPr>
                <w:rFonts w:asciiTheme="majorHAnsi" w:hAnsiTheme="majorHAnsi"/>
                <w:color w:val="000000"/>
                <w:sz w:val="24"/>
                <w:szCs w:val="24"/>
              </w:rPr>
            </w:pPr>
            <w:r w:rsidRPr="00364C47">
              <w:rPr>
                <w:rFonts w:asciiTheme="majorHAnsi" w:hAnsiTheme="majorHAnsi"/>
                <w:color w:val="000000"/>
                <w:sz w:val="24"/>
                <w:szCs w:val="24"/>
              </w:rPr>
              <w:t>0,31</w:t>
            </w:r>
          </w:p>
        </w:tc>
      </w:tr>
      <w:tr w:rsidR="00934C3C" w:rsidRPr="00364C47" w:rsidTr="00203F81">
        <w:trPr>
          <w:trHeight w:val="196"/>
          <w:jc w:val="center"/>
        </w:trPr>
        <w:tc>
          <w:tcPr>
            <w:tcW w:w="5384" w:type="dxa"/>
            <w:gridSpan w:val="2"/>
            <w:tcBorders>
              <w:top w:val="single" w:sz="4" w:space="0" w:color="auto"/>
            </w:tcBorders>
            <w:shd w:val="clear" w:color="auto" w:fill="auto"/>
            <w:vAlign w:val="center"/>
          </w:tcPr>
          <w:p w:rsidR="00934C3C" w:rsidRPr="00364C47" w:rsidRDefault="00934C3C" w:rsidP="002A15A8">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Total Nilai</w:t>
            </w:r>
          </w:p>
        </w:tc>
        <w:tc>
          <w:tcPr>
            <w:tcW w:w="853" w:type="dxa"/>
            <w:shd w:val="clear" w:color="auto" w:fill="auto"/>
            <w:vAlign w:val="center"/>
          </w:tcPr>
          <w:p w:rsidR="00934C3C" w:rsidRPr="00364C47" w:rsidRDefault="00934C3C" w:rsidP="002A15A8">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w:t>
            </w:r>
          </w:p>
        </w:tc>
        <w:tc>
          <w:tcPr>
            <w:tcW w:w="709" w:type="dxa"/>
            <w:shd w:val="clear" w:color="auto" w:fill="auto"/>
            <w:vAlign w:val="center"/>
          </w:tcPr>
          <w:p w:rsidR="00934C3C" w:rsidRPr="00364C47" w:rsidRDefault="00934C3C" w:rsidP="002A15A8">
            <w:pPr>
              <w:spacing w:after="0" w:line="240" w:lineRule="auto"/>
              <w:jc w:val="center"/>
              <w:rPr>
                <w:rFonts w:asciiTheme="majorHAnsi" w:hAnsiTheme="majorHAnsi" w:cs="Times New Roman"/>
                <w:b/>
                <w:bCs/>
                <w:sz w:val="24"/>
                <w:szCs w:val="24"/>
              </w:rPr>
            </w:pPr>
          </w:p>
        </w:tc>
        <w:tc>
          <w:tcPr>
            <w:tcW w:w="1418" w:type="dxa"/>
            <w:shd w:val="clear" w:color="auto" w:fill="auto"/>
            <w:vAlign w:val="center"/>
          </w:tcPr>
          <w:p w:rsidR="00934C3C" w:rsidRPr="00364C47" w:rsidRDefault="00934C3C" w:rsidP="002A15A8">
            <w:pPr>
              <w:spacing w:line="240" w:lineRule="auto"/>
              <w:jc w:val="center"/>
              <w:rPr>
                <w:rFonts w:asciiTheme="majorHAnsi" w:hAnsiTheme="majorHAnsi"/>
                <w:color w:val="000000"/>
                <w:sz w:val="24"/>
                <w:szCs w:val="24"/>
                <w:lang w:val="en-US"/>
              </w:rPr>
            </w:pPr>
            <w:r w:rsidRPr="00364C47">
              <w:rPr>
                <w:rFonts w:asciiTheme="majorHAnsi" w:hAnsiTheme="majorHAnsi"/>
                <w:color w:val="000000"/>
                <w:sz w:val="24"/>
                <w:szCs w:val="24"/>
              </w:rPr>
              <w:t>3,2325</w:t>
            </w:r>
          </w:p>
        </w:tc>
      </w:tr>
    </w:tbl>
    <w:p w:rsidR="00203F81" w:rsidRPr="00364C47" w:rsidRDefault="00203F81" w:rsidP="004C1424">
      <w:pPr>
        <w:spacing w:after="0" w:line="240" w:lineRule="auto"/>
        <w:jc w:val="both"/>
        <w:rPr>
          <w:rFonts w:asciiTheme="majorHAnsi" w:hAnsiTheme="majorHAnsi" w:cs="Times New Roman"/>
          <w:color w:val="000000"/>
          <w:sz w:val="24"/>
          <w:szCs w:val="24"/>
          <w:lang w:val="en-US"/>
        </w:rPr>
      </w:pPr>
    </w:p>
    <w:p w:rsidR="00203F81" w:rsidRPr="00364C47" w:rsidRDefault="00203F81" w:rsidP="004C1424">
      <w:pPr>
        <w:spacing w:after="0" w:line="240" w:lineRule="auto"/>
        <w:jc w:val="both"/>
        <w:rPr>
          <w:rFonts w:asciiTheme="majorHAnsi" w:hAnsiTheme="majorHAnsi" w:cs="Times New Roman"/>
          <w:color w:val="000000"/>
          <w:sz w:val="24"/>
          <w:szCs w:val="24"/>
          <w:lang w:val="en-US"/>
        </w:rPr>
      </w:pPr>
    </w:p>
    <w:p w:rsidR="00203F81" w:rsidRPr="00364C47" w:rsidRDefault="00203F81" w:rsidP="004C1424">
      <w:pPr>
        <w:spacing w:after="0" w:line="240" w:lineRule="auto"/>
        <w:jc w:val="both"/>
        <w:rPr>
          <w:rFonts w:asciiTheme="majorHAnsi" w:hAnsiTheme="majorHAnsi" w:cs="Times New Roman"/>
          <w:color w:val="000000"/>
          <w:sz w:val="24"/>
          <w:szCs w:val="24"/>
          <w:lang w:val="en-US"/>
        </w:rPr>
      </w:pPr>
    </w:p>
    <w:p w:rsidR="00226560" w:rsidRPr="00364C47" w:rsidRDefault="00226560" w:rsidP="004C1424">
      <w:pPr>
        <w:spacing w:after="0" w:line="240" w:lineRule="auto"/>
        <w:jc w:val="both"/>
        <w:rPr>
          <w:rFonts w:asciiTheme="majorHAnsi" w:hAnsiTheme="majorHAnsi" w:cs="Times New Roman"/>
          <w:color w:val="000000"/>
          <w:sz w:val="24"/>
          <w:szCs w:val="24"/>
        </w:rPr>
      </w:pPr>
      <w:r w:rsidRPr="00364C47">
        <w:rPr>
          <w:rFonts w:asciiTheme="majorHAnsi" w:hAnsiTheme="majorHAnsi" w:cs="Times New Roman"/>
          <w:color w:val="000000"/>
          <w:sz w:val="24"/>
          <w:szCs w:val="24"/>
        </w:rPr>
        <w:t>b.  Analisis EFE (</w:t>
      </w:r>
      <w:r w:rsidRPr="00364C47">
        <w:rPr>
          <w:rFonts w:asciiTheme="majorHAnsi" w:hAnsiTheme="majorHAnsi" w:cs="Times New Roman"/>
          <w:i/>
          <w:iCs/>
          <w:color w:val="000000"/>
          <w:sz w:val="24"/>
          <w:szCs w:val="24"/>
        </w:rPr>
        <w:t>Eksternal Factor Evaluation</w:t>
      </w:r>
      <w:r w:rsidRPr="00364C47">
        <w:rPr>
          <w:rFonts w:asciiTheme="majorHAnsi" w:hAnsiTheme="majorHAnsi" w:cs="Times New Roman"/>
          <w:color w:val="000000"/>
          <w:sz w:val="24"/>
          <w:szCs w:val="24"/>
        </w:rPr>
        <w:t>)</w:t>
      </w:r>
    </w:p>
    <w:p w:rsidR="00203F81" w:rsidRPr="00364C47" w:rsidRDefault="00203F81" w:rsidP="00E52150">
      <w:pPr>
        <w:pStyle w:val="ListParagraph"/>
        <w:spacing w:after="0" w:line="240" w:lineRule="auto"/>
        <w:ind w:left="0"/>
        <w:jc w:val="both"/>
        <w:rPr>
          <w:rFonts w:asciiTheme="majorHAnsi" w:hAnsiTheme="majorHAnsi"/>
          <w:color w:val="000000"/>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226560" w:rsidRPr="00364C47" w:rsidRDefault="00226560" w:rsidP="00203F81">
      <w:pPr>
        <w:pStyle w:val="ListParagraph"/>
        <w:spacing w:after="0" w:line="240" w:lineRule="auto"/>
        <w:ind w:left="284"/>
        <w:jc w:val="both"/>
        <w:rPr>
          <w:rFonts w:asciiTheme="majorHAnsi" w:hAnsiTheme="majorHAnsi"/>
          <w:color w:val="000000"/>
          <w:sz w:val="24"/>
          <w:szCs w:val="24"/>
        </w:rPr>
      </w:pPr>
      <w:r w:rsidRPr="00364C47">
        <w:rPr>
          <w:rFonts w:asciiTheme="majorHAnsi" w:hAnsiTheme="majorHAnsi"/>
          <w:color w:val="000000"/>
          <w:sz w:val="24"/>
          <w:szCs w:val="24"/>
        </w:rPr>
        <w:lastRenderedPageBreak/>
        <w:t xml:space="preserve">Penyusun mengidentifikasikan beberapa kriteria eksternal yang dianggap sebagai peluang dan ancaman eksternal perusahaan yaitu sebanyak sebelas (11) kriteria yang memiliki bobot masing-masing yang totalnya bernilai 1. Serta di berikan nilai peringkat efektifitas respon strategi perusahaan terhadap isu tersebut, yang mana </w:t>
      </w:r>
      <w:r w:rsidR="00E52150" w:rsidRPr="00364C47">
        <w:rPr>
          <w:rFonts w:asciiTheme="majorHAnsi" w:hAnsiTheme="majorHAnsi"/>
          <w:color w:val="000000"/>
          <w:sz w:val="24"/>
          <w:szCs w:val="24"/>
        </w:rPr>
        <w:t>yang mana 1</w:t>
      </w:r>
      <w:r w:rsidR="00E52150" w:rsidRPr="00364C47">
        <w:rPr>
          <w:rFonts w:asciiTheme="majorHAnsi" w:hAnsiTheme="majorHAnsi"/>
          <w:color w:val="000000"/>
          <w:sz w:val="24"/>
          <w:szCs w:val="24"/>
          <w:lang w:val="en-US"/>
        </w:rPr>
        <w:t xml:space="preserve">-4.  </w:t>
      </w:r>
      <w:proofErr w:type="gramStart"/>
      <w:r w:rsidR="00E52150" w:rsidRPr="00364C47">
        <w:rPr>
          <w:rFonts w:asciiTheme="majorHAnsi" w:hAnsiTheme="majorHAnsi"/>
          <w:color w:val="000000"/>
          <w:sz w:val="24"/>
          <w:szCs w:val="24"/>
          <w:lang w:val="en-US"/>
        </w:rPr>
        <w:t xml:space="preserve">1 </w:t>
      </w:r>
      <w:proofErr w:type="spellStart"/>
      <w:r w:rsidR="00E52150" w:rsidRPr="00364C47">
        <w:rPr>
          <w:rFonts w:asciiTheme="majorHAnsi" w:hAnsiTheme="majorHAnsi"/>
          <w:color w:val="000000"/>
          <w:sz w:val="24"/>
          <w:szCs w:val="24"/>
          <w:lang w:val="en-US"/>
        </w:rPr>
        <w:t>berarti</w:t>
      </w:r>
      <w:proofErr w:type="spellEnd"/>
      <w:r w:rsidR="00E52150" w:rsidRPr="00364C47">
        <w:rPr>
          <w:rFonts w:asciiTheme="majorHAnsi" w:hAnsiTheme="majorHAnsi"/>
          <w:color w:val="000000"/>
          <w:sz w:val="24"/>
          <w:szCs w:val="24"/>
          <w:lang w:val="en-US"/>
        </w:rPr>
        <w:t xml:space="preserve"> l</w:t>
      </w:r>
      <w:r w:rsidR="00E52150" w:rsidRPr="00364C47">
        <w:rPr>
          <w:rFonts w:asciiTheme="majorHAnsi" w:hAnsiTheme="majorHAnsi"/>
          <w:color w:val="000000"/>
          <w:sz w:val="24"/>
          <w:szCs w:val="24"/>
        </w:rPr>
        <w:t>emah</w:t>
      </w:r>
      <w:r w:rsidR="00E52150" w:rsidRPr="00364C47">
        <w:rPr>
          <w:rFonts w:asciiTheme="majorHAnsi" w:hAnsiTheme="majorHAnsi"/>
          <w:color w:val="000000"/>
          <w:sz w:val="24"/>
          <w:szCs w:val="24"/>
          <w:lang w:val="en-US"/>
        </w:rPr>
        <w:t xml:space="preserve">, 2 </w:t>
      </w:r>
      <w:proofErr w:type="spellStart"/>
      <w:r w:rsidR="00E52150" w:rsidRPr="00364C47">
        <w:rPr>
          <w:rFonts w:asciiTheme="majorHAnsi" w:hAnsiTheme="majorHAnsi"/>
          <w:color w:val="000000"/>
          <w:sz w:val="24"/>
          <w:szCs w:val="24"/>
          <w:lang w:val="en-US"/>
        </w:rPr>
        <w:t>berarti</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cukup</w:t>
      </w:r>
      <w:proofErr w:type="spellEnd"/>
      <w:r w:rsidR="00E52150" w:rsidRPr="00364C47">
        <w:rPr>
          <w:rFonts w:asciiTheme="majorHAnsi" w:hAnsiTheme="majorHAnsi"/>
          <w:color w:val="000000"/>
          <w:sz w:val="24"/>
          <w:szCs w:val="24"/>
          <w:lang w:val="en-US"/>
        </w:rPr>
        <w:t xml:space="preserve">, 3 </w:t>
      </w:r>
      <w:proofErr w:type="spellStart"/>
      <w:r w:rsidR="00E52150" w:rsidRPr="00364C47">
        <w:rPr>
          <w:rFonts w:asciiTheme="majorHAnsi" w:hAnsiTheme="majorHAnsi"/>
          <w:color w:val="000000"/>
          <w:sz w:val="24"/>
          <w:szCs w:val="24"/>
          <w:lang w:val="en-US"/>
        </w:rPr>
        <w:t>berarti</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baik</w:t>
      </w:r>
      <w:proofErr w:type="spellEnd"/>
      <w:r w:rsidR="00E52150" w:rsidRPr="00364C47">
        <w:rPr>
          <w:rFonts w:asciiTheme="majorHAnsi" w:hAnsiTheme="majorHAnsi"/>
          <w:color w:val="000000"/>
          <w:sz w:val="24"/>
          <w:szCs w:val="24"/>
          <w:lang w:val="en-US"/>
        </w:rPr>
        <w:t xml:space="preserve">, 4 </w:t>
      </w:r>
      <w:proofErr w:type="spellStart"/>
      <w:r w:rsidR="00E52150" w:rsidRPr="00364C47">
        <w:rPr>
          <w:rFonts w:asciiTheme="majorHAnsi" w:hAnsiTheme="majorHAnsi"/>
          <w:color w:val="000000"/>
          <w:sz w:val="24"/>
          <w:szCs w:val="24"/>
          <w:lang w:val="en-US"/>
        </w:rPr>
        <w:t>berarti</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sangat</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baik</w:t>
      </w:r>
      <w:proofErr w:type="spellEnd"/>
      <w:r w:rsidR="00E52150" w:rsidRPr="00364C47">
        <w:rPr>
          <w:rFonts w:asciiTheme="majorHAnsi" w:hAnsiTheme="majorHAnsi"/>
          <w:color w:val="000000"/>
          <w:sz w:val="24"/>
          <w:szCs w:val="24"/>
          <w:lang w:val="en-US"/>
        </w:rPr>
        <w:t>.</w:t>
      </w:r>
      <w:proofErr w:type="gramEnd"/>
      <w:r w:rsidR="00E52150" w:rsidRPr="00364C47">
        <w:rPr>
          <w:rFonts w:asciiTheme="majorHAnsi" w:hAnsiTheme="majorHAnsi"/>
          <w:color w:val="000000"/>
          <w:sz w:val="24"/>
          <w:szCs w:val="24"/>
          <w:lang w:val="en-US"/>
        </w:rPr>
        <w:t xml:space="preserve"> </w:t>
      </w:r>
      <w:proofErr w:type="spellStart"/>
      <w:proofErr w:type="gramStart"/>
      <w:r w:rsidR="00E52150" w:rsidRPr="00364C47">
        <w:rPr>
          <w:rFonts w:asciiTheme="majorHAnsi" w:hAnsiTheme="majorHAnsi"/>
          <w:color w:val="000000"/>
          <w:sz w:val="24"/>
          <w:szCs w:val="24"/>
          <w:lang w:val="en-US"/>
        </w:rPr>
        <w:t>Adapun</w:t>
      </w:r>
      <w:proofErr w:type="spellEnd"/>
      <w:r w:rsidR="00E52150" w:rsidRPr="00364C47">
        <w:rPr>
          <w:rFonts w:asciiTheme="majorHAnsi" w:hAnsiTheme="majorHAnsi"/>
          <w:color w:val="000000"/>
          <w:sz w:val="24"/>
          <w:szCs w:val="24"/>
          <w:lang w:val="en-US"/>
        </w:rPr>
        <w:t xml:space="preserve"> IFE </w:t>
      </w:r>
      <w:proofErr w:type="spellStart"/>
      <w:r w:rsidR="00E52150" w:rsidRPr="00364C47">
        <w:rPr>
          <w:rFonts w:asciiTheme="majorHAnsi" w:hAnsiTheme="majorHAnsi"/>
          <w:color w:val="000000"/>
          <w:sz w:val="24"/>
          <w:szCs w:val="24"/>
          <w:lang w:val="en-US"/>
        </w:rPr>
        <w:t>adalah</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tersaji</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pada</w:t>
      </w:r>
      <w:proofErr w:type="spellEnd"/>
      <w:r w:rsidR="00E52150" w:rsidRPr="00364C47">
        <w:rPr>
          <w:rFonts w:asciiTheme="majorHAnsi" w:hAnsiTheme="majorHAnsi"/>
          <w:color w:val="000000"/>
          <w:sz w:val="24"/>
          <w:szCs w:val="24"/>
          <w:lang w:val="en-US"/>
        </w:rPr>
        <w:t xml:space="preserve"> </w:t>
      </w:r>
      <w:proofErr w:type="spellStart"/>
      <w:r w:rsidR="00E52150" w:rsidRPr="00364C47">
        <w:rPr>
          <w:rFonts w:asciiTheme="majorHAnsi" w:hAnsiTheme="majorHAnsi"/>
          <w:color w:val="000000"/>
          <w:sz w:val="24"/>
          <w:szCs w:val="24"/>
          <w:lang w:val="en-US"/>
        </w:rPr>
        <w:t>Tabel</w:t>
      </w:r>
      <w:proofErr w:type="spellEnd"/>
      <w:r w:rsidR="00E52150" w:rsidRPr="00364C47">
        <w:rPr>
          <w:rFonts w:asciiTheme="majorHAnsi" w:hAnsiTheme="majorHAnsi"/>
          <w:color w:val="000000"/>
          <w:sz w:val="24"/>
          <w:szCs w:val="24"/>
          <w:lang w:val="en-US"/>
        </w:rPr>
        <w:t xml:space="preserve"> 4.</w:t>
      </w:r>
      <w:proofErr w:type="gramEnd"/>
      <w:r w:rsidR="00E52150" w:rsidRPr="00364C47">
        <w:rPr>
          <w:rFonts w:asciiTheme="majorHAnsi" w:hAnsiTheme="majorHAnsi"/>
          <w:color w:val="000000"/>
          <w:sz w:val="24"/>
          <w:szCs w:val="24"/>
          <w:lang w:val="en-US"/>
        </w:rPr>
        <w:t xml:space="preserve"> </w:t>
      </w:r>
    </w:p>
    <w:p w:rsidR="00203F81" w:rsidRPr="00364C47" w:rsidRDefault="00203F81" w:rsidP="004C1424">
      <w:pPr>
        <w:spacing w:after="0" w:line="240" w:lineRule="auto"/>
        <w:jc w:val="both"/>
        <w:rPr>
          <w:rFonts w:asciiTheme="majorHAnsi" w:hAnsiTheme="majorHAnsi" w:cs="Times New Roman"/>
          <w:color w:val="000000"/>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203F81" w:rsidRPr="00364C47" w:rsidRDefault="00203F81" w:rsidP="00203F81">
      <w:pPr>
        <w:jc w:val="center"/>
        <w:rPr>
          <w:rFonts w:asciiTheme="majorHAnsi" w:hAnsiTheme="majorHAnsi" w:cs="Times New Roman"/>
          <w:color w:val="000000"/>
          <w:sz w:val="24"/>
          <w:szCs w:val="24"/>
          <w:lang w:val="en-US"/>
        </w:rPr>
      </w:pPr>
    </w:p>
    <w:p w:rsidR="00867BD8" w:rsidRPr="00364C47" w:rsidRDefault="00867BD8" w:rsidP="00203F81">
      <w:pPr>
        <w:jc w:val="center"/>
        <w:rPr>
          <w:rFonts w:asciiTheme="majorHAnsi" w:hAnsiTheme="majorHAnsi" w:cs="Times New Roman"/>
          <w:color w:val="000000"/>
          <w:sz w:val="24"/>
          <w:szCs w:val="24"/>
          <w:lang w:val="en-US"/>
        </w:rPr>
      </w:pPr>
      <w:r w:rsidRPr="00364C47">
        <w:rPr>
          <w:rFonts w:asciiTheme="majorHAnsi" w:hAnsiTheme="majorHAnsi" w:cs="Times New Roman"/>
          <w:color w:val="000000"/>
          <w:sz w:val="24"/>
          <w:szCs w:val="24"/>
        </w:rPr>
        <w:lastRenderedPageBreak/>
        <w:t xml:space="preserve">Tabel </w:t>
      </w:r>
      <w:r w:rsidR="00E52150" w:rsidRPr="00364C47">
        <w:rPr>
          <w:rFonts w:asciiTheme="majorHAnsi" w:hAnsiTheme="majorHAnsi" w:cs="Times New Roman"/>
          <w:color w:val="000000"/>
          <w:sz w:val="24"/>
          <w:szCs w:val="24"/>
          <w:lang w:val="en-US"/>
        </w:rPr>
        <w:t xml:space="preserve">4 </w:t>
      </w:r>
      <w:r w:rsidR="00B645B4" w:rsidRPr="00364C47">
        <w:rPr>
          <w:rFonts w:asciiTheme="majorHAnsi" w:hAnsiTheme="majorHAnsi" w:cs="Times New Roman"/>
          <w:color w:val="000000"/>
          <w:sz w:val="24"/>
          <w:szCs w:val="24"/>
        </w:rPr>
        <w:t xml:space="preserve"> Kriteria </w:t>
      </w:r>
      <w:r w:rsidR="00E52150" w:rsidRPr="00364C47">
        <w:rPr>
          <w:rFonts w:asciiTheme="majorHAnsi" w:hAnsiTheme="majorHAnsi" w:cs="Times New Roman"/>
          <w:color w:val="000000"/>
          <w:sz w:val="24"/>
          <w:szCs w:val="24"/>
        </w:rPr>
        <w:t xml:space="preserve">eksternal matriks </w:t>
      </w:r>
      <w:r w:rsidR="00342ED9" w:rsidRPr="00364C47">
        <w:rPr>
          <w:rFonts w:asciiTheme="majorHAnsi" w:hAnsiTheme="majorHAnsi" w:cs="Times New Roman"/>
          <w:color w:val="000000"/>
          <w:sz w:val="24"/>
          <w:szCs w:val="24"/>
        </w:rPr>
        <w:t>SWOT</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850"/>
        <w:gridCol w:w="142"/>
        <w:gridCol w:w="639"/>
        <w:gridCol w:w="1346"/>
      </w:tblGrid>
      <w:tr w:rsidR="00892314" w:rsidRPr="00364C47" w:rsidTr="00203F81">
        <w:trPr>
          <w:trHeight w:val="562"/>
          <w:tblHeader/>
          <w:jc w:val="center"/>
        </w:trPr>
        <w:tc>
          <w:tcPr>
            <w:tcW w:w="567" w:type="dxa"/>
            <w:shd w:val="clear" w:color="auto" w:fill="auto"/>
            <w:vAlign w:val="center"/>
          </w:tcPr>
          <w:p w:rsidR="00892314" w:rsidRPr="00364C47" w:rsidRDefault="00892314" w:rsidP="00E52150">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No</w:t>
            </w:r>
          </w:p>
        </w:tc>
        <w:tc>
          <w:tcPr>
            <w:tcW w:w="4820" w:type="dxa"/>
            <w:shd w:val="clear" w:color="auto" w:fill="auto"/>
            <w:vAlign w:val="center"/>
          </w:tcPr>
          <w:p w:rsidR="00892314" w:rsidRPr="00364C47" w:rsidRDefault="00892314" w:rsidP="00E52150">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Kriteria Eksternal</w:t>
            </w:r>
          </w:p>
        </w:tc>
        <w:tc>
          <w:tcPr>
            <w:tcW w:w="850" w:type="dxa"/>
            <w:shd w:val="clear" w:color="auto" w:fill="auto"/>
            <w:vAlign w:val="center"/>
          </w:tcPr>
          <w:p w:rsidR="00892314" w:rsidRPr="00364C47" w:rsidRDefault="00892314" w:rsidP="00E52150">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Bobot</w:t>
            </w:r>
          </w:p>
        </w:tc>
        <w:tc>
          <w:tcPr>
            <w:tcW w:w="781" w:type="dxa"/>
            <w:gridSpan w:val="2"/>
            <w:shd w:val="clear" w:color="auto" w:fill="auto"/>
            <w:vAlign w:val="center"/>
          </w:tcPr>
          <w:p w:rsidR="00892314" w:rsidRPr="00364C47" w:rsidRDefault="00892314" w:rsidP="00E52150">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Nilai</w:t>
            </w:r>
          </w:p>
        </w:tc>
        <w:tc>
          <w:tcPr>
            <w:tcW w:w="1346" w:type="dxa"/>
            <w:shd w:val="clear" w:color="auto" w:fill="auto"/>
            <w:vAlign w:val="center"/>
          </w:tcPr>
          <w:p w:rsidR="00892314" w:rsidRPr="00364C47" w:rsidRDefault="00892314" w:rsidP="00E52150">
            <w:pPr>
              <w:spacing w:after="0" w:line="24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Nilai Tertimbang</w:t>
            </w:r>
          </w:p>
        </w:tc>
      </w:tr>
      <w:tr w:rsidR="00892314" w:rsidRPr="00364C47" w:rsidTr="00203F81">
        <w:trPr>
          <w:trHeight w:val="340"/>
          <w:jc w:val="center"/>
        </w:trPr>
        <w:tc>
          <w:tcPr>
            <w:tcW w:w="8364" w:type="dxa"/>
            <w:gridSpan w:val="6"/>
            <w:shd w:val="clear" w:color="auto" w:fill="auto"/>
            <w:vAlign w:val="center"/>
          </w:tcPr>
          <w:p w:rsidR="00892314" w:rsidRPr="00364C47" w:rsidRDefault="00892314" w:rsidP="00E52150">
            <w:pPr>
              <w:spacing w:after="0" w:line="240" w:lineRule="auto"/>
              <w:rPr>
                <w:rFonts w:asciiTheme="majorHAnsi" w:hAnsiTheme="majorHAnsi" w:cs="Times New Roman"/>
                <w:b/>
                <w:bCs/>
                <w:sz w:val="24"/>
                <w:szCs w:val="24"/>
              </w:rPr>
            </w:pPr>
            <w:r w:rsidRPr="00364C47">
              <w:rPr>
                <w:rFonts w:asciiTheme="majorHAnsi" w:hAnsiTheme="majorHAnsi" w:cs="Times New Roman"/>
                <w:b/>
                <w:bCs/>
                <w:sz w:val="24"/>
                <w:szCs w:val="24"/>
              </w:rPr>
              <w:t>Peluang</w:t>
            </w:r>
          </w:p>
        </w:tc>
      </w:tr>
      <w:tr w:rsidR="00892314" w:rsidRPr="00364C47" w:rsidTr="00203F81">
        <w:trPr>
          <w:trHeight w:val="340"/>
          <w:jc w:val="center"/>
        </w:trPr>
        <w:tc>
          <w:tcPr>
            <w:tcW w:w="567" w:type="dxa"/>
            <w:tcBorders>
              <w:top w:val="single" w:sz="4" w:space="0" w:color="auto"/>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w:t>
            </w:r>
          </w:p>
        </w:tc>
        <w:tc>
          <w:tcPr>
            <w:tcW w:w="4820" w:type="dxa"/>
            <w:tcBorders>
              <w:top w:val="single" w:sz="4" w:space="0" w:color="auto"/>
              <w:left w:val="single" w:sz="4" w:space="0" w:color="auto"/>
              <w:bottom w:val="nil"/>
              <w:right w:val="single" w:sz="4" w:space="0" w:color="auto"/>
            </w:tcBorders>
            <w:shd w:val="clear" w:color="auto" w:fill="auto"/>
          </w:tcPr>
          <w:p w:rsidR="00892314" w:rsidRPr="00364C47" w:rsidRDefault="00892314" w:rsidP="005E4BC2">
            <w:pPr>
              <w:spacing w:after="0" w:line="240" w:lineRule="auto"/>
              <w:ind w:left="176"/>
              <w:jc w:val="both"/>
              <w:rPr>
                <w:rFonts w:asciiTheme="majorHAnsi" w:hAnsiTheme="majorHAnsi" w:cs="Times New Roman"/>
                <w:sz w:val="24"/>
                <w:szCs w:val="24"/>
              </w:rPr>
            </w:pPr>
            <w:r w:rsidRPr="00364C47">
              <w:rPr>
                <w:rFonts w:asciiTheme="majorHAnsi" w:eastAsia="Times New Roman" w:hAnsiTheme="majorHAnsi" w:cstheme="majorBidi"/>
                <w:color w:val="000000"/>
                <w:sz w:val="24"/>
                <w:szCs w:val="24"/>
                <w:lang w:eastAsia="id-ID"/>
              </w:rPr>
              <w:t>Makin mudahnya</w:t>
            </w:r>
            <w:r w:rsidR="005E4BC2" w:rsidRPr="00364C47">
              <w:rPr>
                <w:rFonts w:asciiTheme="majorHAnsi" w:eastAsia="Times New Roman" w:hAnsiTheme="majorHAnsi" w:cstheme="majorBidi"/>
                <w:color w:val="000000"/>
                <w:sz w:val="24"/>
                <w:szCs w:val="24"/>
                <w:lang w:eastAsia="id-ID"/>
              </w:rPr>
              <w:t xml:space="preserve"> akses menuju Bogor, dengan akan dibangunnya jalan raya </w:t>
            </w:r>
            <w:r w:rsidR="005E4BC2" w:rsidRPr="00364C47">
              <w:rPr>
                <w:rFonts w:asciiTheme="majorHAnsi" w:eastAsia="Times New Roman" w:hAnsiTheme="majorHAnsi" w:cstheme="majorBidi"/>
                <w:i/>
                <w:iCs/>
                <w:color w:val="000000"/>
                <w:sz w:val="24"/>
                <w:szCs w:val="24"/>
                <w:lang w:eastAsia="id-ID"/>
              </w:rPr>
              <w:t>Bogor Inner Ring Road</w:t>
            </w:r>
            <w:r w:rsidR="005E4BC2" w:rsidRPr="00364C47">
              <w:rPr>
                <w:rFonts w:asciiTheme="majorHAnsi" w:eastAsia="Times New Roman" w:hAnsiTheme="majorHAnsi" w:cstheme="majorBidi"/>
                <w:color w:val="000000"/>
                <w:sz w:val="24"/>
                <w:szCs w:val="24"/>
                <w:lang w:eastAsia="id-ID"/>
              </w:rPr>
              <w:t xml:space="preserve"> (BIRR) dan pembangunan Tol Bocimi yang akan segera beroperasi.</w:t>
            </w:r>
            <w:r w:rsidRPr="00364C47">
              <w:rPr>
                <w:rFonts w:asciiTheme="majorHAnsi" w:eastAsia="Times New Roman" w:hAnsiTheme="majorHAnsi" w:cstheme="majorBidi"/>
                <w:color w:val="000000"/>
                <w:sz w:val="24"/>
                <w:szCs w:val="24"/>
                <w:lang w:eastAsia="id-ID"/>
              </w:rPr>
              <w:t xml:space="preserve"> </w:t>
            </w:r>
          </w:p>
        </w:tc>
        <w:tc>
          <w:tcPr>
            <w:tcW w:w="992" w:type="dxa"/>
            <w:gridSpan w:val="2"/>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0,100</w:t>
            </w:r>
          </w:p>
        </w:tc>
        <w:tc>
          <w:tcPr>
            <w:tcW w:w="639"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0,4</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2</w:t>
            </w:r>
          </w:p>
        </w:tc>
        <w:tc>
          <w:tcPr>
            <w:tcW w:w="4820" w:type="dxa"/>
            <w:tcBorders>
              <w:top w:val="nil"/>
              <w:left w:val="single" w:sz="4" w:space="0" w:color="auto"/>
              <w:bottom w:val="nil"/>
              <w:right w:val="single" w:sz="4" w:space="0" w:color="auto"/>
            </w:tcBorders>
            <w:shd w:val="clear" w:color="auto" w:fill="auto"/>
          </w:tcPr>
          <w:p w:rsidR="00892314" w:rsidRPr="00364C47" w:rsidRDefault="00892314" w:rsidP="00E52150">
            <w:pPr>
              <w:spacing w:after="0" w:line="240" w:lineRule="auto"/>
              <w:ind w:left="176"/>
              <w:jc w:val="both"/>
              <w:rPr>
                <w:rFonts w:asciiTheme="majorHAnsi" w:hAnsiTheme="majorHAnsi" w:cs="Times New Roman"/>
                <w:sz w:val="24"/>
                <w:szCs w:val="24"/>
              </w:rPr>
            </w:pPr>
            <w:r w:rsidRPr="00364C47">
              <w:rPr>
                <w:rFonts w:asciiTheme="majorHAnsi" w:hAnsiTheme="majorHAnsi" w:cstheme="majorBidi"/>
                <w:color w:val="231F20"/>
                <w:sz w:val="24"/>
                <w:szCs w:val="24"/>
              </w:rPr>
              <w:t xml:space="preserve">Mendapatkan penghargaan nasional sebagai </w:t>
            </w:r>
            <w:r w:rsidRPr="00364C47">
              <w:rPr>
                <w:rFonts w:asciiTheme="majorHAnsi" w:hAnsiTheme="majorHAnsi" w:cstheme="majorBidi"/>
                <w:i/>
                <w:iCs/>
                <w:color w:val="231F20"/>
                <w:sz w:val="24"/>
                <w:szCs w:val="24"/>
              </w:rPr>
              <w:t>The Prospective Housing in Bogor</w:t>
            </w:r>
            <w:r w:rsidR="005E4BC2" w:rsidRPr="00364C47">
              <w:rPr>
                <w:rFonts w:asciiTheme="majorHAnsi" w:hAnsiTheme="majorHAnsi" w:cstheme="majorBidi"/>
                <w:color w:val="231F20"/>
                <w:sz w:val="24"/>
                <w:szCs w:val="24"/>
              </w:rPr>
              <w:t xml:space="preserve"> di acara penghargaan properti terbesar  </w:t>
            </w:r>
            <w:r w:rsidRPr="00364C47">
              <w:rPr>
                <w:rFonts w:asciiTheme="majorHAnsi" w:hAnsiTheme="majorHAnsi" w:cstheme="majorBidi"/>
                <w:color w:val="231F20"/>
                <w:sz w:val="24"/>
                <w:szCs w:val="24"/>
              </w:rPr>
              <w:t xml:space="preserve"> </w:t>
            </w:r>
            <w:r w:rsidRPr="00364C47">
              <w:rPr>
                <w:rFonts w:asciiTheme="majorHAnsi" w:hAnsiTheme="majorHAnsi" w:cstheme="majorBidi"/>
                <w:i/>
                <w:iCs/>
                <w:color w:val="231F20"/>
                <w:sz w:val="24"/>
                <w:szCs w:val="24"/>
              </w:rPr>
              <w:t>Indonesia Property Award</w:t>
            </w:r>
            <w:r w:rsidRPr="00364C47">
              <w:rPr>
                <w:rFonts w:asciiTheme="majorHAnsi" w:hAnsiTheme="majorHAnsi" w:cstheme="majorBidi"/>
                <w:color w:val="231F20"/>
                <w:sz w:val="24"/>
                <w:szCs w:val="24"/>
              </w:rPr>
              <w:t xml:space="preserve"> </w:t>
            </w:r>
            <w:r w:rsidR="005E4BC2" w:rsidRPr="00364C47">
              <w:rPr>
                <w:rFonts w:asciiTheme="majorHAnsi" w:hAnsiTheme="majorHAnsi" w:cstheme="majorBidi"/>
                <w:color w:val="231F20"/>
                <w:sz w:val="24"/>
                <w:szCs w:val="24"/>
              </w:rPr>
              <w:t xml:space="preserve">tahun </w:t>
            </w:r>
            <w:r w:rsidRPr="00364C47">
              <w:rPr>
                <w:rFonts w:asciiTheme="majorHAnsi" w:hAnsiTheme="majorHAnsi" w:cstheme="majorBidi"/>
                <w:color w:val="231F20"/>
                <w:sz w:val="24"/>
                <w:szCs w:val="24"/>
              </w:rPr>
              <w:t>2017.</w:t>
            </w:r>
          </w:p>
        </w:tc>
        <w:tc>
          <w:tcPr>
            <w:tcW w:w="992" w:type="dxa"/>
            <w:gridSpan w:val="2"/>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0,100</w:t>
            </w:r>
          </w:p>
        </w:tc>
        <w:tc>
          <w:tcPr>
            <w:tcW w:w="639"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3</w:t>
            </w:r>
          </w:p>
        </w:tc>
        <w:tc>
          <w:tcPr>
            <w:tcW w:w="4820" w:type="dxa"/>
            <w:tcBorders>
              <w:top w:val="nil"/>
              <w:left w:val="single" w:sz="4" w:space="0" w:color="auto"/>
              <w:bottom w:val="nil"/>
              <w:right w:val="single" w:sz="4" w:space="0" w:color="auto"/>
            </w:tcBorders>
            <w:shd w:val="clear" w:color="auto" w:fill="auto"/>
          </w:tcPr>
          <w:p w:rsidR="00892314" w:rsidRPr="00364C47" w:rsidRDefault="00892314" w:rsidP="00E52150">
            <w:pPr>
              <w:pStyle w:val="NoSpacing"/>
              <w:spacing w:line="276" w:lineRule="auto"/>
              <w:ind w:left="176"/>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Berhubungan baik dengan media massa (</w:t>
            </w:r>
            <w:r w:rsidRPr="00364C47">
              <w:rPr>
                <w:rFonts w:asciiTheme="majorHAnsi" w:hAnsiTheme="majorHAnsi" w:cstheme="majorBidi"/>
                <w:i/>
                <w:iCs/>
                <w:color w:val="231F20"/>
                <w:sz w:val="24"/>
                <w:szCs w:val="24"/>
              </w:rPr>
              <w:t>media relation</w:t>
            </w:r>
            <w:r w:rsidR="005E4BC2" w:rsidRPr="00364C47">
              <w:rPr>
                <w:rFonts w:asciiTheme="majorHAnsi" w:hAnsiTheme="majorHAnsi" w:cstheme="majorBidi"/>
                <w:color w:val="231F20"/>
                <w:sz w:val="24"/>
                <w:szCs w:val="24"/>
              </w:rPr>
              <w:t xml:space="preserve">), di  media cetak dan </w:t>
            </w:r>
            <w:r w:rsidRPr="00364C47">
              <w:rPr>
                <w:rFonts w:asciiTheme="majorHAnsi" w:hAnsiTheme="majorHAnsi" w:cstheme="majorBidi"/>
                <w:color w:val="231F20"/>
                <w:sz w:val="24"/>
                <w:szCs w:val="24"/>
              </w:rPr>
              <w:t xml:space="preserve">media online. </w:t>
            </w:r>
          </w:p>
        </w:tc>
        <w:tc>
          <w:tcPr>
            <w:tcW w:w="992" w:type="dxa"/>
            <w:gridSpan w:val="2"/>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0,095</w:t>
            </w:r>
          </w:p>
        </w:tc>
        <w:tc>
          <w:tcPr>
            <w:tcW w:w="639"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0,285</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4</w:t>
            </w:r>
          </w:p>
        </w:tc>
        <w:tc>
          <w:tcPr>
            <w:tcW w:w="4820" w:type="dxa"/>
            <w:tcBorders>
              <w:top w:val="nil"/>
              <w:left w:val="single" w:sz="4" w:space="0" w:color="auto"/>
              <w:bottom w:val="nil"/>
              <w:right w:val="single" w:sz="4" w:space="0" w:color="auto"/>
            </w:tcBorders>
            <w:shd w:val="clear" w:color="auto" w:fill="auto"/>
          </w:tcPr>
          <w:p w:rsidR="00892314" w:rsidRPr="00364C47" w:rsidRDefault="00892314" w:rsidP="00E52150">
            <w:pPr>
              <w:pStyle w:val="NoSpacing"/>
              <w:spacing w:line="276" w:lineRule="auto"/>
              <w:ind w:left="176"/>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Menjaga hubungan dengan penghuni/pembeli (</w:t>
            </w:r>
            <w:r w:rsidRPr="00364C47">
              <w:rPr>
                <w:rFonts w:asciiTheme="majorHAnsi" w:hAnsiTheme="majorHAnsi" w:cstheme="majorBidi"/>
                <w:i/>
                <w:iCs/>
                <w:color w:val="231F20"/>
                <w:sz w:val="24"/>
                <w:szCs w:val="24"/>
              </w:rPr>
              <w:t>retention</w:t>
            </w:r>
            <w:r w:rsidRPr="00364C47">
              <w:rPr>
                <w:rFonts w:asciiTheme="majorHAnsi" w:hAnsiTheme="majorHAnsi" w:cstheme="majorBidi"/>
                <w:color w:val="231F20"/>
                <w:sz w:val="24"/>
                <w:szCs w:val="24"/>
              </w:rPr>
              <w:t>).</w:t>
            </w:r>
          </w:p>
        </w:tc>
        <w:tc>
          <w:tcPr>
            <w:tcW w:w="992" w:type="dxa"/>
            <w:gridSpan w:val="2"/>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0,085</w:t>
            </w:r>
          </w:p>
        </w:tc>
        <w:tc>
          <w:tcPr>
            <w:tcW w:w="639"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0,255</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5</w:t>
            </w:r>
          </w:p>
        </w:tc>
        <w:tc>
          <w:tcPr>
            <w:tcW w:w="4820" w:type="dxa"/>
            <w:tcBorders>
              <w:top w:val="nil"/>
              <w:left w:val="single" w:sz="4" w:space="0" w:color="auto"/>
              <w:bottom w:val="nil"/>
              <w:right w:val="single" w:sz="4" w:space="0" w:color="auto"/>
            </w:tcBorders>
            <w:shd w:val="clear" w:color="auto" w:fill="auto"/>
          </w:tcPr>
          <w:p w:rsidR="00892314" w:rsidRPr="00364C47" w:rsidRDefault="00892314" w:rsidP="00E52150">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 xml:space="preserve">Pengembangan apartemen </w:t>
            </w:r>
            <w:r w:rsidRPr="00364C47">
              <w:rPr>
                <w:rFonts w:asciiTheme="majorHAnsi" w:hAnsiTheme="majorHAnsi" w:cs="Times New Roman"/>
                <w:i/>
                <w:iCs/>
                <w:sz w:val="24"/>
                <w:szCs w:val="24"/>
              </w:rPr>
              <w:t>Royal Height</w:t>
            </w:r>
          </w:p>
        </w:tc>
        <w:tc>
          <w:tcPr>
            <w:tcW w:w="992" w:type="dxa"/>
            <w:gridSpan w:val="2"/>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0,095</w:t>
            </w:r>
          </w:p>
        </w:tc>
        <w:tc>
          <w:tcPr>
            <w:tcW w:w="639"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0,285</w:t>
            </w:r>
          </w:p>
        </w:tc>
      </w:tr>
      <w:tr w:rsidR="00892314" w:rsidRPr="00364C47" w:rsidTr="00203F81">
        <w:trPr>
          <w:trHeight w:val="340"/>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6.</w:t>
            </w:r>
          </w:p>
        </w:tc>
        <w:tc>
          <w:tcPr>
            <w:tcW w:w="4820" w:type="dxa"/>
            <w:tcBorders>
              <w:top w:val="nil"/>
              <w:left w:val="single" w:sz="4" w:space="0" w:color="auto"/>
              <w:bottom w:val="single" w:sz="4" w:space="0" w:color="auto"/>
              <w:right w:val="single" w:sz="4" w:space="0" w:color="auto"/>
            </w:tcBorders>
            <w:shd w:val="clear" w:color="auto" w:fill="auto"/>
          </w:tcPr>
          <w:p w:rsidR="00892314" w:rsidRPr="00364C47" w:rsidRDefault="00892314" w:rsidP="00E52150">
            <w:pPr>
              <w:spacing w:after="0" w:line="240" w:lineRule="auto"/>
              <w:ind w:left="176"/>
              <w:jc w:val="both"/>
              <w:rPr>
                <w:rFonts w:asciiTheme="majorHAnsi" w:hAnsiTheme="majorHAnsi" w:cs="Times New Roman"/>
                <w:sz w:val="24"/>
                <w:szCs w:val="24"/>
              </w:rPr>
            </w:pPr>
            <w:r w:rsidRPr="00364C47">
              <w:rPr>
                <w:rFonts w:asciiTheme="majorHAnsi" w:hAnsiTheme="majorHAnsi" w:cs="Times New Roman"/>
                <w:sz w:val="24"/>
                <w:szCs w:val="24"/>
              </w:rPr>
              <w:t>Kebutuhan masyarakat urban mengenai hunian yang alami</w:t>
            </w:r>
          </w:p>
        </w:tc>
        <w:tc>
          <w:tcPr>
            <w:tcW w:w="992" w:type="dxa"/>
            <w:gridSpan w:val="2"/>
            <w:tcBorders>
              <w:left w:val="single" w:sz="4" w:space="0" w:color="auto"/>
              <w:bottom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0,095</w:t>
            </w:r>
          </w:p>
        </w:tc>
        <w:tc>
          <w:tcPr>
            <w:tcW w:w="639" w:type="dxa"/>
            <w:tcBorders>
              <w:bottom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4</w:t>
            </w:r>
          </w:p>
        </w:tc>
        <w:tc>
          <w:tcPr>
            <w:tcW w:w="1346" w:type="dxa"/>
            <w:tcBorders>
              <w:bottom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0,38</w:t>
            </w:r>
          </w:p>
        </w:tc>
      </w:tr>
      <w:tr w:rsidR="00934C3C" w:rsidRPr="00364C47" w:rsidTr="00203F81">
        <w:trPr>
          <w:trHeight w:val="340"/>
          <w:jc w:val="center"/>
        </w:trPr>
        <w:tc>
          <w:tcPr>
            <w:tcW w:w="567" w:type="dxa"/>
            <w:tcBorders>
              <w:top w:val="single" w:sz="4" w:space="0" w:color="auto"/>
              <w:left w:val="single" w:sz="4" w:space="0" w:color="auto"/>
              <w:bottom w:val="nil"/>
              <w:right w:val="single" w:sz="4" w:space="0" w:color="auto"/>
            </w:tcBorders>
            <w:shd w:val="clear" w:color="auto" w:fill="auto"/>
            <w:vAlign w:val="center"/>
          </w:tcPr>
          <w:p w:rsidR="00934C3C" w:rsidRPr="00364C47" w:rsidRDefault="00934C3C" w:rsidP="00E52150">
            <w:pPr>
              <w:spacing w:after="0" w:line="240" w:lineRule="auto"/>
              <w:jc w:val="center"/>
              <w:rPr>
                <w:rFonts w:asciiTheme="majorHAnsi" w:hAnsiTheme="majorHAnsi" w:cs="Times New Roman"/>
                <w:sz w:val="24"/>
                <w:szCs w:val="24"/>
              </w:rPr>
            </w:pPr>
          </w:p>
        </w:tc>
        <w:tc>
          <w:tcPr>
            <w:tcW w:w="4820" w:type="dxa"/>
            <w:tcBorders>
              <w:top w:val="single" w:sz="4" w:space="0" w:color="auto"/>
              <w:left w:val="single" w:sz="4" w:space="0" w:color="auto"/>
              <w:bottom w:val="nil"/>
              <w:right w:val="single" w:sz="4" w:space="0" w:color="auto"/>
            </w:tcBorders>
            <w:shd w:val="clear" w:color="auto" w:fill="auto"/>
          </w:tcPr>
          <w:p w:rsidR="00934C3C" w:rsidRPr="00364C47" w:rsidRDefault="00934C3C" w:rsidP="00E52150">
            <w:pPr>
              <w:spacing w:after="0" w:line="240" w:lineRule="auto"/>
              <w:ind w:left="176"/>
              <w:jc w:val="both"/>
              <w:rPr>
                <w:rFonts w:asciiTheme="majorHAnsi" w:hAnsiTheme="majorHAnsi" w:cs="Times New Roman"/>
                <w:sz w:val="24"/>
                <w:szCs w:val="24"/>
                <w:lang w:val="en-US"/>
              </w:rPr>
            </w:pPr>
            <w:proofErr w:type="spellStart"/>
            <w:r w:rsidRPr="00364C47">
              <w:rPr>
                <w:rFonts w:asciiTheme="majorHAnsi" w:hAnsiTheme="majorHAnsi" w:cs="Times New Roman"/>
                <w:sz w:val="24"/>
                <w:szCs w:val="24"/>
                <w:lang w:val="en-US"/>
              </w:rPr>
              <w:t>Jumlah</w:t>
            </w:r>
            <w:proofErr w:type="spellEnd"/>
            <w:r w:rsidRPr="00364C47">
              <w:rPr>
                <w:rFonts w:asciiTheme="majorHAnsi" w:hAnsiTheme="majorHAnsi" w:cs="Times New Roman"/>
                <w:sz w:val="24"/>
                <w:szCs w:val="24"/>
                <w:lang w:val="en-US"/>
              </w:rPr>
              <w:t xml:space="preserve"> </w:t>
            </w:r>
          </w:p>
        </w:tc>
        <w:tc>
          <w:tcPr>
            <w:tcW w:w="992" w:type="dxa"/>
            <w:gridSpan w:val="2"/>
            <w:tcBorders>
              <w:top w:val="single" w:sz="4" w:space="0" w:color="auto"/>
              <w:left w:val="single" w:sz="4" w:space="0" w:color="auto"/>
            </w:tcBorders>
            <w:shd w:val="clear" w:color="auto" w:fill="auto"/>
            <w:vAlign w:val="center"/>
          </w:tcPr>
          <w:p w:rsidR="00934C3C" w:rsidRPr="00364C47" w:rsidRDefault="00934C3C" w:rsidP="00E52150">
            <w:pPr>
              <w:spacing w:after="0"/>
              <w:jc w:val="center"/>
              <w:rPr>
                <w:rFonts w:asciiTheme="majorHAnsi" w:hAnsiTheme="majorHAnsi" w:cs="Times New Roman"/>
                <w:color w:val="000000"/>
                <w:sz w:val="24"/>
                <w:szCs w:val="24"/>
              </w:rPr>
            </w:pPr>
          </w:p>
        </w:tc>
        <w:tc>
          <w:tcPr>
            <w:tcW w:w="639" w:type="dxa"/>
            <w:tcBorders>
              <w:top w:val="single" w:sz="4" w:space="0" w:color="auto"/>
            </w:tcBorders>
            <w:shd w:val="clear" w:color="auto" w:fill="auto"/>
            <w:vAlign w:val="center"/>
          </w:tcPr>
          <w:p w:rsidR="00934C3C" w:rsidRPr="00364C47" w:rsidRDefault="00934C3C" w:rsidP="00E52150">
            <w:pPr>
              <w:spacing w:after="0"/>
              <w:jc w:val="center"/>
              <w:rPr>
                <w:rFonts w:asciiTheme="majorHAnsi" w:hAnsiTheme="majorHAnsi" w:cs="Times New Roman"/>
                <w:color w:val="000000"/>
                <w:sz w:val="24"/>
                <w:szCs w:val="24"/>
              </w:rPr>
            </w:pPr>
          </w:p>
        </w:tc>
        <w:tc>
          <w:tcPr>
            <w:tcW w:w="1346" w:type="dxa"/>
            <w:tcBorders>
              <w:top w:val="single" w:sz="4" w:space="0" w:color="auto"/>
            </w:tcBorders>
            <w:shd w:val="clear" w:color="auto" w:fill="auto"/>
            <w:vAlign w:val="center"/>
          </w:tcPr>
          <w:p w:rsidR="00934C3C" w:rsidRPr="00364C47" w:rsidRDefault="009067A0"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1,905</w:t>
            </w:r>
          </w:p>
        </w:tc>
      </w:tr>
      <w:tr w:rsidR="00892314" w:rsidRPr="00364C47" w:rsidTr="00203F81">
        <w:trPr>
          <w:trHeight w:val="340"/>
          <w:jc w:val="center"/>
        </w:trPr>
        <w:tc>
          <w:tcPr>
            <w:tcW w:w="8364" w:type="dxa"/>
            <w:gridSpan w:val="6"/>
            <w:shd w:val="clear" w:color="auto" w:fill="auto"/>
            <w:vAlign w:val="center"/>
          </w:tcPr>
          <w:p w:rsidR="00892314" w:rsidRPr="00364C47" w:rsidRDefault="00892314" w:rsidP="00E52150">
            <w:pPr>
              <w:spacing w:after="0" w:line="240" w:lineRule="auto"/>
              <w:rPr>
                <w:rFonts w:asciiTheme="majorHAnsi" w:hAnsiTheme="majorHAnsi" w:cs="Times New Roman"/>
                <w:b/>
                <w:bCs/>
                <w:sz w:val="24"/>
                <w:szCs w:val="24"/>
              </w:rPr>
            </w:pPr>
            <w:r w:rsidRPr="00364C47">
              <w:rPr>
                <w:rFonts w:asciiTheme="majorHAnsi" w:hAnsiTheme="majorHAnsi" w:cs="Times New Roman"/>
                <w:b/>
                <w:bCs/>
                <w:sz w:val="24"/>
                <w:szCs w:val="24"/>
              </w:rPr>
              <w:t>Ancaman</w:t>
            </w:r>
          </w:p>
        </w:tc>
      </w:tr>
      <w:tr w:rsidR="00892314" w:rsidRPr="00364C47" w:rsidTr="00203F81">
        <w:trPr>
          <w:trHeight w:val="340"/>
          <w:jc w:val="center"/>
        </w:trPr>
        <w:tc>
          <w:tcPr>
            <w:tcW w:w="567" w:type="dxa"/>
            <w:tcBorders>
              <w:top w:val="single" w:sz="4" w:space="0" w:color="auto"/>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1</w:t>
            </w:r>
          </w:p>
        </w:tc>
        <w:tc>
          <w:tcPr>
            <w:tcW w:w="4820" w:type="dxa"/>
            <w:tcBorders>
              <w:top w:val="single" w:sz="4" w:space="0" w:color="auto"/>
              <w:left w:val="single" w:sz="4" w:space="0" w:color="auto"/>
              <w:bottom w:val="nil"/>
              <w:right w:val="single" w:sz="4" w:space="0" w:color="auto"/>
            </w:tcBorders>
            <w:shd w:val="clear" w:color="auto" w:fill="auto"/>
          </w:tcPr>
          <w:p w:rsidR="00892314" w:rsidRPr="00364C47" w:rsidRDefault="00892314" w:rsidP="00E52150">
            <w:pPr>
              <w:spacing w:after="0" w:line="240" w:lineRule="auto"/>
              <w:ind w:left="176"/>
              <w:jc w:val="both"/>
              <w:rPr>
                <w:rFonts w:asciiTheme="majorHAnsi" w:hAnsiTheme="majorHAnsi" w:cs="Times New Roman"/>
                <w:sz w:val="24"/>
                <w:szCs w:val="24"/>
              </w:rPr>
            </w:pPr>
            <w:r w:rsidRPr="00364C47">
              <w:rPr>
                <w:rFonts w:asciiTheme="majorHAnsi" w:hAnsiTheme="majorHAnsi" w:cstheme="majorBidi"/>
                <w:sz w:val="24"/>
                <w:szCs w:val="24"/>
              </w:rPr>
              <w:t>Persaingan dari perusahaan-perusahaan lain yang menjalankan usaha yang sama, terutama kompetitor-kompetitor yang terdapat di sekitar lokasi kegiatan usaha Perusahaan yang menawarkan harga rumah yang lebih murah.</w:t>
            </w:r>
          </w:p>
        </w:tc>
        <w:tc>
          <w:tcPr>
            <w:tcW w:w="850" w:type="dxa"/>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0,085</w:t>
            </w:r>
          </w:p>
        </w:tc>
        <w:tc>
          <w:tcPr>
            <w:tcW w:w="781" w:type="dxa"/>
            <w:gridSpan w:val="2"/>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0,255</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2</w:t>
            </w:r>
          </w:p>
        </w:tc>
        <w:tc>
          <w:tcPr>
            <w:tcW w:w="4820" w:type="dxa"/>
            <w:tcBorders>
              <w:top w:val="nil"/>
              <w:left w:val="single" w:sz="4" w:space="0" w:color="auto"/>
              <w:bottom w:val="nil"/>
              <w:right w:val="single" w:sz="4" w:space="0" w:color="auto"/>
            </w:tcBorders>
            <w:shd w:val="clear" w:color="auto" w:fill="auto"/>
          </w:tcPr>
          <w:p w:rsidR="00892314" w:rsidRPr="00364C47" w:rsidRDefault="007253FC" w:rsidP="007253FC">
            <w:pPr>
              <w:spacing w:after="0" w:line="240" w:lineRule="auto"/>
              <w:ind w:left="176"/>
              <w:jc w:val="both"/>
              <w:rPr>
                <w:rFonts w:asciiTheme="majorHAnsi" w:hAnsiTheme="majorHAnsi"/>
                <w:sz w:val="24"/>
                <w:szCs w:val="24"/>
              </w:rPr>
            </w:pPr>
            <w:r w:rsidRPr="00364C47">
              <w:rPr>
                <w:rFonts w:asciiTheme="majorHAnsi" w:hAnsiTheme="majorHAnsi" w:cstheme="majorBidi"/>
                <w:sz w:val="24"/>
                <w:szCs w:val="24"/>
              </w:rPr>
              <w:t>Perubahan iklim sosila dan politik merupakan salah satu faktor yang sangat berpengaruh dalam keputusan investasi aset seperti properti.</w:t>
            </w:r>
          </w:p>
        </w:tc>
        <w:tc>
          <w:tcPr>
            <w:tcW w:w="850" w:type="dxa"/>
            <w:tcBorders>
              <w:lef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0,075</w:t>
            </w:r>
          </w:p>
        </w:tc>
        <w:tc>
          <w:tcPr>
            <w:tcW w:w="781" w:type="dxa"/>
            <w:gridSpan w:val="2"/>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0,225</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3</w:t>
            </w:r>
          </w:p>
        </w:tc>
        <w:tc>
          <w:tcPr>
            <w:tcW w:w="4820" w:type="dxa"/>
            <w:tcBorders>
              <w:top w:val="nil"/>
              <w:left w:val="single" w:sz="4" w:space="0" w:color="auto"/>
              <w:bottom w:val="nil"/>
              <w:right w:val="single" w:sz="4" w:space="0" w:color="auto"/>
            </w:tcBorders>
            <w:shd w:val="clear" w:color="auto" w:fill="auto"/>
          </w:tcPr>
          <w:p w:rsidR="00892314" w:rsidRPr="00364C47" w:rsidRDefault="00892314" w:rsidP="003E09BA">
            <w:pPr>
              <w:pStyle w:val="NoSpacing"/>
              <w:spacing w:line="276" w:lineRule="auto"/>
              <w:ind w:left="176"/>
              <w:jc w:val="both"/>
              <w:rPr>
                <w:rFonts w:asciiTheme="majorHAnsi" w:hAnsiTheme="majorHAnsi" w:cstheme="majorBidi"/>
                <w:color w:val="231F20"/>
                <w:sz w:val="24"/>
                <w:szCs w:val="24"/>
              </w:rPr>
            </w:pPr>
            <w:r w:rsidRPr="00364C47">
              <w:rPr>
                <w:rFonts w:asciiTheme="majorHAnsi" w:hAnsiTheme="majorHAnsi" w:cstheme="majorBidi"/>
                <w:sz w:val="24"/>
                <w:szCs w:val="24"/>
              </w:rPr>
              <w:t>M</w:t>
            </w:r>
            <w:r w:rsidR="003E09BA" w:rsidRPr="00364C47">
              <w:rPr>
                <w:rFonts w:asciiTheme="majorHAnsi" w:hAnsiTheme="majorHAnsi" w:cstheme="majorBidi"/>
                <w:sz w:val="24"/>
                <w:szCs w:val="24"/>
              </w:rPr>
              <w:t xml:space="preserve">asalah limbah rumah tangga yang tidak ditangani dengan baik bisa menimbulkan pencemaran terhadap lingkungan perumahan sehingga dapat berpengaruh terhadap </w:t>
            </w:r>
            <w:r w:rsidRPr="00364C47">
              <w:rPr>
                <w:rFonts w:asciiTheme="majorHAnsi" w:hAnsiTheme="majorHAnsi" w:cstheme="majorBidi"/>
                <w:sz w:val="24"/>
                <w:szCs w:val="24"/>
              </w:rPr>
              <w:t>tidak dikelola dengan baik dapat menimbulkan pencemaran terhadap</w:t>
            </w:r>
            <w:r w:rsidR="003E09BA" w:rsidRPr="00364C47">
              <w:rPr>
                <w:rFonts w:asciiTheme="majorHAnsi" w:hAnsiTheme="majorHAnsi" w:cstheme="majorBidi"/>
                <w:sz w:val="24"/>
                <w:szCs w:val="24"/>
              </w:rPr>
              <w:t xml:space="preserve"> produk perumahan.</w:t>
            </w:r>
          </w:p>
        </w:tc>
        <w:tc>
          <w:tcPr>
            <w:tcW w:w="850" w:type="dxa"/>
            <w:tcBorders>
              <w:left w:val="single" w:sz="4" w:space="0" w:color="auto"/>
              <w:bottom w:val="nil"/>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0,085</w:t>
            </w:r>
          </w:p>
        </w:tc>
        <w:tc>
          <w:tcPr>
            <w:tcW w:w="781" w:type="dxa"/>
            <w:gridSpan w:val="2"/>
            <w:tcBorders>
              <w:bottom w:val="nil"/>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tcBorders>
              <w:bottom w:val="nil"/>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0,360</w:t>
            </w:r>
          </w:p>
        </w:tc>
      </w:tr>
      <w:tr w:rsidR="00892314" w:rsidRPr="00364C47" w:rsidTr="00203F81">
        <w:trPr>
          <w:trHeight w:val="340"/>
          <w:jc w:val="center"/>
        </w:trPr>
        <w:tc>
          <w:tcPr>
            <w:tcW w:w="567"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4</w:t>
            </w:r>
          </w:p>
        </w:tc>
        <w:tc>
          <w:tcPr>
            <w:tcW w:w="4820" w:type="dxa"/>
            <w:tcBorders>
              <w:top w:val="nil"/>
              <w:left w:val="single" w:sz="4" w:space="0" w:color="auto"/>
              <w:bottom w:val="nil"/>
              <w:right w:val="single" w:sz="4" w:space="0" w:color="auto"/>
            </w:tcBorders>
            <w:shd w:val="clear" w:color="auto" w:fill="auto"/>
          </w:tcPr>
          <w:p w:rsidR="003E09BA" w:rsidRPr="00364C47" w:rsidRDefault="00892314" w:rsidP="00E52150">
            <w:pPr>
              <w:spacing w:after="0" w:line="240" w:lineRule="auto"/>
              <w:ind w:left="176"/>
              <w:jc w:val="both"/>
              <w:rPr>
                <w:rFonts w:asciiTheme="majorHAnsi" w:hAnsiTheme="majorHAnsi" w:cstheme="majorBidi"/>
                <w:sz w:val="24"/>
                <w:szCs w:val="24"/>
              </w:rPr>
            </w:pPr>
            <w:r w:rsidRPr="00364C47">
              <w:rPr>
                <w:rFonts w:asciiTheme="majorHAnsi" w:hAnsiTheme="majorHAnsi" w:cstheme="majorBidi"/>
                <w:sz w:val="24"/>
                <w:szCs w:val="24"/>
              </w:rPr>
              <w:t xml:space="preserve">Salah satu ancaman yang mungkin timbul adalah terjadinya kebakaran dan bencana alam yang dapat mengakibatkan kerugian moril dan materil, baik </w:t>
            </w:r>
          </w:p>
          <w:p w:rsidR="003E09BA" w:rsidRPr="00364C47" w:rsidRDefault="00892314" w:rsidP="003E09BA">
            <w:pPr>
              <w:spacing w:after="0" w:line="240" w:lineRule="auto"/>
              <w:ind w:left="176"/>
              <w:jc w:val="both"/>
              <w:rPr>
                <w:rFonts w:asciiTheme="majorHAnsi" w:hAnsiTheme="majorHAnsi" w:cstheme="majorBidi"/>
                <w:sz w:val="24"/>
                <w:szCs w:val="24"/>
              </w:rPr>
            </w:pPr>
            <w:r w:rsidRPr="00364C47">
              <w:rPr>
                <w:rFonts w:asciiTheme="majorHAnsi" w:hAnsiTheme="majorHAnsi" w:cstheme="majorBidi"/>
                <w:sz w:val="24"/>
                <w:szCs w:val="24"/>
              </w:rPr>
              <w:t>bagi pemilik bangunan maupun bagi perusahaan.</w:t>
            </w:r>
          </w:p>
        </w:tc>
        <w:tc>
          <w:tcPr>
            <w:tcW w:w="850"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0,095</w:t>
            </w:r>
          </w:p>
        </w:tc>
        <w:tc>
          <w:tcPr>
            <w:tcW w:w="781" w:type="dxa"/>
            <w:gridSpan w:val="2"/>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tcBorders>
              <w:top w:val="nil"/>
              <w:left w:val="single" w:sz="4" w:space="0" w:color="auto"/>
              <w:bottom w:val="nil"/>
              <w:right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0,276</w:t>
            </w:r>
          </w:p>
        </w:tc>
      </w:tr>
      <w:tr w:rsidR="00892314" w:rsidRPr="00364C47" w:rsidTr="00203F81">
        <w:trPr>
          <w:trHeight w:val="340"/>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892314" w:rsidRPr="00364C47" w:rsidRDefault="00892314" w:rsidP="00E52150">
            <w:pPr>
              <w:spacing w:after="0" w:line="240" w:lineRule="auto"/>
              <w:jc w:val="center"/>
              <w:rPr>
                <w:rFonts w:asciiTheme="majorHAnsi" w:hAnsiTheme="majorHAnsi" w:cs="Times New Roman"/>
                <w:sz w:val="24"/>
                <w:szCs w:val="24"/>
              </w:rPr>
            </w:pPr>
            <w:r w:rsidRPr="00364C47">
              <w:rPr>
                <w:rFonts w:asciiTheme="majorHAnsi" w:hAnsiTheme="majorHAnsi" w:cs="Times New Roman"/>
                <w:sz w:val="24"/>
                <w:szCs w:val="24"/>
              </w:rPr>
              <w:t>5.</w:t>
            </w:r>
          </w:p>
        </w:tc>
        <w:tc>
          <w:tcPr>
            <w:tcW w:w="4820" w:type="dxa"/>
            <w:tcBorders>
              <w:top w:val="nil"/>
              <w:left w:val="single" w:sz="4" w:space="0" w:color="auto"/>
              <w:bottom w:val="single" w:sz="4" w:space="0" w:color="auto"/>
              <w:right w:val="single" w:sz="4" w:space="0" w:color="auto"/>
            </w:tcBorders>
            <w:shd w:val="clear" w:color="auto" w:fill="auto"/>
          </w:tcPr>
          <w:p w:rsidR="00BA1EA8" w:rsidRPr="00364C47" w:rsidRDefault="00892314" w:rsidP="003E09BA">
            <w:pPr>
              <w:pStyle w:val="NoSpacing"/>
              <w:ind w:left="176"/>
              <w:jc w:val="both"/>
              <w:rPr>
                <w:rFonts w:asciiTheme="majorHAnsi" w:hAnsiTheme="majorHAnsi" w:cstheme="majorBidi"/>
                <w:sz w:val="24"/>
                <w:szCs w:val="24"/>
              </w:rPr>
            </w:pPr>
            <w:r w:rsidRPr="00364C47">
              <w:rPr>
                <w:rFonts w:asciiTheme="majorHAnsi" w:hAnsiTheme="majorHAnsi" w:cstheme="majorBidi"/>
                <w:sz w:val="24"/>
                <w:szCs w:val="24"/>
              </w:rPr>
              <w:t xml:space="preserve">Kegiatan usaha Perusahaan dipengaruhi </w:t>
            </w:r>
            <w:r w:rsidRPr="00364C47">
              <w:rPr>
                <w:rFonts w:asciiTheme="majorHAnsi" w:hAnsiTheme="majorHAnsi" w:cstheme="majorBidi"/>
                <w:sz w:val="24"/>
                <w:szCs w:val="24"/>
              </w:rPr>
              <w:lastRenderedPageBreak/>
              <w:t>oleh</w:t>
            </w:r>
            <w:r w:rsidR="003E09BA" w:rsidRPr="00364C47">
              <w:rPr>
                <w:rFonts w:asciiTheme="majorHAnsi" w:hAnsiTheme="majorHAnsi" w:cstheme="majorBidi"/>
                <w:sz w:val="24"/>
                <w:szCs w:val="24"/>
              </w:rPr>
              <w:t xml:space="preserve"> perubahan nilai tukar Rupiah terhadap Dollar dan </w:t>
            </w:r>
          </w:p>
          <w:p w:rsidR="00892314" w:rsidRPr="00364C47" w:rsidRDefault="003E09BA" w:rsidP="003E09BA">
            <w:pPr>
              <w:pStyle w:val="NoSpacing"/>
              <w:ind w:left="176"/>
              <w:jc w:val="both"/>
              <w:rPr>
                <w:rFonts w:asciiTheme="majorHAnsi" w:hAnsiTheme="majorHAnsi" w:cstheme="majorBidi"/>
                <w:sz w:val="24"/>
                <w:szCs w:val="24"/>
              </w:rPr>
            </w:pPr>
            <w:r w:rsidRPr="00364C47">
              <w:rPr>
                <w:rFonts w:asciiTheme="majorHAnsi" w:hAnsiTheme="majorHAnsi" w:cstheme="majorBidi"/>
                <w:sz w:val="24"/>
                <w:szCs w:val="24"/>
              </w:rPr>
              <w:t>level susku bunga. Dampak dari suku bunga yang terus</w:t>
            </w:r>
            <w:r w:rsidR="00892314" w:rsidRPr="00364C47">
              <w:rPr>
                <w:rFonts w:asciiTheme="majorHAnsi" w:hAnsiTheme="majorHAnsi" w:cstheme="majorBidi"/>
                <w:sz w:val="24"/>
                <w:szCs w:val="24"/>
              </w:rPr>
              <w:t xml:space="preserve"> naik</w:t>
            </w:r>
            <w:r w:rsidRPr="00364C47">
              <w:rPr>
                <w:rFonts w:asciiTheme="majorHAnsi" w:hAnsiTheme="majorHAnsi" w:cstheme="majorBidi"/>
                <w:sz w:val="24"/>
                <w:szCs w:val="24"/>
              </w:rPr>
              <w:t xml:space="preserve"> bisa menimbulkan penurunan penjualan, dikarenakan berpengaruh terhadap kemampuan beli calon pembeli.</w:t>
            </w:r>
          </w:p>
        </w:tc>
        <w:tc>
          <w:tcPr>
            <w:tcW w:w="850" w:type="dxa"/>
            <w:tcBorders>
              <w:top w:val="nil"/>
              <w:left w:val="single" w:sz="4" w:space="0" w:color="auto"/>
              <w:bottom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lastRenderedPageBreak/>
              <w:t>0,090</w:t>
            </w:r>
          </w:p>
        </w:tc>
        <w:tc>
          <w:tcPr>
            <w:tcW w:w="781" w:type="dxa"/>
            <w:gridSpan w:val="2"/>
            <w:tcBorders>
              <w:top w:val="nil"/>
              <w:bottom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3</w:t>
            </w:r>
          </w:p>
        </w:tc>
        <w:tc>
          <w:tcPr>
            <w:tcW w:w="1346" w:type="dxa"/>
            <w:tcBorders>
              <w:top w:val="nil"/>
              <w:bottom w:val="single" w:sz="4" w:space="0" w:color="auto"/>
            </w:tcBorders>
            <w:shd w:val="clear" w:color="auto" w:fill="auto"/>
            <w:vAlign w:val="center"/>
          </w:tcPr>
          <w:p w:rsidR="00892314" w:rsidRPr="00364C47" w:rsidRDefault="00892314" w:rsidP="00E52150">
            <w:pPr>
              <w:spacing w:after="0"/>
              <w:jc w:val="center"/>
              <w:rPr>
                <w:rFonts w:asciiTheme="majorHAnsi" w:hAnsiTheme="majorHAnsi" w:cs="Times New Roman"/>
                <w:color w:val="000000"/>
                <w:sz w:val="24"/>
                <w:szCs w:val="24"/>
              </w:rPr>
            </w:pPr>
            <w:r w:rsidRPr="00364C47">
              <w:rPr>
                <w:rFonts w:asciiTheme="majorHAnsi" w:hAnsiTheme="majorHAnsi" w:cs="Times New Roman"/>
                <w:color w:val="000000"/>
                <w:sz w:val="24"/>
                <w:szCs w:val="24"/>
              </w:rPr>
              <w:t>0,27</w:t>
            </w:r>
          </w:p>
        </w:tc>
      </w:tr>
      <w:tr w:rsidR="00934C3C" w:rsidRPr="00364C47" w:rsidTr="00203F81">
        <w:trPr>
          <w:trHeight w:val="194"/>
          <w:jc w:val="center"/>
        </w:trPr>
        <w:tc>
          <w:tcPr>
            <w:tcW w:w="5387" w:type="dxa"/>
            <w:gridSpan w:val="2"/>
            <w:tcBorders>
              <w:top w:val="single" w:sz="4" w:space="0" w:color="auto"/>
            </w:tcBorders>
            <w:shd w:val="clear" w:color="auto" w:fill="auto"/>
            <w:vAlign w:val="center"/>
          </w:tcPr>
          <w:p w:rsidR="00934C3C" w:rsidRPr="00364C47" w:rsidRDefault="00934C3C" w:rsidP="00934C3C">
            <w:pPr>
              <w:spacing w:after="0" w:line="36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lastRenderedPageBreak/>
              <w:t>Jumlah</w:t>
            </w:r>
          </w:p>
        </w:tc>
        <w:tc>
          <w:tcPr>
            <w:tcW w:w="850" w:type="dxa"/>
            <w:tcBorders>
              <w:top w:val="single" w:sz="4" w:space="0" w:color="auto"/>
            </w:tcBorders>
            <w:shd w:val="clear" w:color="auto" w:fill="auto"/>
            <w:vAlign w:val="center"/>
          </w:tcPr>
          <w:p w:rsidR="00934C3C" w:rsidRPr="00364C47" w:rsidRDefault="00934C3C" w:rsidP="00E52150">
            <w:pPr>
              <w:spacing w:after="0" w:line="360" w:lineRule="auto"/>
              <w:jc w:val="center"/>
              <w:rPr>
                <w:rFonts w:asciiTheme="majorHAnsi" w:hAnsiTheme="majorHAnsi" w:cs="Times New Roman"/>
                <w:sz w:val="24"/>
                <w:szCs w:val="24"/>
              </w:rPr>
            </w:pPr>
          </w:p>
        </w:tc>
        <w:tc>
          <w:tcPr>
            <w:tcW w:w="781" w:type="dxa"/>
            <w:gridSpan w:val="2"/>
            <w:tcBorders>
              <w:top w:val="single" w:sz="4" w:space="0" w:color="auto"/>
            </w:tcBorders>
            <w:shd w:val="clear" w:color="auto" w:fill="auto"/>
            <w:vAlign w:val="center"/>
          </w:tcPr>
          <w:p w:rsidR="00934C3C" w:rsidRPr="00364C47" w:rsidRDefault="00934C3C" w:rsidP="00E52150">
            <w:pPr>
              <w:spacing w:after="0"/>
              <w:jc w:val="right"/>
              <w:rPr>
                <w:rFonts w:asciiTheme="majorHAnsi" w:hAnsiTheme="majorHAnsi" w:cs="Times New Roman"/>
                <w:color w:val="000000"/>
                <w:sz w:val="24"/>
                <w:szCs w:val="24"/>
              </w:rPr>
            </w:pPr>
          </w:p>
        </w:tc>
        <w:tc>
          <w:tcPr>
            <w:tcW w:w="1346" w:type="dxa"/>
            <w:tcBorders>
              <w:top w:val="single" w:sz="4" w:space="0" w:color="auto"/>
            </w:tcBorders>
            <w:shd w:val="clear" w:color="auto" w:fill="auto"/>
            <w:vAlign w:val="center"/>
          </w:tcPr>
          <w:p w:rsidR="00934C3C" w:rsidRPr="00364C47" w:rsidRDefault="002D56FD" w:rsidP="00E52150">
            <w:pPr>
              <w:jc w:val="center"/>
              <w:rPr>
                <w:rFonts w:asciiTheme="majorHAnsi" w:hAnsiTheme="majorHAnsi"/>
                <w:color w:val="000000"/>
                <w:sz w:val="24"/>
                <w:szCs w:val="24"/>
              </w:rPr>
            </w:pPr>
            <w:r w:rsidRPr="00364C47">
              <w:rPr>
                <w:rFonts w:asciiTheme="majorHAnsi" w:hAnsiTheme="majorHAnsi"/>
                <w:color w:val="000000"/>
                <w:sz w:val="24"/>
                <w:szCs w:val="24"/>
              </w:rPr>
              <w:t>1,386</w:t>
            </w:r>
          </w:p>
        </w:tc>
      </w:tr>
      <w:tr w:rsidR="00892314" w:rsidRPr="00364C47" w:rsidTr="00203F81">
        <w:trPr>
          <w:trHeight w:val="129"/>
          <w:jc w:val="center"/>
        </w:trPr>
        <w:tc>
          <w:tcPr>
            <w:tcW w:w="5387" w:type="dxa"/>
            <w:gridSpan w:val="2"/>
            <w:shd w:val="clear" w:color="auto" w:fill="auto"/>
            <w:vAlign w:val="center"/>
          </w:tcPr>
          <w:p w:rsidR="00892314" w:rsidRPr="00364C47" w:rsidRDefault="00892314" w:rsidP="00E52150">
            <w:pPr>
              <w:spacing w:after="0" w:line="360" w:lineRule="auto"/>
              <w:jc w:val="center"/>
              <w:rPr>
                <w:rFonts w:asciiTheme="majorHAnsi" w:hAnsiTheme="majorHAnsi" w:cs="Times New Roman"/>
                <w:b/>
                <w:bCs/>
                <w:sz w:val="24"/>
                <w:szCs w:val="24"/>
              </w:rPr>
            </w:pPr>
            <w:r w:rsidRPr="00364C47">
              <w:rPr>
                <w:rFonts w:asciiTheme="majorHAnsi" w:hAnsiTheme="majorHAnsi" w:cs="Times New Roman"/>
                <w:b/>
                <w:bCs/>
                <w:sz w:val="24"/>
                <w:szCs w:val="24"/>
              </w:rPr>
              <w:t>Total Nilai</w:t>
            </w:r>
          </w:p>
        </w:tc>
        <w:tc>
          <w:tcPr>
            <w:tcW w:w="850" w:type="dxa"/>
            <w:shd w:val="clear" w:color="auto" w:fill="auto"/>
            <w:vAlign w:val="center"/>
          </w:tcPr>
          <w:p w:rsidR="00892314" w:rsidRPr="00364C47" w:rsidRDefault="00892314" w:rsidP="00E52150">
            <w:pPr>
              <w:spacing w:after="0" w:line="360" w:lineRule="auto"/>
              <w:jc w:val="center"/>
              <w:rPr>
                <w:rFonts w:asciiTheme="majorHAnsi" w:hAnsiTheme="majorHAnsi" w:cs="Times New Roman"/>
                <w:sz w:val="24"/>
                <w:szCs w:val="24"/>
              </w:rPr>
            </w:pPr>
            <w:r w:rsidRPr="00364C47">
              <w:rPr>
                <w:rFonts w:asciiTheme="majorHAnsi" w:hAnsiTheme="majorHAnsi" w:cs="Times New Roman"/>
                <w:sz w:val="24"/>
                <w:szCs w:val="24"/>
              </w:rPr>
              <w:t>1</w:t>
            </w:r>
          </w:p>
        </w:tc>
        <w:tc>
          <w:tcPr>
            <w:tcW w:w="781" w:type="dxa"/>
            <w:gridSpan w:val="2"/>
            <w:shd w:val="clear" w:color="auto" w:fill="auto"/>
            <w:vAlign w:val="center"/>
          </w:tcPr>
          <w:p w:rsidR="00892314" w:rsidRPr="00364C47" w:rsidRDefault="00892314" w:rsidP="00934C3C">
            <w:pPr>
              <w:spacing w:after="0"/>
              <w:rPr>
                <w:rFonts w:asciiTheme="majorHAnsi" w:hAnsiTheme="majorHAnsi" w:cs="Times New Roman"/>
                <w:color w:val="000000"/>
                <w:sz w:val="24"/>
                <w:szCs w:val="24"/>
              </w:rPr>
            </w:pPr>
            <w:r w:rsidRPr="00364C47">
              <w:rPr>
                <w:rFonts w:asciiTheme="majorHAnsi" w:hAnsiTheme="majorHAnsi" w:cs="Times New Roman"/>
                <w:color w:val="000000"/>
                <w:sz w:val="24"/>
                <w:szCs w:val="24"/>
              </w:rPr>
              <w:t>0,070</w:t>
            </w:r>
          </w:p>
        </w:tc>
        <w:tc>
          <w:tcPr>
            <w:tcW w:w="1346" w:type="dxa"/>
            <w:shd w:val="clear" w:color="auto" w:fill="auto"/>
            <w:vAlign w:val="center"/>
          </w:tcPr>
          <w:p w:rsidR="00892314" w:rsidRPr="00364C47" w:rsidRDefault="00892314" w:rsidP="00203F81">
            <w:pPr>
              <w:jc w:val="center"/>
              <w:rPr>
                <w:rFonts w:asciiTheme="majorHAnsi" w:hAnsiTheme="majorHAnsi"/>
                <w:color w:val="000000"/>
                <w:sz w:val="24"/>
                <w:szCs w:val="24"/>
              </w:rPr>
            </w:pPr>
            <w:r w:rsidRPr="00364C47">
              <w:rPr>
                <w:rFonts w:asciiTheme="majorHAnsi" w:hAnsiTheme="majorHAnsi"/>
                <w:color w:val="000000"/>
                <w:sz w:val="24"/>
                <w:szCs w:val="24"/>
              </w:rPr>
              <w:t>3,291</w:t>
            </w:r>
          </w:p>
        </w:tc>
      </w:tr>
    </w:tbl>
    <w:p w:rsidR="00E52150" w:rsidRPr="00364C47" w:rsidRDefault="00E52150" w:rsidP="00CD7415">
      <w:pPr>
        <w:pStyle w:val="NoSpacing"/>
        <w:jc w:val="both"/>
        <w:rPr>
          <w:rFonts w:asciiTheme="majorHAnsi" w:hAnsiTheme="majorHAnsi"/>
          <w:color w:val="000000"/>
          <w:sz w:val="24"/>
          <w:szCs w:val="24"/>
        </w:rPr>
      </w:pPr>
    </w:p>
    <w:p w:rsidR="00203F81" w:rsidRPr="00364C47" w:rsidRDefault="00203F81" w:rsidP="007C2B81">
      <w:pPr>
        <w:pStyle w:val="NoSpacing"/>
        <w:jc w:val="both"/>
        <w:rPr>
          <w:rFonts w:asciiTheme="majorHAnsi" w:hAnsiTheme="majorHAnsi"/>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E8253F" w:rsidRPr="00364C47" w:rsidRDefault="00E8253F" w:rsidP="007C2B81">
      <w:pPr>
        <w:pStyle w:val="NoSpacing"/>
        <w:jc w:val="both"/>
        <w:rPr>
          <w:rFonts w:asciiTheme="majorHAnsi" w:hAnsiTheme="majorHAnsi"/>
          <w:sz w:val="24"/>
          <w:szCs w:val="24"/>
        </w:rPr>
      </w:pPr>
    </w:p>
    <w:p w:rsidR="00E8253F" w:rsidRPr="00364C47" w:rsidRDefault="00E8253F" w:rsidP="007C2B81">
      <w:pPr>
        <w:pStyle w:val="NoSpacing"/>
        <w:jc w:val="both"/>
        <w:rPr>
          <w:rFonts w:asciiTheme="majorHAnsi" w:hAnsiTheme="majorHAnsi"/>
          <w:sz w:val="24"/>
          <w:szCs w:val="24"/>
        </w:rPr>
      </w:pPr>
    </w:p>
    <w:p w:rsidR="00E8253F" w:rsidRPr="00364C47" w:rsidRDefault="00E8253F" w:rsidP="007C2B81">
      <w:pPr>
        <w:pStyle w:val="NoSpacing"/>
        <w:jc w:val="both"/>
        <w:rPr>
          <w:rFonts w:asciiTheme="majorHAnsi" w:hAnsiTheme="majorHAnsi"/>
          <w:sz w:val="24"/>
          <w:szCs w:val="24"/>
        </w:rPr>
      </w:pPr>
    </w:p>
    <w:p w:rsidR="00E8253F" w:rsidRPr="00364C47" w:rsidRDefault="00E8253F" w:rsidP="007C2B81">
      <w:pPr>
        <w:pStyle w:val="NoSpacing"/>
        <w:jc w:val="both"/>
        <w:rPr>
          <w:rFonts w:asciiTheme="majorHAnsi" w:hAnsiTheme="majorHAnsi"/>
          <w:sz w:val="24"/>
          <w:szCs w:val="24"/>
        </w:rPr>
      </w:pPr>
    </w:p>
    <w:p w:rsidR="00E8253F" w:rsidRPr="00364C47" w:rsidRDefault="00E8253F" w:rsidP="007C2B81">
      <w:pPr>
        <w:pStyle w:val="NoSpacing"/>
        <w:jc w:val="both"/>
        <w:rPr>
          <w:rFonts w:asciiTheme="majorHAnsi" w:hAnsiTheme="majorHAnsi"/>
          <w:sz w:val="24"/>
          <w:szCs w:val="24"/>
        </w:rPr>
        <w:sectPr w:rsidR="00E8253F" w:rsidRPr="00364C47" w:rsidSect="00364C47">
          <w:type w:val="continuous"/>
          <w:pgSz w:w="11907" w:h="16840" w:code="9"/>
          <w:pgMar w:top="1247" w:right="1134" w:bottom="1134" w:left="1418" w:header="720" w:footer="720" w:gutter="0"/>
          <w:cols w:space="720"/>
          <w:docGrid w:linePitch="360"/>
        </w:sectPr>
      </w:pPr>
    </w:p>
    <w:p w:rsidR="00F851D3" w:rsidRPr="00364C47" w:rsidRDefault="00B3167C" w:rsidP="00A553E1">
      <w:pPr>
        <w:pStyle w:val="NoSpacing"/>
        <w:jc w:val="both"/>
        <w:rPr>
          <w:rFonts w:asciiTheme="majorHAnsi" w:hAnsiTheme="majorHAnsi" w:cs="Times New Roman"/>
          <w:sz w:val="24"/>
          <w:szCs w:val="24"/>
          <w:lang w:val="en-US"/>
        </w:rPr>
      </w:pPr>
      <w:r w:rsidRPr="00364C47">
        <w:rPr>
          <w:rFonts w:asciiTheme="majorHAnsi" w:hAnsiTheme="majorHAnsi"/>
          <w:sz w:val="24"/>
          <w:szCs w:val="24"/>
        </w:rPr>
        <w:lastRenderedPageBreak/>
        <w:t>Dari hasil analisis IFE dan E</w:t>
      </w:r>
      <w:r w:rsidR="003E09BA" w:rsidRPr="00364C47">
        <w:rPr>
          <w:rFonts w:asciiTheme="majorHAnsi" w:hAnsiTheme="majorHAnsi"/>
          <w:sz w:val="24"/>
          <w:szCs w:val="24"/>
        </w:rPr>
        <w:t xml:space="preserve">FE didapat bahwa nilai hasil </w:t>
      </w:r>
      <w:r w:rsidR="00332BF9" w:rsidRPr="00364C47">
        <w:rPr>
          <w:rFonts w:asciiTheme="majorHAnsi" w:hAnsiTheme="majorHAnsi"/>
          <w:sz w:val="24"/>
          <w:szCs w:val="24"/>
        </w:rPr>
        <w:t xml:space="preserve">tertimbang IFE berjumlah </w:t>
      </w:r>
      <w:r w:rsidR="007C2B81" w:rsidRPr="00364C47">
        <w:rPr>
          <w:rFonts w:asciiTheme="majorHAnsi" w:hAnsiTheme="majorHAnsi"/>
          <w:color w:val="000000"/>
          <w:sz w:val="24"/>
          <w:szCs w:val="24"/>
        </w:rPr>
        <w:t>3,2325</w:t>
      </w:r>
      <w:r w:rsidR="00F851D3" w:rsidRPr="00364C47">
        <w:rPr>
          <w:rFonts w:asciiTheme="majorHAnsi" w:hAnsiTheme="majorHAnsi"/>
          <w:color w:val="000000"/>
          <w:sz w:val="24"/>
          <w:szCs w:val="24"/>
        </w:rPr>
        <w:t xml:space="preserve"> </w:t>
      </w:r>
      <w:r w:rsidR="00F851D3" w:rsidRPr="00364C47">
        <w:rPr>
          <w:rFonts w:asciiTheme="majorHAnsi" w:hAnsiTheme="majorHAnsi"/>
          <w:sz w:val="24"/>
          <w:szCs w:val="24"/>
        </w:rPr>
        <w:t xml:space="preserve"> sement</w:t>
      </w:r>
      <w:r w:rsidR="00332BF9" w:rsidRPr="00364C47">
        <w:rPr>
          <w:rFonts w:asciiTheme="majorHAnsi" w:hAnsiTheme="majorHAnsi"/>
          <w:sz w:val="24"/>
          <w:szCs w:val="24"/>
        </w:rPr>
        <w:t xml:space="preserve">ara nilai hasil tertimbang EFE berjumlah </w:t>
      </w:r>
      <w:r w:rsidR="00F851D3" w:rsidRPr="00364C47">
        <w:rPr>
          <w:rFonts w:asciiTheme="majorHAnsi" w:hAnsiTheme="majorHAnsi"/>
          <w:sz w:val="24"/>
          <w:szCs w:val="24"/>
        </w:rPr>
        <w:t xml:space="preserve"> </w:t>
      </w:r>
      <w:r w:rsidR="00F851D3" w:rsidRPr="00364C47">
        <w:rPr>
          <w:rFonts w:asciiTheme="majorHAnsi" w:hAnsiTheme="majorHAnsi"/>
          <w:color w:val="000000"/>
          <w:sz w:val="24"/>
          <w:szCs w:val="24"/>
        </w:rPr>
        <w:t>3,291</w:t>
      </w:r>
      <w:r w:rsidR="00F851D3" w:rsidRPr="00364C47">
        <w:rPr>
          <w:rFonts w:asciiTheme="majorHAnsi" w:hAnsiTheme="majorHAnsi"/>
          <w:sz w:val="24"/>
          <w:szCs w:val="24"/>
        </w:rPr>
        <w:t xml:space="preserve">. Dari analisis tersebut didapat kuadran matriks internal dan eksternal pada kuadran I. Yang berarti </w:t>
      </w:r>
      <w:proofErr w:type="spellStart"/>
      <w:r w:rsidR="00A553E1" w:rsidRPr="00364C47">
        <w:rPr>
          <w:rFonts w:asciiTheme="majorHAnsi" w:hAnsiTheme="majorHAnsi" w:cs="Times New Roman"/>
          <w:sz w:val="24"/>
          <w:szCs w:val="24"/>
          <w:lang w:val="en-US"/>
        </w:rPr>
        <w:t>menunjukkan</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kondisi</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perusahaan</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terbilang</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berkembang</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dengan</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pesat</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sehingga</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mampu</w:t>
      </w:r>
      <w:proofErr w:type="spellEnd"/>
      <w:r w:rsidR="00A553E1" w:rsidRPr="00364C47">
        <w:rPr>
          <w:rFonts w:asciiTheme="majorHAnsi" w:hAnsiTheme="majorHAnsi" w:cs="Times New Roman"/>
          <w:sz w:val="24"/>
          <w:szCs w:val="24"/>
          <w:lang w:val="en-US"/>
        </w:rPr>
        <w:t xml:space="preserve"> </w:t>
      </w:r>
      <w:proofErr w:type="spellStart"/>
      <w:r w:rsidR="00A553E1" w:rsidRPr="00364C47">
        <w:rPr>
          <w:rFonts w:asciiTheme="majorHAnsi" w:hAnsiTheme="majorHAnsi" w:cs="Times New Roman"/>
          <w:sz w:val="24"/>
          <w:szCs w:val="24"/>
          <w:lang w:val="en-US"/>
        </w:rPr>
        <w:t>ditingkatkan</w:t>
      </w:r>
      <w:proofErr w:type="spellEnd"/>
      <w:r w:rsidR="00A553E1" w:rsidRPr="00364C47">
        <w:rPr>
          <w:rFonts w:asciiTheme="majorHAnsi" w:hAnsiTheme="majorHAnsi" w:cs="Times New Roman"/>
          <w:sz w:val="24"/>
          <w:szCs w:val="24"/>
          <w:lang w:val="en-US"/>
        </w:rPr>
        <w:t xml:space="preserve"> </w:t>
      </w:r>
      <w:r w:rsidR="00F851D3" w:rsidRPr="00364C47">
        <w:rPr>
          <w:rFonts w:asciiTheme="majorHAnsi" w:hAnsiTheme="majorHAnsi" w:cs="Times New Roman"/>
          <w:sz w:val="24"/>
          <w:szCs w:val="24"/>
        </w:rPr>
        <w:t>kekuatan</w:t>
      </w:r>
      <w:proofErr w:type="spellStart"/>
      <w:r w:rsidR="00A553E1" w:rsidRPr="00364C47">
        <w:rPr>
          <w:rFonts w:asciiTheme="majorHAnsi" w:hAnsiTheme="majorHAnsi" w:cs="Times New Roman"/>
          <w:sz w:val="24"/>
          <w:szCs w:val="24"/>
          <w:lang w:val="en-US"/>
        </w:rPr>
        <w:t>nya</w:t>
      </w:r>
      <w:proofErr w:type="spellEnd"/>
      <w:r w:rsidR="00A553E1" w:rsidRPr="00364C47">
        <w:rPr>
          <w:rFonts w:asciiTheme="majorHAnsi" w:hAnsiTheme="majorHAnsi" w:cs="Times New Roman"/>
          <w:sz w:val="24"/>
          <w:szCs w:val="24"/>
          <w:lang w:val="en-US"/>
        </w:rPr>
        <w:t xml:space="preserve"> </w:t>
      </w:r>
      <w:r w:rsidR="00F851D3" w:rsidRPr="00364C47">
        <w:rPr>
          <w:rFonts w:asciiTheme="majorHAnsi" w:hAnsiTheme="majorHAnsi" w:cs="Times New Roman"/>
          <w:sz w:val="24"/>
          <w:szCs w:val="24"/>
        </w:rPr>
        <w:t xml:space="preserve">untuk </w:t>
      </w:r>
      <w:proofErr w:type="spellStart"/>
      <w:r w:rsidR="00A553E1" w:rsidRPr="00364C47">
        <w:rPr>
          <w:rFonts w:asciiTheme="majorHAnsi" w:hAnsiTheme="majorHAnsi" w:cs="Times New Roman"/>
          <w:sz w:val="24"/>
          <w:szCs w:val="24"/>
          <w:lang w:val="en-US"/>
        </w:rPr>
        <w:t>mencapai</w:t>
      </w:r>
      <w:proofErr w:type="spellEnd"/>
      <w:r w:rsidR="00F851D3" w:rsidRPr="00364C47">
        <w:rPr>
          <w:rFonts w:asciiTheme="majorHAnsi" w:hAnsiTheme="majorHAnsi" w:cs="Times New Roman"/>
          <w:sz w:val="24"/>
          <w:szCs w:val="24"/>
        </w:rPr>
        <w:t xml:space="preserve"> peluang yang menguntungkan. untuk itu dapat digunakan alternatif strategi 1 yakni pengembangan (strategi agresif).</w:t>
      </w:r>
    </w:p>
    <w:p w:rsidR="00203F81" w:rsidRPr="00364C47" w:rsidRDefault="00203F81" w:rsidP="00CD7415">
      <w:pPr>
        <w:pStyle w:val="NoSpacing"/>
        <w:jc w:val="both"/>
        <w:rPr>
          <w:rFonts w:asciiTheme="majorHAnsi" w:hAnsiTheme="majorHAnsi" w:cs="Times New Roman"/>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E52150" w:rsidRPr="00364C47" w:rsidRDefault="00E52150" w:rsidP="00CD7415">
      <w:pPr>
        <w:pStyle w:val="NoSpacing"/>
        <w:jc w:val="both"/>
        <w:rPr>
          <w:rFonts w:asciiTheme="majorHAnsi" w:hAnsiTheme="majorHAnsi" w:cs="Times New Roman"/>
          <w:sz w:val="24"/>
          <w:szCs w:val="24"/>
          <w:lang w:val="en-US"/>
        </w:rPr>
      </w:pPr>
    </w:p>
    <w:p w:rsidR="00E8253F" w:rsidRPr="00364C47" w:rsidRDefault="00E8253F" w:rsidP="00867BD8">
      <w:pPr>
        <w:pStyle w:val="NoSpacing"/>
        <w:jc w:val="center"/>
        <w:rPr>
          <w:rFonts w:asciiTheme="majorHAnsi" w:hAnsiTheme="majorHAnsi" w:cs="Times New Roman"/>
          <w:b/>
          <w:bCs/>
          <w:sz w:val="24"/>
          <w:szCs w:val="24"/>
          <w:lang w:val="en-US"/>
        </w:rPr>
      </w:pPr>
    </w:p>
    <w:p w:rsidR="00E8253F" w:rsidRPr="00364C47" w:rsidRDefault="00E8253F" w:rsidP="00867BD8">
      <w:pPr>
        <w:pStyle w:val="NoSpacing"/>
        <w:jc w:val="center"/>
        <w:rPr>
          <w:rFonts w:asciiTheme="majorHAnsi" w:hAnsiTheme="majorHAnsi" w:cs="Times New Roman"/>
          <w:b/>
          <w:bCs/>
          <w:sz w:val="24"/>
          <w:szCs w:val="24"/>
          <w:lang w:val="en-US"/>
        </w:rPr>
      </w:pPr>
    </w:p>
    <w:p w:rsidR="00867BD8" w:rsidRPr="00364C47" w:rsidRDefault="00867BD8" w:rsidP="00867BD8">
      <w:pPr>
        <w:pStyle w:val="NoSpacing"/>
        <w:jc w:val="center"/>
        <w:rPr>
          <w:rFonts w:asciiTheme="majorHAnsi" w:hAnsiTheme="majorHAnsi" w:cs="Times New Roman"/>
          <w:b/>
          <w:bCs/>
          <w:sz w:val="24"/>
          <w:szCs w:val="24"/>
        </w:rPr>
      </w:pPr>
      <w:r w:rsidRPr="00364C47">
        <w:rPr>
          <w:rFonts w:asciiTheme="majorHAnsi" w:hAnsiTheme="majorHAnsi" w:cs="Times New Roman"/>
          <w:b/>
          <w:bCs/>
          <w:sz w:val="24"/>
          <w:szCs w:val="24"/>
        </w:rPr>
        <w:t xml:space="preserve">Tabel </w:t>
      </w:r>
      <w:r w:rsidR="007C2B81" w:rsidRPr="00364C47">
        <w:rPr>
          <w:rFonts w:asciiTheme="majorHAnsi" w:hAnsiTheme="majorHAnsi" w:cs="Times New Roman"/>
          <w:b/>
          <w:bCs/>
          <w:sz w:val="24"/>
          <w:szCs w:val="24"/>
        </w:rPr>
        <w:t xml:space="preserve">5 </w:t>
      </w:r>
      <w:r w:rsidR="00946AB4" w:rsidRPr="00364C47">
        <w:rPr>
          <w:rFonts w:asciiTheme="majorHAnsi" w:hAnsiTheme="majorHAnsi" w:cs="Times New Roman"/>
          <w:b/>
          <w:bCs/>
          <w:sz w:val="24"/>
          <w:szCs w:val="24"/>
        </w:rPr>
        <w:t xml:space="preserve"> </w:t>
      </w:r>
      <w:r w:rsidR="006E55CC" w:rsidRPr="00364C47">
        <w:rPr>
          <w:rFonts w:asciiTheme="majorHAnsi" w:hAnsiTheme="majorHAnsi" w:cs="Times New Roman"/>
          <w:b/>
          <w:bCs/>
          <w:sz w:val="24"/>
          <w:szCs w:val="24"/>
        </w:rPr>
        <w:t xml:space="preserve">Rata-rata tertimbang IFE dan EFE </w:t>
      </w:r>
      <w:r w:rsidRPr="00364C47">
        <w:rPr>
          <w:rFonts w:asciiTheme="majorHAnsi" w:hAnsiTheme="majorHAnsi" w:cs="Times New Roman"/>
          <w:b/>
          <w:bCs/>
          <w:sz w:val="24"/>
          <w:szCs w:val="24"/>
        </w:rPr>
        <w:t>Matriks Space</w:t>
      </w:r>
    </w:p>
    <w:p w:rsidR="00F851D3" w:rsidRPr="00364C47" w:rsidRDefault="00F851D3" w:rsidP="00CD7415">
      <w:pPr>
        <w:pStyle w:val="NoSpacing"/>
        <w:jc w:val="both"/>
        <w:rPr>
          <w:rFonts w:asciiTheme="majorHAnsi" w:hAnsiTheme="majorHAnsi" w:cs="Times New Roman"/>
          <w:sz w:val="24"/>
          <w:szCs w:val="24"/>
        </w:rPr>
      </w:pPr>
    </w:p>
    <w:tbl>
      <w:tblPr>
        <w:tblStyle w:val="TableGrid"/>
        <w:tblW w:w="0" w:type="auto"/>
        <w:jc w:val="center"/>
        <w:tblLook w:val="04A0" w:firstRow="1" w:lastRow="0" w:firstColumn="1" w:lastColumn="0" w:noHBand="0" w:noVBand="1"/>
      </w:tblPr>
      <w:tblGrid>
        <w:gridCol w:w="675"/>
        <w:gridCol w:w="1282"/>
        <w:gridCol w:w="1134"/>
        <w:gridCol w:w="1276"/>
        <w:gridCol w:w="1134"/>
      </w:tblGrid>
      <w:tr w:rsidR="00F851D3" w:rsidRPr="00364C47" w:rsidTr="00F851D3">
        <w:trPr>
          <w:jc w:val="center"/>
        </w:trPr>
        <w:tc>
          <w:tcPr>
            <w:tcW w:w="675" w:type="dxa"/>
            <w:vMerge w:val="restart"/>
            <w:textDirection w:val="btLr"/>
          </w:tcPr>
          <w:p w:rsidR="00F851D3" w:rsidRPr="00364C47" w:rsidRDefault="00F851D3" w:rsidP="00CD7415">
            <w:pPr>
              <w:pStyle w:val="ListParagraph"/>
              <w:spacing w:line="240" w:lineRule="auto"/>
              <w:ind w:left="113" w:right="113"/>
              <w:jc w:val="both"/>
              <w:rPr>
                <w:rFonts w:asciiTheme="majorHAnsi" w:hAnsiTheme="majorHAnsi"/>
                <w:b/>
                <w:bCs/>
                <w:sz w:val="24"/>
                <w:szCs w:val="24"/>
              </w:rPr>
            </w:pPr>
            <w:r w:rsidRPr="00364C47">
              <w:rPr>
                <w:rFonts w:asciiTheme="majorHAnsi" w:hAnsiTheme="majorHAnsi"/>
                <w:b/>
                <w:bCs/>
                <w:sz w:val="24"/>
                <w:szCs w:val="24"/>
              </w:rPr>
              <w:t>Total Rata-Rata Tertimbang EFE</w:t>
            </w:r>
          </w:p>
        </w:tc>
        <w:tc>
          <w:tcPr>
            <w:tcW w:w="4773" w:type="dxa"/>
            <w:gridSpan w:val="4"/>
          </w:tcPr>
          <w:p w:rsidR="00F851D3" w:rsidRPr="00364C47" w:rsidRDefault="00F851D3" w:rsidP="00CD7415">
            <w:pPr>
              <w:pStyle w:val="ListParagraph"/>
              <w:spacing w:line="240" w:lineRule="auto"/>
              <w:ind w:left="0"/>
              <w:jc w:val="both"/>
              <w:rPr>
                <w:rFonts w:asciiTheme="majorHAnsi" w:hAnsiTheme="majorHAnsi"/>
                <w:b/>
                <w:bCs/>
                <w:sz w:val="24"/>
                <w:szCs w:val="24"/>
              </w:rPr>
            </w:pPr>
            <w:r w:rsidRPr="00364C47">
              <w:rPr>
                <w:rFonts w:asciiTheme="majorHAnsi" w:hAnsiTheme="majorHAnsi"/>
                <w:b/>
                <w:bCs/>
                <w:sz w:val="24"/>
                <w:szCs w:val="24"/>
              </w:rPr>
              <w:t>Total Rata-Rata Tertimbang IFE</w:t>
            </w:r>
          </w:p>
        </w:tc>
      </w:tr>
      <w:tr w:rsidR="00F851D3" w:rsidRPr="00364C47" w:rsidTr="00F851D3">
        <w:trPr>
          <w:jc w:val="center"/>
        </w:trPr>
        <w:tc>
          <w:tcPr>
            <w:tcW w:w="675" w:type="dxa"/>
            <w:vMerge/>
          </w:tcPr>
          <w:p w:rsidR="00F851D3" w:rsidRPr="00364C47" w:rsidRDefault="00F851D3" w:rsidP="00CD7415">
            <w:pPr>
              <w:pStyle w:val="ListParagraph"/>
              <w:spacing w:line="240" w:lineRule="auto"/>
              <w:ind w:left="0"/>
              <w:jc w:val="both"/>
              <w:rPr>
                <w:rFonts w:asciiTheme="majorHAnsi" w:hAnsiTheme="majorHAnsi"/>
                <w:sz w:val="24"/>
                <w:szCs w:val="24"/>
              </w:rPr>
            </w:pPr>
          </w:p>
        </w:tc>
        <w:tc>
          <w:tcPr>
            <w:tcW w:w="1229" w:type="dxa"/>
          </w:tcPr>
          <w:p w:rsidR="00F851D3" w:rsidRPr="00364C47" w:rsidRDefault="00F851D3" w:rsidP="00CD7415">
            <w:pPr>
              <w:pStyle w:val="ListParagraph"/>
              <w:spacing w:line="240" w:lineRule="auto"/>
              <w:ind w:left="0"/>
              <w:jc w:val="both"/>
              <w:rPr>
                <w:rFonts w:asciiTheme="majorHAnsi" w:hAnsiTheme="majorHAnsi"/>
                <w:sz w:val="24"/>
                <w:szCs w:val="24"/>
              </w:rPr>
            </w:pP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 xml:space="preserve">Kuat </w:t>
            </w:r>
          </w:p>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3 – 4</w:t>
            </w:r>
          </w:p>
        </w:tc>
        <w:tc>
          <w:tcPr>
            <w:tcW w:w="1276"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Rata-Rata 2 - 2,99</w:t>
            </w: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Lemah</w:t>
            </w:r>
          </w:p>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1 – 1,99</w:t>
            </w:r>
          </w:p>
        </w:tc>
      </w:tr>
      <w:tr w:rsidR="00F851D3" w:rsidRPr="00364C47" w:rsidTr="007C2B81">
        <w:trPr>
          <w:jc w:val="center"/>
        </w:trPr>
        <w:tc>
          <w:tcPr>
            <w:tcW w:w="675" w:type="dxa"/>
            <w:vMerge/>
          </w:tcPr>
          <w:p w:rsidR="00F851D3" w:rsidRPr="00364C47" w:rsidRDefault="00F851D3" w:rsidP="00CD7415">
            <w:pPr>
              <w:pStyle w:val="ListParagraph"/>
              <w:spacing w:line="240" w:lineRule="auto"/>
              <w:ind w:left="0"/>
              <w:jc w:val="both"/>
              <w:rPr>
                <w:rFonts w:asciiTheme="majorHAnsi" w:hAnsiTheme="majorHAnsi"/>
                <w:sz w:val="24"/>
                <w:szCs w:val="24"/>
              </w:rPr>
            </w:pPr>
          </w:p>
        </w:tc>
        <w:tc>
          <w:tcPr>
            <w:tcW w:w="1229"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Tinggi</w:t>
            </w:r>
          </w:p>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3 – 4</w:t>
            </w:r>
          </w:p>
        </w:tc>
        <w:tc>
          <w:tcPr>
            <w:tcW w:w="1134" w:type="dxa"/>
            <w:shd w:val="clear" w:color="auto" w:fill="000000" w:themeFill="text1"/>
          </w:tcPr>
          <w:p w:rsidR="00F851D3" w:rsidRPr="00364C47" w:rsidRDefault="00F851D3" w:rsidP="007C2B81">
            <w:pPr>
              <w:pStyle w:val="ListParagraph"/>
              <w:spacing w:line="240" w:lineRule="auto"/>
              <w:ind w:left="0"/>
              <w:rPr>
                <w:rFonts w:asciiTheme="majorHAnsi" w:hAnsiTheme="majorHAnsi"/>
                <w:sz w:val="24"/>
                <w:szCs w:val="24"/>
                <w:lang w:val="en-US"/>
              </w:rPr>
            </w:pPr>
            <w:r w:rsidRPr="00364C47">
              <w:rPr>
                <w:rFonts w:asciiTheme="majorHAnsi" w:hAnsiTheme="majorHAnsi"/>
                <w:sz w:val="24"/>
                <w:szCs w:val="24"/>
              </w:rPr>
              <w:t>I</w:t>
            </w:r>
            <w:r w:rsidR="006D3831" w:rsidRPr="00364C47">
              <w:rPr>
                <w:rFonts w:asciiTheme="majorHAnsi" w:hAnsiTheme="majorHAnsi"/>
                <w:sz w:val="24"/>
                <w:szCs w:val="24"/>
                <w:lang w:val="en-US"/>
              </w:rPr>
              <w:t>*</w:t>
            </w:r>
          </w:p>
        </w:tc>
        <w:tc>
          <w:tcPr>
            <w:tcW w:w="1276" w:type="dxa"/>
          </w:tcPr>
          <w:p w:rsidR="00F851D3" w:rsidRPr="00364C47" w:rsidRDefault="00F851D3" w:rsidP="00CD7415">
            <w:pPr>
              <w:pStyle w:val="ListParagraph"/>
              <w:tabs>
                <w:tab w:val="left" w:pos="330"/>
                <w:tab w:val="center" w:pos="530"/>
              </w:tabs>
              <w:spacing w:line="240" w:lineRule="auto"/>
              <w:ind w:left="0"/>
              <w:jc w:val="both"/>
              <w:rPr>
                <w:rFonts w:asciiTheme="majorHAnsi" w:hAnsiTheme="majorHAnsi"/>
                <w:sz w:val="24"/>
                <w:szCs w:val="24"/>
              </w:rPr>
            </w:pPr>
            <w:r w:rsidRPr="00364C47">
              <w:rPr>
                <w:rFonts w:asciiTheme="majorHAnsi" w:hAnsiTheme="majorHAnsi"/>
                <w:sz w:val="24"/>
                <w:szCs w:val="24"/>
              </w:rPr>
              <w:t>II</w:t>
            </w: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III</w:t>
            </w:r>
          </w:p>
        </w:tc>
      </w:tr>
      <w:tr w:rsidR="00F851D3" w:rsidRPr="00364C47" w:rsidTr="00F851D3">
        <w:trPr>
          <w:trHeight w:val="1028"/>
          <w:jc w:val="center"/>
        </w:trPr>
        <w:tc>
          <w:tcPr>
            <w:tcW w:w="675" w:type="dxa"/>
            <w:vMerge/>
          </w:tcPr>
          <w:p w:rsidR="00F851D3" w:rsidRPr="00364C47" w:rsidRDefault="00F851D3" w:rsidP="00CD7415">
            <w:pPr>
              <w:pStyle w:val="ListParagraph"/>
              <w:spacing w:line="240" w:lineRule="auto"/>
              <w:ind w:left="0"/>
              <w:jc w:val="both"/>
              <w:rPr>
                <w:rFonts w:asciiTheme="majorHAnsi" w:hAnsiTheme="majorHAnsi"/>
                <w:sz w:val="24"/>
                <w:szCs w:val="24"/>
              </w:rPr>
            </w:pPr>
          </w:p>
        </w:tc>
        <w:tc>
          <w:tcPr>
            <w:tcW w:w="1229"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Menengah</w:t>
            </w:r>
          </w:p>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2 – 2,99</w:t>
            </w: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IV</w:t>
            </w:r>
          </w:p>
        </w:tc>
        <w:tc>
          <w:tcPr>
            <w:tcW w:w="1276"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V</w:t>
            </w: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VI</w:t>
            </w:r>
          </w:p>
        </w:tc>
      </w:tr>
      <w:tr w:rsidR="00F851D3" w:rsidRPr="00364C47" w:rsidTr="00F851D3">
        <w:trPr>
          <w:trHeight w:val="1128"/>
          <w:jc w:val="center"/>
        </w:trPr>
        <w:tc>
          <w:tcPr>
            <w:tcW w:w="675" w:type="dxa"/>
            <w:vMerge/>
          </w:tcPr>
          <w:p w:rsidR="00F851D3" w:rsidRPr="00364C47" w:rsidRDefault="00F851D3" w:rsidP="00CD7415">
            <w:pPr>
              <w:pStyle w:val="ListParagraph"/>
              <w:spacing w:line="240" w:lineRule="auto"/>
              <w:ind w:left="0"/>
              <w:jc w:val="both"/>
              <w:rPr>
                <w:rFonts w:asciiTheme="majorHAnsi" w:hAnsiTheme="majorHAnsi"/>
                <w:sz w:val="24"/>
                <w:szCs w:val="24"/>
              </w:rPr>
            </w:pPr>
          </w:p>
        </w:tc>
        <w:tc>
          <w:tcPr>
            <w:tcW w:w="1229"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Rendah</w:t>
            </w:r>
          </w:p>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1 – 1,99</w:t>
            </w: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VII</w:t>
            </w:r>
          </w:p>
        </w:tc>
        <w:tc>
          <w:tcPr>
            <w:tcW w:w="1276"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VIII</w:t>
            </w:r>
          </w:p>
        </w:tc>
        <w:tc>
          <w:tcPr>
            <w:tcW w:w="1134" w:type="dxa"/>
          </w:tcPr>
          <w:p w:rsidR="00F851D3" w:rsidRPr="00364C47" w:rsidRDefault="00F851D3" w:rsidP="00CD7415">
            <w:pPr>
              <w:pStyle w:val="ListParagraph"/>
              <w:spacing w:line="240" w:lineRule="auto"/>
              <w:ind w:left="0"/>
              <w:jc w:val="both"/>
              <w:rPr>
                <w:rFonts w:asciiTheme="majorHAnsi" w:hAnsiTheme="majorHAnsi"/>
                <w:sz w:val="24"/>
                <w:szCs w:val="24"/>
              </w:rPr>
            </w:pPr>
            <w:r w:rsidRPr="00364C47">
              <w:rPr>
                <w:rFonts w:asciiTheme="majorHAnsi" w:hAnsiTheme="majorHAnsi"/>
                <w:sz w:val="24"/>
                <w:szCs w:val="24"/>
              </w:rPr>
              <w:t>IX</w:t>
            </w:r>
          </w:p>
        </w:tc>
      </w:tr>
    </w:tbl>
    <w:p w:rsidR="00E8253F" w:rsidRPr="00364C47" w:rsidRDefault="00E8253F" w:rsidP="00CD7415">
      <w:pPr>
        <w:pStyle w:val="ListParagraph"/>
        <w:spacing w:after="0" w:line="240" w:lineRule="auto"/>
        <w:ind w:left="993" w:hanging="273"/>
        <w:jc w:val="both"/>
        <w:rPr>
          <w:rFonts w:asciiTheme="majorHAnsi" w:hAnsiTheme="majorHAnsi"/>
          <w:sz w:val="24"/>
          <w:szCs w:val="24"/>
          <w:lang w:val="en-US"/>
        </w:rPr>
      </w:pPr>
    </w:p>
    <w:p w:rsidR="00E8253F" w:rsidRPr="00364C47" w:rsidRDefault="00E8253F" w:rsidP="00CD7415">
      <w:pPr>
        <w:pStyle w:val="ListParagraph"/>
        <w:spacing w:after="0" w:line="240" w:lineRule="auto"/>
        <w:ind w:left="993" w:hanging="273"/>
        <w:jc w:val="both"/>
        <w:rPr>
          <w:rFonts w:asciiTheme="majorHAnsi" w:hAnsiTheme="majorHAnsi"/>
          <w:sz w:val="24"/>
          <w:szCs w:val="24"/>
          <w:lang w:val="en-US"/>
        </w:rPr>
      </w:pPr>
    </w:p>
    <w:p w:rsidR="006D3831" w:rsidRPr="00364C47" w:rsidRDefault="006D3831" w:rsidP="00CD7415">
      <w:pPr>
        <w:pStyle w:val="ListParagraph"/>
        <w:spacing w:after="0" w:line="240" w:lineRule="auto"/>
        <w:ind w:left="993" w:hanging="273"/>
        <w:jc w:val="both"/>
        <w:rPr>
          <w:rFonts w:asciiTheme="majorHAnsi" w:hAnsiTheme="majorHAnsi"/>
          <w:sz w:val="24"/>
          <w:szCs w:val="24"/>
          <w:lang w:val="en-US"/>
        </w:rPr>
      </w:pPr>
      <w:proofErr w:type="spellStart"/>
      <w:proofErr w:type="gramStart"/>
      <w:r w:rsidRPr="00364C47">
        <w:rPr>
          <w:rFonts w:asciiTheme="majorHAnsi" w:hAnsiTheme="majorHAnsi"/>
          <w:sz w:val="24"/>
          <w:szCs w:val="24"/>
          <w:lang w:val="en-US"/>
        </w:rPr>
        <w:t>Keterangan</w:t>
      </w:r>
      <w:proofErr w:type="spellEnd"/>
      <w:r w:rsidRPr="00364C47">
        <w:rPr>
          <w:rFonts w:asciiTheme="majorHAnsi" w:hAnsiTheme="majorHAnsi"/>
          <w:sz w:val="24"/>
          <w:szCs w:val="24"/>
          <w:lang w:val="en-US"/>
        </w:rPr>
        <w:t xml:space="preserve"> :</w:t>
      </w:r>
      <w:proofErr w:type="gramEnd"/>
      <w:r w:rsidRPr="00364C47">
        <w:rPr>
          <w:rFonts w:asciiTheme="majorHAnsi" w:hAnsiTheme="majorHAnsi"/>
          <w:sz w:val="24"/>
          <w:szCs w:val="24"/>
          <w:lang w:val="en-US"/>
        </w:rPr>
        <w:t xml:space="preserve"> </w:t>
      </w:r>
    </w:p>
    <w:p w:rsidR="00F851D3" w:rsidRPr="00364C47" w:rsidRDefault="00F851D3" w:rsidP="00CD7415">
      <w:pPr>
        <w:pStyle w:val="ListParagraph"/>
        <w:spacing w:after="0" w:line="240" w:lineRule="auto"/>
        <w:ind w:left="993" w:hanging="273"/>
        <w:jc w:val="both"/>
        <w:rPr>
          <w:rFonts w:asciiTheme="majorHAnsi" w:hAnsiTheme="majorHAnsi" w:cstheme="majorBidi"/>
          <w:sz w:val="24"/>
          <w:szCs w:val="24"/>
        </w:rPr>
      </w:pPr>
      <w:r w:rsidRPr="00364C47">
        <w:rPr>
          <w:rFonts w:asciiTheme="majorHAnsi" w:hAnsiTheme="majorHAnsi"/>
          <w:sz w:val="24"/>
          <w:szCs w:val="24"/>
        </w:rPr>
        <w:t>*</w:t>
      </w:r>
      <w:r w:rsidRPr="00364C47">
        <w:rPr>
          <w:rFonts w:asciiTheme="majorHAnsi" w:hAnsiTheme="majorHAnsi" w:cstheme="majorBidi"/>
          <w:sz w:val="24"/>
          <w:szCs w:val="24"/>
        </w:rPr>
        <w:t xml:space="preserve">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 xml:space="preserve"> memiliki  nilai tertimbang IFE sebesar </w:t>
      </w:r>
      <w:r w:rsidR="007C2B81" w:rsidRPr="00364C47">
        <w:rPr>
          <w:rFonts w:asciiTheme="majorHAnsi" w:hAnsiTheme="majorHAnsi"/>
          <w:color w:val="000000"/>
          <w:sz w:val="24"/>
          <w:szCs w:val="24"/>
        </w:rPr>
        <w:t>3,2325</w:t>
      </w:r>
      <w:r w:rsidRPr="00364C47">
        <w:rPr>
          <w:rFonts w:asciiTheme="majorHAnsi" w:hAnsiTheme="majorHAnsi" w:cstheme="majorBidi"/>
          <w:sz w:val="24"/>
          <w:szCs w:val="24"/>
        </w:rPr>
        <w:t xml:space="preserve"> sementara nilai tertimbang EFE sebesar </w:t>
      </w:r>
      <w:r w:rsidRPr="00364C47">
        <w:rPr>
          <w:rFonts w:asciiTheme="majorHAnsi" w:hAnsiTheme="majorHAnsi"/>
          <w:color w:val="000000"/>
          <w:sz w:val="24"/>
          <w:szCs w:val="24"/>
        </w:rPr>
        <w:t>3,291</w:t>
      </w:r>
      <w:r w:rsidR="001B5994" w:rsidRPr="00364C47">
        <w:rPr>
          <w:rFonts w:asciiTheme="majorHAnsi" w:hAnsiTheme="majorHAnsi" w:cstheme="majorBidi"/>
          <w:sz w:val="24"/>
          <w:szCs w:val="24"/>
        </w:rPr>
        <w:t>.</w:t>
      </w:r>
    </w:p>
    <w:p w:rsidR="006E55CC" w:rsidRPr="00364C47" w:rsidRDefault="006E55CC" w:rsidP="00CD7415">
      <w:pPr>
        <w:pStyle w:val="ListParagraph"/>
        <w:spacing w:after="0" w:line="240" w:lineRule="auto"/>
        <w:ind w:left="993" w:hanging="273"/>
        <w:jc w:val="both"/>
        <w:rPr>
          <w:rFonts w:asciiTheme="majorHAnsi" w:hAnsiTheme="majorHAnsi" w:cstheme="majorBidi"/>
          <w:sz w:val="24"/>
          <w:szCs w:val="24"/>
        </w:rPr>
      </w:pPr>
    </w:p>
    <w:p w:rsidR="00E467CE" w:rsidRPr="00364C47" w:rsidRDefault="00E467CE" w:rsidP="00E467CE">
      <w:pPr>
        <w:pStyle w:val="ListParagraph"/>
        <w:spacing w:after="0" w:line="240" w:lineRule="auto"/>
        <w:ind w:left="426"/>
        <w:jc w:val="both"/>
        <w:rPr>
          <w:rFonts w:asciiTheme="majorHAnsi" w:hAnsiTheme="majorHAnsi" w:cstheme="majorBidi"/>
          <w:sz w:val="24"/>
          <w:szCs w:val="24"/>
        </w:rPr>
      </w:pPr>
    </w:p>
    <w:p w:rsidR="00203F81" w:rsidRPr="00364C47" w:rsidRDefault="00203F81" w:rsidP="00E52150">
      <w:pPr>
        <w:spacing w:after="0" w:line="240" w:lineRule="auto"/>
        <w:jc w:val="both"/>
        <w:rPr>
          <w:rFonts w:asciiTheme="majorHAnsi" w:hAnsiTheme="majorHAnsi"/>
          <w:b/>
          <w:bCs/>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E8253F" w:rsidRPr="00364C47" w:rsidRDefault="00E8253F" w:rsidP="00E52150">
      <w:pPr>
        <w:spacing w:after="0" w:line="240" w:lineRule="auto"/>
        <w:jc w:val="both"/>
        <w:rPr>
          <w:rFonts w:asciiTheme="majorHAnsi" w:hAnsiTheme="majorHAnsi"/>
          <w:b/>
          <w:bCs/>
          <w:sz w:val="24"/>
          <w:szCs w:val="24"/>
          <w:lang w:val="en-US"/>
        </w:rPr>
      </w:pPr>
    </w:p>
    <w:p w:rsidR="00F851D3" w:rsidRPr="00364C47" w:rsidRDefault="00F851D3" w:rsidP="00E52150">
      <w:pPr>
        <w:spacing w:after="0" w:line="240" w:lineRule="auto"/>
        <w:jc w:val="both"/>
        <w:rPr>
          <w:rFonts w:asciiTheme="majorHAnsi" w:hAnsiTheme="majorHAnsi"/>
          <w:b/>
          <w:bCs/>
          <w:sz w:val="24"/>
          <w:szCs w:val="24"/>
        </w:rPr>
      </w:pPr>
      <w:r w:rsidRPr="00364C47">
        <w:rPr>
          <w:rFonts w:asciiTheme="majorHAnsi" w:hAnsiTheme="majorHAnsi"/>
          <w:b/>
          <w:bCs/>
          <w:sz w:val="24"/>
          <w:szCs w:val="24"/>
        </w:rPr>
        <w:lastRenderedPageBreak/>
        <w:t>Koordinat SWOT</w:t>
      </w:r>
    </w:p>
    <w:p w:rsidR="00F851D3" w:rsidRPr="00364C47" w:rsidRDefault="00E52150" w:rsidP="00E52150">
      <w:pPr>
        <w:spacing w:after="0" w:line="240" w:lineRule="auto"/>
        <w:jc w:val="both"/>
        <w:rPr>
          <w:rFonts w:asciiTheme="majorHAnsi" w:hAnsiTheme="majorHAnsi"/>
          <w:sz w:val="24"/>
          <w:szCs w:val="24"/>
        </w:rPr>
      </w:pPr>
      <w:proofErr w:type="gramStart"/>
      <w:r w:rsidRPr="00364C47">
        <w:rPr>
          <w:rFonts w:asciiTheme="majorHAnsi" w:hAnsiTheme="majorHAnsi"/>
          <w:sz w:val="24"/>
          <w:szCs w:val="24"/>
          <w:lang w:val="en-US"/>
        </w:rPr>
        <w:t>D</w:t>
      </w:r>
      <w:r w:rsidR="00F851D3" w:rsidRPr="00364C47">
        <w:rPr>
          <w:rFonts w:asciiTheme="majorHAnsi" w:hAnsiTheme="majorHAnsi"/>
          <w:sz w:val="24"/>
          <w:szCs w:val="24"/>
        </w:rPr>
        <w:t>ata matriks</w:t>
      </w:r>
      <w:r w:rsidR="00D325B2" w:rsidRPr="00364C47">
        <w:rPr>
          <w:rFonts w:asciiTheme="majorHAnsi" w:hAnsiTheme="majorHAnsi"/>
          <w:sz w:val="24"/>
          <w:szCs w:val="24"/>
        </w:rPr>
        <w:t xml:space="preserve"> dari nilai hasil</w:t>
      </w:r>
      <w:r w:rsidR="00F851D3" w:rsidRPr="00364C47">
        <w:rPr>
          <w:rFonts w:asciiTheme="majorHAnsi" w:hAnsiTheme="majorHAnsi"/>
          <w:sz w:val="24"/>
          <w:szCs w:val="24"/>
        </w:rPr>
        <w:t xml:space="preserve"> IFE dan</w:t>
      </w:r>
      <w:r w:rsidR="00D325B2" w:rsidRPr="00364C47">
        <w:rPr>
          <w:rFonts w:asciiTheme="majorHAnsi" w:hAnsiTheme="majorHAnsi"/>
          <w:sz w:val="24"/>
          <w:szCs w:val="24"/>
        </w:rPr>
        <w:t xml:space="preserve"> nilai hasil</w:t>
      </w:r>
      <w:r w:rsidR="00F851D3" w:rsidRPr="00364C47">
        <w:rPr>
          <w:rFonts w:asciiTheme="majorHAnsi" w:hAnsiTheme="majorHAnsi"/>
          <w:sz w:val="24"/>
          <w:szCs w:val="24"/>
        </w:rPr>
        <w:t xml:space="preserve"> EFE dapat diperoleh</w:t>
      </w:r>
      <w:r w:rsidR="00D325B2" w:rsidRPr="00364C47">
        <w:rPr>
          <w:rFonts w:asciiTheme="majorHAnsi" w:hAnsiTheme="majorHAnsi"/>
          <w:sz w:val="24"/>
          <w:szCs w:val="24"/>
        </w:rPr>
        <w:t xml:space="preserve"> nomor</w:t>
      </w:r>
      <w:r w:rsidR="00F851D3" w:rsidRPr="00364C47">
        <w:rPr>
          <w:rFonts w:asciiTheme="majorHAnsi" w:hAnsiTheme="majorHAnsi"/>
          <w:sz w:val="24"/>
          <w:szCs w:val="24"/>
        </w:rPr>
        <w:t xml:space="preserve"> koordinat SWOT untuk menentukan alternatif strategi perusahaan yang diambil.</w:t>
      </w:r>
      <w:proofErr w:type="gramEnd"/>
      <w:r w:rsidR="00F851D3" w:rsidRPr="00364C47">
        <w:rPr>
          <w:rFonts w:asciiTheme="majorHAnsi" w:hAnsiTheme="majorHAnsi"/>
          <w:sz w:val="24"/>
          <w:szCs w:val="24"/>
        </w:rPr>
        <w:t xml:space="preserve"> Untuk koordinat analisis internal dengan cara total skor kekuatan dikurangi total skor kelemahan dibagi 2. Sementara koordinat analisis eksternal dengan cara total skor peluang dikurangi total skor ancaman dibagi 2. Berikut hasil perhitungan yang didapat:</w:t>
      </w:r>
    </w:p>
    <w:p w:rsidR="00F851D3" w:rsidRPr="00364C47" w:rsidRDefault="00F851D3" w:rsidP="00E52150">
      <w:pPr>
        <w:pStyle w:val="ListParagraph"/>
        <w:numPr>
          <w:ilvl w:val="0"/>
          <w:numId w:val="15"/>
        </w:numPr>
        <w:spacing w:after="0" w:line="240" w:lineRule="auto"/>
        <w:ind w:left="284" w:hanging="284"/>
        <w:jc w:val="both"/>
        <w:rPr>
          <w:rFonts w:asciiTheme="majorHAnsi" w:hAnsiTheme="majorHAnsi"/>
          <w:sz w:val="24"/>
          <w:szCs w:val="24"/>
        </w:rPr>
      </w:pPr>
      <m:oMath>
        <m:r>
          <w:rPr>
            <w:rFonts w:ascii="Cambria Math" w:hAnsi="Cambria Math"/>
            <w:sz w:val="24"/>
            <w:szCs w:val="24"/>
          </w:rPr>
          <m:t xml:space="preserve">Koordinat Analisis Internal=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Skor Total Kekuatan-Skor Total Kelemahan</m:t>
                </m:r>
              </m:e>
            </m:d>
          </m:num>
          <m:den>
            <m:r>
              <w:rPr>
                <w:rFonts w:ascii="Cambria Math" w:hAnsi="Cambria Math"/>
                <w:sz w:val="24"/>
                <w:szCs w:val="24"/>
              </w:rPr>
              <m:t>2</m:t>
            </m:r>
          </m:den>
        </m:f>
      </m:oMath>
    </w:p>
    <w:p w:rsidR="00F851D3" w:rsidRPr="00364C47" w:rsidRDefault="00F851D3" w:rsidP="00E52150">
      <w:pPr>
        <w:pStyle w:val="ListParagraph"/>
        <w:spacing w:after="0" w:line="240" w:lineRule="auto"/>
        <w:ind w:left="284" w:hanging="284"/>
        <w:jc w:val="both"/>
        <w:rPr>
          <w:rFonts w:asciiTheme="majorHAnsi" w:hAnsiTheme="majorHAnsi"/>
          <w:sz w:val="24"/>
          <w:szCs w:val="24"/>
        </w:rPr>
      </w:pPr>
      <m:oMathPara>
        <m:oMathParaPr>
          <m:jc m:val="left"/>
        </m:oMathParaPr>
        <m:oMath>
          <m:r>
            <w:rPr>
              <w:rFonts w:ascii="Cambria Math" w:hAnsi="Cambria Math"/>
              <w:sz w:val="24"/>
              <w:szCs w:val="24"/>
            </w:rPr>
            <m:t xml:space="preserve">Koordinat Analisis Internal= </m:t>
          </m:r>
          <m:f>
            <m:fPr>
              <m:ctrlPr>
                <w:rPr>
                  <w:rFonts w:ascii="Cambria Math" w:hAnsi="Cambria Math"/>
                  <w:i/>
                  <w:sz w:val="24"/>
                  <w:szCs w:val="24"/>
                </w:rPr>
              </m:ctrlPr>
            </m:fPr>
            <m:num>
              <m:d>
                <m:dPr>
                  <m:ctrlPr>
                    <w:rPr>
                      <w:rFonts w:ascii="Cambria Math" w:hAnsi="Cambria Math"/>
                      <w:i/>
                      <w:sz w:val="24"/>
                      <w:szCs w:val="24"/>
                    </w:rPr>
                  </m:ctrlPr>
                </m:dPr>
                <m:e>
                  <m:r>
                    <m:rPr>
                      <m:sty m:val="p"/>
                    </m:rPr>
                    <w:rPr>
                      <w:rFonts w:ascii="Cambria Math" w:hAnsi="Cambria Math"/>
                      <w:color w:val="000000"/>
                      <w:sz w:val="24"/>
                      <w:szCs w:val="24"/>
                    </w:rPr>
                    <m:t>2,9225</m:t>
                  </m:r>
                  <m:r>
                    <w:rPr>
                      <w:rFonts w:ascii="Cambria Math" w:hAnsi="Cambria Math"/>
                      <w:sz w:val="24"/>
                      <w:szCs w:val="24"/>
                    </w:rPr>
                    <m:t>-</m:t>
                  </m:r>
                  <m:r>
                    <m:rPr>
                      <m:sty m:val="p"/>
                    </m:rPr>
                    <w:rPr>
                      <w:rFonts w:ascii="Cambria Math" w:hAnsi="Cambria Math"/>
                      <w:color w:val="000000"/>
                      <w:sz w:val="24"/>
                      <w:szCs w:val="24"/>
                    </w:rPr>
                    <m:t>0,31</m:t>
                  </m:r>
                </m:e>
              </m:d>
            </m:num>
            <m:den>
              <m:r>
                <w:rPr>
                  <w:rFonts w:ascii="Cambria Math" w:hAnsi="Cambria Math"/>
                  <w:sz w:val="24"/>
                  <w:szCs w:val="24"/>
                </w:rPr>
                <m:t>2</m:t>
              </m:r>
            </m:den>
          </m:f>
        </m:oMath>
      </m:oMathPara>
    </w:p>
    <w:p w:rsidR="00F851D3" w:rsidRPr="00364C47" w:rsidRDefault="00F851D3" w:rsidP="00E52150">
      <w:pPr>
        <w:pStyle w:val="ListParagraph"/>
        <w:spacing w:after="0" w:line="240" w:lineRule="auto"/>
        <w:ind w:left="284" w:hanging="284"/>
        <w:jc w:val="both"/>
        <w:rPr>
          <w:rFonts w:asciiTheme="majorHAnsi" w:hAnsiTheme="majorHAnsi"/>
          <w:i/>
          <w:sz w:val="24"/>
          <w:szCs w:val="24"/>
        </w:rPr>
      </w:pPr>
      <m:oMathPara>
        <m:oMathParaPr>
          <m:jc m:val="left"/>
        </m:oMathParaPr>
        <m:oMath>
          <m:r>
            <w:rPr>
              <w:rFonts w:ascii="Cambria Math" w:hAnsi="Cambria Math"/>
              <w:sz w:val="24"/>
              <w:szCs w:val="24"/>
            </w:rPr>
            <m:t>Koordinat Analisis Internal=2, 7675</m:t>
          </m:r>
        </m:oMath>
      </m:oMathPara>
    </w:p>
    <w:p w:rsidR="00F851D3" w:rsidRPr="00364C47" w:rsidRDefault="00F851D3" w:rsidP="00E52150">
      <w:pPr>
        <w:pStyle w:val="ListParagraph"/>
        <w:spacing w:after="0" w:line="240" w:lineRule="auto"/>
        <w:ind w:left="284" w:hanging="284"/>
        <w:jc w:val="both"/>
        <w:rPr>
          <w:rFonts w:asciiTheme="majorHAnsi" w:hAnsiTheme="majorHAnsi"/>
          <w:sz w:val="24"/>
          <w:szCs w:val="24"/>
        </w:rPr>
      </w:pPr>
    </w:p>
    <w:p w:rsidR="00F851D3" w:rsidRPr="00364C47" w:rsidRDefault="00F851D3" w:rsidP="00E52150">
      <w:pPr>
        <w:pStyle w:val="ListParagraph"/>
        <w:numPr>
          <w:ilvl w:val="0"/>
          <w:numId w:val="15"/>
        </w:numPr>
        <w:spacing w:after="0" w:line="240" w:lineRule="auto"/>
        <w:ind w:left="284" w:hanging="284"/>
        <w:jc w:val="both"/>
        <w:rPr>
          <w:rFonts w:asciiTheme="majorHAnsi" w:hAnsiTheme="majorHAnsi"/>
          <w:sz w:val="24"/>
          <w:szCs w:val="24"/>
        </w:rPr>
      </w:pPr>
      <m:oMath>
        <m:r>
          <w:rPr>
            <w:rFonts w:ascii="Cambria Math" w:hAnsi="Cambria Math"/>
            <w:sz w:val="24"/>
            <w:szCs w:val="24"/>
          </w:rPr>
          <m:t xml:space="preserve">Koordinat Analisis Eksternal=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Skor Total Peluang-Skor Total Kelemahan</m:t>
                </m:r>
              </m:e>
            </m:d>
          </m:num>
          <m:den>
            <m:r>
              <w:rPr>
                <w:rFonts w:ascii="Cambria Math" w:hAnsi="Cambria Math"/>
                <w:sz w:val="24"/>
                <w:szCs w:val="24"/>
              </w:rPr>
              <m:t>2</m:t>
            </m:r>
          </m:den>
        </m:f>
      </m:oMath>
    </w:p>
    <w:p w:rsidR="00F851D3" w:rsidRPr="00364C47" w:rsidRDefault="00F851D3" w:rsidP="002D56FD">
      <w:pPr>
        <w:pStyle w:val="ListParagraph"/>
        <w:spacing w:after="0" w:line="240" w:lineRule="auto"/>
        <w:ind w:left="284" w:hanging="284"/>
        <w:jc w:val="both"/>
        <w:rPr>
          <w:rFonts w:asciiTheme="majorHAnsi" w:hAnsiTheme="majorHAnsi"/>
          <w:sz w:val="24"/>
          <w:szCs w:val="24"/>
        </w:rPr>
      </w:pPr>
      <m:oMathPara>
        <m:oMathParaPr>
          <m:jc m:val="left"/>
        </m:oMathParaPr>
        <m:oMath>
          <m:r>
            <w:rPr>
              <w:rFonts w:ascii="Cambria Math" w:hAnsi="Cambria Math"/>
              <w:sz w:val="24"/>
              <w:szCs w:val="24"/>
            </w:rPr>
            <m:t xml:space="preserve">Koordinat Analisis Eksternal= </m:t>
          </m:r>
          <m:f>
            <m:fPr>
              <m:ctrlPr>
                <w:rPr>
                  <w:rFonts w:ascii="Cambria Math" w:hAnsi="Cambria Math"/>
                  <w:i/>
                  <w:sz w:val="24"/>
                  <w:szCs w:val="24"/>
                </w:rPr>
              </m:ctrlPr>
            </m:fPr>
            <m:num>
              <m:d>
                <m:dPr>
                  <m:ctrlPr>
                    <w:rPr>
                      <w:rFonts w:ascii="Cambria Math" w:hAnsi="Cambria Math"/>
                      <w:i/>
                      <w:sz w:val="24"/>
                      <w:szCs w:val="24"/>
                    </w:rPr>
                  </m:ctrlPr>
                </m:dPr>
                <m:e>
                  <m:r>
                    <m:rPr>
                      <m:sty m:val="p"/>
                    </m:rPr>
                    <w:rPr>
                      <w:rFonts w:ascii="Cambria Math" w:hAnsi="Cambria Math"/>
                      <w:color w:val="000000"/>
                      <w:sz w:val="24"/>
                      <w:szCs w:val="24"/>
                    </w:rPr>
                    <m:t>1,905</m:t>
                  </m:r>
                  <m:r>
                    <w:rPr>
                      <w:rFonts w:ascii="Cambria Math" w:hAnsi="Cambria Math"/>
                      <w:sz w:val="24"/>
                      <w:szCs w:val="24"/>
                    </w:rPr>
                    <m:t>-1,386</m:t>
                  </m:r>
                </m:e>
              </m:d>
            </m:num>
            <m:den>
              <m:r>
                <w:rPr>
                  <w:rFonts w:ascii="Cambria Math" w:hAnsi="Cambria Math"/>
                  <w:sz w:val="24"/>
                  <w:szCs w:val="24"/>
                </w:rPr>
                <m:t>2</m:t>
              </m:r>
            </m:den>
          </m:f>
        </m:oMath>
      </m:oMathPara>
    </w:p>
    <w:p w:rsidR="00F851D3" w:rsidRPr="00364C47" w:rsidRDefault="00F851D3" w:rsidP="002D56FD">
      <w:pPr>
        <w:pStyle w:val="ListParagraph"/>
        <w:spacing w:line="240" w:lineRule="auto"/>
        <w:ind w:left="284" w:hanging="284"/>
        <w:jc w:val="both"/>
        <w:rPr>
          <w:rFonts w:asciiTheme="majorHAnsi" w:eastAsiaTheme="minorEastAsia" w:hAnsiTheme="majorHAnsi"/>
          <w:iCs/>
          <w:sz w:val="24"/>
          <w:szCs w:val="24"/>
        </w:rPr>
      </w:pPr>
      <m:oMathPara>
        <m:oMathParaPr>
          <m:jc m:val="left"/>
        </m:oMathParaPr>
        <m:oMath>
          <m:r>
            <w:rPr>
              <w:rFonts w:ascii="Cambria Math" w:hAnsi="Cambria Math"/>
              <w:sz w:val="24"/>
              <w:szCs w:val="24"/>
            </w:rPr>
            <m:t>Koordinat Analisis Eksternal=1,212</m:t>
          </m:r>
        </m:oMath>
      </m:oMathPara>
    </w:p>
    <w:p w:rsidR="001B5994" w:rsidRPr="00364C47" w:rsidRDefault="001B5994" w:rsidP="00CD7415">
      <w:pPr>
        <w:pStyle w:val="ListParagraph"/>
        <w:spacing w:before="240" w:after="0" w:line="240" w:lineRule="auto"/>
        <w:ind w:left="851" w:firstLine="654"/>
        <w:jc w:val="both"/>
        <w:rPr>
          <w:rFonts w:asciiTheme="majorHAnsi" w:hAnsiTheme="majorHAnsi"/>
          <w:sz w:val="24"/>
          <w:szCs w:val="24"/>
        </w:rPr>
      </w:pPr>
    </w:p>
    <w:p w:rsidR="00F851D3" w:rsidRPr="00364C47" w:rsidRDefault="003A344E" w:rsidP="002D56FD">
      <w:pPr>
        <w:spacing w:before="240" w:after="0" w:line="240" w:lineRule="auto"/>
        <w:jc w:val="both"/>
        <w:rPr>
          <w:rFonts w:asciiTheme="majorHAnsi" w:hAnsiTheme="majorHAnsi"/>
          <w:sz w:val="24"/>
          <w:szCs w:val="24"/>
        </w:rPr>
      </w:pPr>
      <w:r w:rsidRPr="00364C47">
        <w:rPr>
          <w:rFonts w:asciiTheme="majorHAnsi" w:hAnsiTheme="majorHAnsi"/>
          <w:sz w:val="24"/>
          <w:szCs w:val="24"/>
        </w:rPr>
        <w:t xml:space="preserve">Jadi hasil dari nilai hasil </w:t>
      </w:r>
      <w:r w:rsidR="00F851D3" w:rsidRPr="00364C47">
        <w:rPr>
          <w:rFonts w:asciiTheme="majorHAnsi" w:hAnsiTheme="majorHAnsi"/>
          <w:sz w:val="24"/>
          <w:szCs w:val="24"/>
        </w:rPr>
        <w:t>IFE dan</w:t>
      </w:r>
      <w:r w:rsidRPr="00364C47">
        <w:rPr>
          <w:rFonts w:asciiTheme="majorHAnsi" w:hAnsiTheme="majorHAnsi"/>
          <w:sz w:val="24"/>
          <w:szCs w:val="24"/>
        </w:rPr>
        <w:t xml:space="preserve"> nilai hasil </w:t>
      </w:r>
      <w:r w:rsidR="00F851D3" w:rsidRPr="00364C47">
        <w:rPr>
          <w:rFonts w:asciiTheme="majorHAnsi" w:hAnsiTheme="majorHAnsi"/>
          <w:sz w:val="24"/>
          <w:szCs w:val="24"/>
        </w:rPr>
        <w:t xml:space="preserve"> EFE didapat Titik Koordinat SWOT tertelak pada (</w:t>
      </w:r>
      <w:r w:rsidR="002D56FD" w:rsidRPr="00364C47">
        <w:rPr>
          <w:rFonts w:asciiTheme="majorHAnsi" w:hAnsiTheme="majorHAnsi"/>
          <w:sz w:val="24"/>
          <w:szCs w:val="24"/>
        </w:rPr>
        <w:t>2,9225 dan 1,212</w:t>
      </w:r>
      <w:r w:rsidR="00F851D3" w:rsidRPr="00364C47">
        <w:rPr>
          <w:rFonts w:asciiTheme="majorHAnsi" w:hAnsiTheme="majorHAnsi"/>
          <w:sz w:val="24"/>
          <w:szCs w:val="24"/>
        </w:rPr>
        <w:t>) yang terletak pada kuadran I  (</w:t>
      </w:r>
      <w:r w:rsidR="00F851D3" w:rsidRPr="00364C47">
        <w:rPr>
          <w:rFonts w:asciiTheme="majorHAnsi" w:hAnsiTheme="majorHAnsi"/>
          <w:i/>
          <w:iCs/>
          <w:sz w:val="24"/>
          <w:szCs w:val="24"/>
        </w:rPr>
        <w:t>Expansion</w:t>
      </w:r>
      <w:r w:rsidR="00F851D3" w:rsidRPr="00364C47">
        <w:rPr>
          <w:rFonts w:asciiTheme="majorHAnsi" w:hAnsiTheme="majorHAnsi"/>
          <w:sz w:val="24"/>
          <w:szCs w:val="24"/>
        </w:rPr>
        <w:t>) sehingga mendukung alternatif strategi agresif.</w:t>
      </w:r>
    </w:p>
    <w:p w:rsidR="00203F81" w:rsidRPr="00364C47" w:rsidRDefault="00203F81" w:rsidP="006E55CC">
      <w:pPr>
        <w:pStyle w:val="ListParagraph"/>
        <w:spacing w:before="240" w:after="0" w:line="240" w:lineRule="auto"/>
        <w:ind w:left="851" w:firstLine="654"/>
        <w:rPr>
          <w:rFonts w:asciiTheme="majorHAnsi" w:hAnsiTheme="majorHAnsi"/>
          <w:sz w:val="24"/>
          <w:szCs w:val="24"/>
        </w:rPr>
        <w:sectPr w:rsidR="00203F81" w:rsidRPr="00364C47" w:rsidSect="00364C47">
          <w:type w:val="continuous"/>
          <w:pgSz w:w="11907" w:h="16840" w:code="9"/>
          <w:pgMar w:top="1247" w:right="1134" w:bottom="1134" w:left="1418" w:header="720" w:footer="720" w:gutter="0"/>
          <w:cols w:space="720"/>
          <w:docGrid w:linePitch="360"/>
        </w:sectPr>
      </w:pPr>
    </w:p>
    <w:p w:rsidR="006E55CC" w:rsidRPr="00364C47" w:rsidRDefault="006E55CC" w:rsidP="006E55CC">
      <w:pPr>
        <w:pStyle w:val="ListParagraph"/>
        <w:spacing w:before="240" w:after="0" w:line="240" w:lineRule="auto"/>
        <w:ind w:left="851" w:firstLine="654"/>
        <w:rPr>
          <w:rFonts w:asciiTheme="majorHAnsi" w:hAnsiTheme="majorHAnsi"/>
          <w:sz w:val="24"/>
          <w:szCs w:val="24"/>
        </w:rPr>
      </w:pPr>
    </w:p>
    <w:p w:rsidR="00E52150" w:rsidRPr="00364C47" w:rsidRDefault="00E52150" w:rsidP="00B3557E">
      <w:pPr>
        <w:pStyle w:val="ListParagraph"/>
        <w:spacing w:before="240" w:after="0" w:line="240" w:lineRule="auto"/>
        <w:ind w:left="426"/>
        <w:rPr>
          <w:rFonts w:asciiTheme="majorHAnsi" w:hAnsiTheme="majorHAnsi"/>
          <w:b/>
          <w:bCs/>
          <w:sz w:val="24"/>
          <w:szCs w:val="24"/>
          <w:lang w:val="en-US"/>
        </w:rPr>
      </w:pPr>
    </w:p>
    <w:p w:rsidR="00E52150" w:rsidRPr="00364C47" w:rsidRDefault="00E52150" w:rsidP="00B3557E">
      <w:pPr>
        <w:pStyle w:val="ListParagraph"/>
        <w:spacing w:before="240" w:after="0" w:line="240" w:lineRule="auto"/>
        <w:ind w:left="426"/>
        <w:rPr>
          <w:rFonts w:asciiTheme="majorHAnsi" w:hAnsiTheme="majorHAnsi"/>
          <w:b/>
          <w:bCs/>
          <w:sz w:val="24"/>
          <w:szCs w:val="24"/>
          <w:lang w:val="en-US"/>
        </w:rPr>
      </w:pPr>
    </w:p>
    <w:p w:rsidR="00867BD8" w:rsidRPr="00364C47" w:rsidRDefault="007C2B81" w:rsidP="00B3557E">
      <w:pPr>
        <w:pStyle w:val="ListParagraph"/>
        <w:spacing w:before="240" w:after="0" w:line="240" w:lineRule="auto"/>
        <w:ind w:left="426"/>
        <w:rPr>
          <w:rFonts w:asciiTheme="majorHAnsi" w:hAnsiTheme="majorHAnsi"/>
          <w:b/>
          <w:bCs/>
          <w:sz w:val="24"/>
          <w:szCs w:val="24"/>
        </w:rPr>
      </w:pPr>
      <w:r w:rsidRPr="00364C47">
        <w:rPr>
          <w:rFonts w:asciiTheme="majorHAnsi" w:hAnsiTheme="majorHAnsi"/>
          <w:b/>
          <w:bCs/>
          <w:sz w:val="24"/>
          <w:szCs w:val="24"/>
        </w:rPr>
        <w:t xml:space="preserve">Tabel 6 </w:t>
      </w:r>
      <w:r w:rsidR="00B3557E" w:rsidRPr="00364C47">
        <w:rPr>
          <w:rFonts w:asciiTheme="majorHAnsi" w:hAnsiTheme="majorHAnsi"/>
          <w:b/>
          <w:bCs/>
          <w:sz w:val="24"/>
          <w:szCs w:val="24"/>
        </w:rPr>
        <w:t>Koor</w:t>
      </w:r>
      <w:r w:rsidR="006E55CC" w:rsidRPr="00364C47">
        <w:rPr>
          <w:rFonts w:asciiTheme="majorHAnsi" w:hAnsiTheme="majorHAnsi"/>
          <w:b/>
          <w:bCs/>
          <w:sz w:val="24"/>
          <w:szCs w:val="24"/>
        </w:rPr>
        <w:t>dinat Matriks Space</w:t>
      </w:r>
    </w:p>
    <w:p w:rsidR="0082006E" w:rsidRPr="00364C47" w:rsidRDefault="0082006E" w:rsidP="00CD7415">
      <w:pPr>
        <w:pStyle w:val="ListParagraph"/>
        <w:spacing w:before="240" w:after="0" w:line="240" w:lineRule="auto"/>
        <w:ind w:left="851" w:firstLine="654"/>
        <w:jc w:val="both"/>
        <w:rPr>
          <w:rFonts w:asciiTheme="majorHAnsi" w:hAnsiTheme="majorHAnsi"/>
          <w:sz w:val="24"/>
          <w:szCs w:val="24"/>
        </w:rPr>
      </w:pPr>
    </w:p>
    <w:p w:rsidR="00F851D3" w:rsidRPr="00364C47" w:rsidRDefault="00331625" w:rsidP="00C70668">
      <w:pPr>
        <w:spacing w:after="0" w:line="240" w:lineRule="auto"/>
        <w:jc w:val="center"/>
        <w:rPr>
          <w:rFonts w:asciiTheme="majorHAnsi" w:hAnsiTheme="majorHAnsi" w:cs="Times New Roman"/>
          <w:sz w:val="24"/>
          <w:szCs w:val="24"/>
        </w:rPr>
      </w:pPr>
      <w:r w:rsidRPr="00364C47">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CF81926" wp14:editId="24E98380">
                <wp:simplePos x="0" y="0"/>
                <wp:positionH relativeFrom="column">
                  <wp:posOffset>2976245</wp:posOffset>
                </wp:positionH>
                <wp:positionV relativeFrom="paragraph">
                  <wp:posOffset>1410335</wp:posOffset>
                </wp:positionV>
                <wp:extent cx="438785" cy="0"/>
                <wp:effectExtent l="57150" t="38100" r="56515" b="95250"/>
                <wp:wrapNone/>
                <wp:docPr id="8" name="Straight Connector 8"/>
                <wp:cNvGraphicFramePr/>
                <a:graphic xmlns:a="http://schemas.openxmlformats.org/drawingml/2006/main">
                  <a:graphicData uri="http://schemas.microsoft.com/office/word/2010/wordprocessingShape">
                    <wps:wsp>
                      <wps:cNvCnPr/>
                      <wps:spPr>
                        <a:xfrm>
                          <a:off x="0" y="0"/>
                          <a:ext cx="43878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5pt,111.05pt" to="268.9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" strokecolor="#c0504d [3205]" strokeweight="3pt">
                <v:shadow on="t" color="black" opacity="22937f" origin=",.5" offset="0,.63889mm"/>
              </v:line>
            </w:pict>
          </mc:Fallback>
        </mc:AlternateContent>
      </w:r>
      <w:r w:rsidRPr="00364C47">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D667DEC" wp14:editId="4FF997F5">
                <wp:simplePos x="0" y="0"/>
                <wp:positionH relativeFrom="column">
                  <wp:posOffset>3415030</wp:posOffset>
                </wp:positionH>
                <wp:positionV relativeFrom="paragraph">
                  <wp:posOffset>1410335</wp:posOffset>
                </wp:positionV>
                <wp:extent cx="0" cy="795020"/>
                <wp:effectExtent l="76200" t="19050" r="76200" b="81280"/>
                <wp:wrapNone/>
                <wp:docPr id="9" name="Straight Connector 9"/>
                <wp:cNvGraphicFramePr/>
                <a:graphic xmlns:a="http://schemas.openxmlformats.org/drawingml/2006/main">
                  <a:graphicData uri="http://schemas.microsoft.com/office/word/2010/wordprocessingShape">
                    <wps:wsp>
                      <wps:cNvCnPr/>
                      <wps:spPr>
                        <a:xfrm>
                          <a:off x="0" y="0"/>
                          <a:ext cx="0" cy="79502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9pt,111.05pt" to="268.9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" strokecolor="#c0504d [3205]" strokeweight="3pt">
                <v:shadow on="t" color="black" opacity="22937f" origin=",.5" offset="0,.63889mm"/>
              </v:line>
            </w:pict>
          </mc:Fallback>
        </mc:AlternateContent>
      </w:r>
      <w:r w:rsidR="00D936F5" w:rsidRPr="00364C47">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54767F3" wp14:editId="0F6B95DE">
                <wp:simplePos x="0" y="0"/>
                <wp:positionH relativeFrom="column">
                  <wp:posOffset>3540125</wp:posOffset>
                </wp:positionH>
                <wp:positionV relativeFrom="paragraph">
                  <wp:posOffset>1505585</wp:posOffset>
                </wp:positionV>
                <wp:extent cx="906145" cy="386715"/>
                <wp:effectExtent l="0" t="0" r="27305" b="13335"/>
                <wp:wrapNone/>
                <wp:docPr id="10" name="Text Box 10"/>
                <wp:cNvGraphicFramePr/>
                <a:graphic xmlns:a="http://schemas.openxmlformats.org/drawingml/2006/main">
                  <a:graphicData uri="http://schemas.microsoft.com/office/word/2010/wordprocessingShape">
                    <wps:wsp>
                      <wps:cNvSpPr txBox="1"/>
                      <wps:spPr>
                        <a:xfrm>
                          <a:off x="0" y="0"/>
                          <a:ext cx="90614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3DF" w:rsidRPr="00E44606" w:rsidRDefault="002833DF" w:rsidP="00E44606">
                            <w:pPr>
                              <w:jc w:val="center"/>
                              <w:rPr>
                                <w:sz w:val="16"/>
                                <w:szCs w:val="16"/>
                              </w:rPr>
                            </w:pPr>
                            <w:r>
                              <w:rPr>
                                <w:rFonts w:asciiTheme="majorHAnsi" w:hAnsiTheme="majorHAnsi"/>
                                <w:sz w:val="16"/>
                                <w:szCs w:val="16"/>
                              </w:rPr>
                              <w:t xml:space="preserve">2,7675 (IFE) &amp; </w:t>
                            </w:r>
                            <m:oMath>
                              <m:r>
                                <w:rPr>
                                  <w:rFonts w:ascii="Cambria Math" w:hAnsi="Cambria Math"/>
                                  <w:sz w:val="18"/>
                                  <w:szCs w:val="18"/>
                                </w:rPr>
                                <m:t>1,212</m:t>
                              </m:r>
                            </m:oMath>
                            <w:r w:rsidRPr="00D936F5">
                              <w:rPr>
                                <w:rFonts w:asciiTheme="majorHAnsi" w:hAnsiTheme="majorHAnsi"/>
                                <w:sz w:val="18"/>
                                <w:szCs w:val="18"/>
                              </w:rPr>
                              <w:t xml:space="preserve"> </w:t>
                            </w:r>
                            <w:r w:rsidRPr="00E44606">
                              <w:rPr>
                                <w:rFonts w:asciiTheme="majorHAnsi" w:hAnsiTheme="majorHAnsi"/>
                                <w:sz w:val="16"/>
                                <w:szCs w:val="16"/>
                              </w:rPr>
                              <w:t>(EFE)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78.75pt;margin-top:118.55pt;width:71.35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" fillcolor="white [3201]" strokeweight=".5pt">
                <v:textbox>
                  <w:txbxContent>
                    <w:p w:rsidR="002833DF" w:rsidRPr="00E44606" w:rsidRDefault="002833DF" w:rsidP="00E44606">
                      <w:pPr>
                        <w:jc w:val="center"/>
                        <w:rPr>
                          <w:sz w:val="16"/>
                          <w:szCs w:val="16"/>
                        </w:rPr>
                      </w:pPr>
                      <w:r>
                        <w:rPr>
                          <w:rFonts w:asciiTheme="majorHAnsi" w:hAnsiTheme="majorHAnsi"/>
                          <w:sz w:val="16"/>
                          <w:szCs w:val="16"/>
                        </w:rPr>
                        <w:t xml:space="preserve">2,7675 (IFE) &amp; </w:t>
                      </w:r>
                      <m:oMath>
                        <m:r>
                          <w:rPr>
                            <w:rFonts w:ascii="Cambria Math" w:hAnsi="Cambria Math"/>
                            <w:sz w:val="18"/>
                            <w:szCs w:val="18"/>
                          </w:rPr>
                          <m:t>1,212</m:t>
                        </m:r>
                      </m:oMath>
                      <w:r w:rsidRPr="00D936F5">
                        <w:rPr>
                          <w:rFonts w:asciiTheme="majorHAnsi" w:hAnsiTheme="majorHAnsi"/>
                          <w:sz w:val="18"/>
                          <w:szCs w:val="18"/>
                        </w:rPr>
                        <w:t xml:space="preserve"> </w:t>
                      </w:r>
                      <w:r w:rsidRPr="00E44606">
                        <w:rPr>
                          <w:rFonts w:asciiTheme="majorHAnsi" w:hAnsiTheme="majorHAnsi"/>
                          <w:sz w:val="16"/>
                          <w:szCs w:val="16"/>
                        </w:rPr>
                        <w:t>(EFE)</w:t>
                      </w:r>
                    </w:p>
                  </w:txbxContent>
                </v:textbox>
              </v:shape>
            </w:pict>
          </mc:Fallback>
        </mc:AlternateContent>
      </w:r>
      <w:r w:rsidR="0082006E" w:rsidRPr="00364C47">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D612F28" wp14:editId="045ACC47">
                <wp:simplePos x="0" y="0"/>
                <wp:positionH relativeFrom="column">
                  <wp:posOffset>3605530</wp:posOffset>
                </wp:positionH>
                <wp:positionV relativeFrom="paragraph">
                  <wp:posOffset>478155</wp:posOffset>
                </wp:positionV>
                <wp:extent cx="1337310" cy="723265"/>
                <wp:effectExtent l="0" t="0" r="15240" b="19685"/>
                <wp:wrapNone/>
                <wp:docPr id="2" name="Text Box 2"/>
                <wp:cNvGraphicFramePr/>
                <a:graphic xmlns:a="http://schemas.openxmlformats.org/drawingml/2006/main">
                  <a:graphicData uri="http://schemas.microsoft.com/office/word/2010/wordprocessingShape">
                    <wps:wsp>
                      <wps:cNvSpPr txBox="1"/>
                      <wps:spPr>
                        <a:xfrm>
                          <a:off x="0" y="0"/>
                          <a:ext cx="1337310" cy="723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3DF" w:rsidRPr="00875014" w:rsidRDefault="002833DF" w:rsidP="00875014">
                            <w:pPr>
                              <w:spacing w:after="0" w:line="240" w:lineRule="auto"/>
                              <w:jc w:val="center"/>
                              <w:rPr>
                                <w:rFonts w:asciiTheme="majorHAnsi" w:hAnsiTheme="majorHAnsi"/>
                                <w:sz w:val="20"/>
                                <w:szCs w:val="20"/>
                              </w:rPr>
                            </w:pPr>
                            <w:r w:rsidRPr="00875014">
                              <w:rPr>
                                <w:rFonts w:asciiTheme="majorHAnsi" w:hAnsiTheme="majorHAnsi"/>
                                <w:sz w:val="20"/>
                                <w:szCs w:val="20"/>
                              </w:rPr>
                              <w:t>I</w:t>
                            </w:r>
                          </w:p>
                          <w:p w:rsidR="002833DF" w:rsidRPr="00875014" w:rsidRDefault="002833DF" w:rsidP="00875014">
                            <w:pPr>
                              <w:spacing w:after="0" w:line="240" w:lineRule="auto"/>
                              <w:jc w:val="center"/>
                              <w:rPr>
                                <w:rFonts w:asciiTheme="majorHAnsi" w:hAnsiTheme="majorHAnsi"/>
                                <w:i/>
                                <w:iCs/>
                                <w:sz w:val="20"/>
                                <w:szCs w:val="20"/>
                              </w:rPr>
                            </w:pPr>
                            <w:r w:rsidRPr="00875014">
                              <w:rPr>
                                <w:rFonts w:asciiTheme="majorHAnsi" w:hAnsiTheme="majorHAnsi"/>
                                <w:i/>
                                <w:iCs/>
                                <w:sz w:val="20"/>
                                <w:szCs w:val="20"/>
                              </w:rPr>
                              <w:t>Expansion</w:t>
                            </w:r>
                          </w:p>
                          <w:p w:rsidR="002833DF" w:rsidRPr="00875014" w:rsidRDefault="002833DF" w:rsidP="00875014">
                            <w:pPr>
                              <w:spacing w:after="0" w:line="240" w:lineRule="auto"/>
                              <w:jc w:val="center"/>
                              <w:rPr>
                                <w:rFonts w:asciiTheme="majorHAnsi" w:hAnsiTheme="majorHAnsi"/>
                                <w:sz w:val="20"/>
                                <w:szCs w:val="20"/>
                              </w:rPr>
                            </w:pPr>
                            <w:r w:rsidRPr="00875014">
                              <w:rPr>
                                <w:rFonts w:asciiTheme="majorHAnsi" w:hAnsiTheme="majorHAnsi"/>
                                <w:sz w:val="20"/>
                                <w:szCs w:val="20"/>
                              </w:rPr>
                              <w:t>Mendukung Strategi Agresif</w:t>
                            </w:r>
                          </w:p>
                          <w:p w:rsidR="002833DF" w:rsidRPr="00875014" w:rsidRDefault="002833DF">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83.9pt;margin-top:37.65pt;width:105.3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" fillcolor="white [3201]" strokeweight=".5pt">
                <v:textbox>
                  <w:txbxContent>
                    <w:p w:rsidR="002833DF" w:rsidRPr="00875014" w:rsidRDefault="002833DF" w:rsidP="00875014">
                      <w:pPr>
                        <w:spacing w:after="0" w:line="240" w:lineRule="auto"/>
                        <w:jc w:val="center"/>
                        <w:rPr>
                          <w:rFonts w:asciiTheme="majorHAnsi" w:hAnsiTheme="majorHAnsi"/>
                          <w:sz w:val="20"/>
                          <w:szCs w:val="20"/>
                        </w:rPr>
                      </w:pPr>
                      <w:r w:rsidRPr="00875014">
                        <w:rPr>
                          <w:rFonts w:asciiTheme="majorHAnsi" w:hAnsiTheme="majorHAnsi"/>
                          <w:sz w:val="20"/>
                          <w:szCs w:val="20"/>
                        </w:rPr>
                        <w:t>I</w:t>
                      </w:r>
                    </w:p>
                    <w:p w:rsidR="002833DF" w:rsidRPr="00875014" w:rsidRDefault="002833DF" w:rsidP="00875014">
                      <w:pPr>
                        <w:spacing w:after="0" w:line="240" w:lineRule="auto"/>
                        <w:jc w:val="center"/>
                        <w:rPr>
                          <w:rFonts w:asciiTheme="majorHAnsi" w:hAnsiTheme="majorHAnsi"/>
                          <w:i/>
                          <w:iCs/>
                          <w:sz w:val="20"/>
                          <w:szCs w:val="20"/>
                        </w:rPr>
                      </w:pPr>
                      <w:r w:rsidRPr="00875014">
                        <w:rPr>
                          <w:rFonts w:asciiTheme="majorHAnsi" w:hAnsiTheme="majorHAnsi"/>
                          <w:i/>
                          <w:iCs/>
                          <w:sz w:val="20"/>
                          <w:szCs w:val="20"/>
                        </w:rPr>
                        <w:t>Expansion</w:t>
                      </w:r>
                    </w:p>
                    <w:p w:rsidR="002833DF" w:rsidRPr="00875014" w:rsidRDefault="002833DF" w:rsidP="00875014">
                      <w:pPr>
                        <w:spacing w:after="0" w:line="240" w:lineRule="auto"/>
                        <w:jc w:val="center"/>
                        <w:rPr>
                          <w:rFonts w:asciiTheme="majorHAnsi" w:hAnsiTheme="majorHAnsi"/>
                          <w:sz w:val="20"/>
                          <w:szCs w:val="20"/>
                        </w:rPr>
                      </w:pPr>
                      <w:r w:rsidRPr="00875014">
                        <w:rPr>
                          <w:rFonts w:asciiTheme="majorHAnsi" w:hAnsiTheme="majorHAnsi"/>
                          <w:sz w:val="20"/>
                          <w:szCs w:val="20"/>
                        </w:rPr>
                        <w:t>Mendukung Strategi Agresif</w:t>
                      </w:r>
                    </w:p>
                    <w:p w:rsidR="002833DF" w:rsidRPr="00875014" w:rsidRDefault="002833DF">
                      <w:pPr>
                        <w:rPr>
                          <w:rFonts w:asciiTheme="majorHAnsi" w:hAnsiTheme="majorHAnsi"/>
                        </w:rPr>
                      </w:pPr>
                    </w:p>
                  </w:txbxContent>
                </v:textbox>
              </v:shape>
            </w:pict>
          </mc:Fallback>
        </mc:AlternateContent>
      </w:r>
      <w:r w:rsidR="0082006E" w:rsidRPr="00364C47">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A5B82DB" wp14:editId="13B7D4D7">
                <wp:simplePos x="0" y="0"/>
                <wp:positionH relativeFrom="column">
                  <wp:posOffset>3678915</wp:posOffset>
                </wp:positionH>
                <wp:positionV relativeFrom="paragraph">
                  <wp:posOffset>3102078</wp:posOffset>
                </wp:positionV>
                <wp:extent cx="1339215" cy="782183"/>
                <wp:effectExtent l="0" t="0" r="13335" b="18415"/>
                <wp:wrapNone/>
                <wp:docPr id="4" name="Text Box 4"/>
                <wp:cNvGraphicFramePr/>
                <a:graphic xmlns:a="http://schemas.openxmlformats.org/drawingml/2006/main">
                  <a:graphicData uri="http://schemas.microsoft.com/office/word/2010/wordprocessingShape">
                    <wps:wsp>
                      <wps:cNvSpPr txBox="1"/>
                      <wps:spPr>
                        <a:xfrm>
                          <a:off x="0" y="0"/>
                          <a:ext cx="1339215" cy="7821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3DF" w:rsidRPr="0082006E" w:rsidRDefault="002833DF" w:rsidP="00875014">
                            <w:pPr>
                              <w:spacing w:after="0" w:line="240" w:lineRule="auto"/>
                              <w:jc w:val="center"/>
                              <w:rPr>
                                <w:rFonts w:asciiTheme="majorHAnsi" w:hAnsiTheme="majorHAnsi"/>
                                <w:sz w:val="20"/>
                                <w:szCs w:val="20"/>
                              </w:rPr>
                            </w:pPr>
                            <w:r w:rsidRPr="0082006E">
                              <w:rPr>
                                <w:rFonts w:asciiTheme="majorHAnsi" w:hAnsiTheme="majorHAnsi"/>
                                <w:sz w:val="20"/>
                                <w:szCs w:val="20"/>
                              </w:rPr>
                              <w:t>II</w:t>
                            </w:r>
                          </w:p>
                          <w:p w:rsidR="002833DF" w:rsidRPr="0082006E" w:rsidRDefault="002833DF" w:rsidP="00875014">
                            <w:pPr>
                              <w:spacing w:after="0" w:line="240" w:lineRule="auto"/>
                              <w:jc w:val="center"/>
                              <w:rPr>
                                <w:rFonts w:asciiTheme="majorHAnsi" w:hAnsiTheme="majorHAnsi"/>
                                <w:i/>
                                <w:iCs/>
                                <w:sz w:val="20"/>
                                <w:szCs w:val="20"/>
                              </w:rPr>
                            </w:pPr>
                            <w:r w:rsidRPr="0082006E">
                              <w:rPr>
                                <w:rFonts w:asciiTheme="majorHAnsi" w:hAnsiTheme="majorHAnsi"/>
                                <w:i/>
                                <w:iCs/>
                                <w:sz w:val="20"/>
                                <w:szCs w:val="20"/>
                              </w:rPr>
                              <w:t>Combination</w:t>
                            </w:r>
                          </w:p>
                          <w:p w:rsidR="002833DF" w:rsidRPr="0082006E" w:rsidRDefault="002833DF" w:rsidP="00875014">
                            <w:pPr>
                              <w:spacing w:after="0" w:line="240" w:lineRule="auto"/>
                              <w:jc w:val="center"/>
                              <w:rPr>
                                <w:rFonts w:asciiTheme="majorHAnsi" w:hAnsiTheme="majorHAnsi"/>
                                <w:sz w:val="20"/>
                                <w:szCs w:val="20"/>
                              </w:rPr>
                            </w:pPr>
                            <w:r w:rsidRPr="0082006E">
                              <w:rPr>
                                <w:rFonts w:asciiTheme="majorHAnsi" w:hAnsiTheme="majorHAnsi"/>
                                <w:sz w:val="20"/>
                                <w:szCs w:val="20"/>
                              </w:rPr>
                              <w:t>Mendukung Strategi Divesifikasi</w:t>
                            </w:r>
                          </w:p>
                          <w:p w:rsidR="002833DF" w:rsidRPr="0082006E" w:rsidRDefault="002833DF">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89.7pt;margin-top:244.25pt;width:105.45pt;height: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" fillcolor="white [3201]" strokeweight=".5pt">
                <v:textbox>
                  <w:txbxContent>
                    <w:p w:rsidR="002833DF" w:rsidRPr="0082006E" w:rsidRDefault="002833DF" w:rsidP="00875014">
                      <w:pPr>
                        <w:spacing w:after="0" w:line="240" w:lineRule="auto"/>
                        <w:jc w:val="center"/>
                        <w:rPr>
                          <w:rFonts w:asciiTheme="majorHAnsi" w:hAnsiTheme="majorHAnsi"/>
                          <w:sz w:val="20"/>
                          <w:szCs w:val="20"/>
                        </w:rPr>
                      </w:pPr>
                      <w:r w:rsidRPr="0082006E">
                        <w:rPr>
                          <w:rFonts w:asciiTheme="majorHAnsi" w:hAnsiTheme="majorHAnsi"/>
                          <w:sz w:val="20"/>
                          <w:szCs w:val="20"/>
                        </w:rPr>
                        <w:t>II</w:t>
                      </w:r>
                    </w:p>
                    <w:p w:rsidR="002833DF" w:rsidRPr="0082006E" w:rsidRDefault="002833DF" w:rsidP="00875014">
                      <w:pPr>
                        <w:spacing w:after="0" w:line="240" w:lineRule="auto"/>
                        <w:jc w:val="center"/>
                        <w:rPr>
                          <w:rFonts w:asciiTheme="majorHAnsi" w:hAnsiTheme="majorHAnsi"/>
                          <w:i/>
                          <w:iCs/>
                          <w:sz w:val="20"/>
                          <w:szCs w:val="20"/>
                        </w:rPr>
                      </w:pPr>
                      <w:r w:rsidRPr="0082006E">
                        <w:rPr>
                          <w:rFonts w:asciiTheme="majorHAnsi" w:hAnsiTheme="majorHAnsi"/>
                          <w:i/>
                          <w:iCs/>
                          <w:sz w:val="20"/>
                          <w:szCs w:val="20"/>
                        </w:rPr>
                        <w:t>Combination</w:t>
                      </w:r>
                    </w:p>
                    <w:p w:rsidR="002833DF" w:rsidRPr="0082006E" w:rsidRDefault="002833DF" w:rsidP="00875014">
                      <w:pPr>
                        <w:spacing w:after="0" w:line="240" w:lineRule="auto"/>
                        <w:jc w:val="center"/>
                        <w:rPr>
                          <w:rFonts w:asciiTheme="majorHAnsi" w:hAnsiTheme="majorHAnsi"/>
                          <w:sz w:val="20"/>
                          <w:szCs w:val="20"/>
                        </w:rPr>
                      </w:pPr>
                      <w:r w:rsidRPr="0082006E">
                        <w:rPr>
                          <w:rFonts w:asciiTheme="majorHAnsi" w:hAnsiTheme="majorHAnsi"/>
                          <w:sz w:val="20"/>
                          <w:szCs w:val="20"/>
                        </w:rPr>
                        <w:t>Mendukung Strategi Divesifikasi</w:t>
                      </w:r>
                    </w:p>
                    <w:p w:rsidR="002833DF" w:rsidRPr="0082006E" w:rsidRDefault="002833DF">
                      <w:pPr>
                        <w:rPr>
                          <w:rFonts w:asciiTheme="majorHAnsi" w:hAnsiTheme="majorHAnsi"/>
                        </w:rPr>
                      </w:pPr>
                    </w:p>
                  </w:txbxContent>
                </v:textbox>
              </v:shape>
            </w:pict>
          </mc:Fallback>
        </mc:AlternateContent>
      </w:r>
      <w:r w:rsidR="0082006E" w:rsidRPr="00364C47">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0E6D0850" wp14:editId="07E48E21">
                <wp:simplePos x="0" y="0"/>
                <wp:positionH relativeFrom="column">
                  <wp:posOffset>1132840</wp:posOffset>
                </wp:positionH>
                <wp:positionV relativeFrom="paragraph">
                  <wp:posOffset>3101975</wp:posOffset>
                </wp:positionV>
                <wp:extent cx="1358265" cy="782320"/>
                <wp:effectExtent l="0" t="0" r="13335" b="17780"/>
                <wp:wrapNone/>
                <wp:docPr id="6" name="Text Box 6"/>
                <wp:cNvGraphicFramePr/>
                <a:graphic xmlns:a="http://schemas.openxmlformats.org/drawingml/2006/main">
                  <a:graphicData uri="http://schemas.microsoft.com/office/word/2010/wordprocessingShape">
                    <wps:wsp>
                      <wps:cNvSpPr txBox="1"/>
                      <wps:spPr>
                        <a:xfrm>
                          <a:off x="0" y="0"/>
                          <a:ext cx="1358265" cy="782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3DF" w:rsidRPr="002331E2" w:rsidRDefault="002833DF" w:rsidP="00875014">
                            <w:pPr>
                              <w:spacing w:after="0" w:line="240" w:lineRule="auto"/>
                              <w:jc w:val="center"/>
                              <w:rPr>
                                <w:sz w:val="20"/>
                                <w:szCs w:val="20"/>
                              </w:rPr>
                            </w:pPr>
                            <w:r>
                              <w:rPr>
                                <w:sz w:val="20"/>
                                <w:szCs w:val="20"/>
                              </w:rPr>
                              <w:t>IV</w:t>
                            </w:r>
                          </w:p>
                          <w:p w:rsidR="002833DF" w:rsidRPr="00875014" w:rsidRDefault="002833DF" w:rsidP="00875014">
                            <w:pPr>
                              <w:spacing w:after="0" w:line="240" w:lineRule="auto"/>
                              <w:jc w:val="center"/>
                              <w:rPr>
                                <w:i/>
                                <w:iCs/>
                                <w:sz w:val="20"/>
                                <w:szCs w:val="20"/>
                              </w:rPr>
                            </w:pPr>
                            <w:r w:rsidRPr="00875014">
                              <w:rPr>
                                <w:i/>
                                <w:iCs/>
                                <w:sz w:val="20"/>
                                <w:szCs w:val="20"/>
                              </w:rPr>
                              <w:t>Retrenchment</w:t>
                            </w:r>
                          </w:p>
                          <w:p w:rsidR="002833DF" w:rsidRPr="002331E2" w:rsidRDefault="002833DF" w:rsidP="00875014">
                            <w:pPr>
                              <w:spacing w:after="0" w:line="240" w:lineRule="auto"/>
                              <w:jc w:val="center"/>
                              <w:rPr>
                                <w:sz w:val="20"/>
                                <w:szCs w:val="20"/>
                              </w:rPr>
                            </w:pPr>
                            <w:r>
                              <w:rPr>
                                <w:sz w:val="20"/>
                                <w:szCs w:val="20"/>
                              </w:rPr>
                              <w:t>Mendukung Strategi De</w:t>
                            </w:r>
                            <w:r w:rsidRPr="002331E2">
                              <w:rPr>
                                <w:sz w:val="20"/>
                                <w:szCs w:val="20"/>
                              </w:rPr>
                              <w:t>fensif</w:t>
                            </w:r>
                          </w:p>
                          <w:p w:rsidR="002833DF" w:rsidRDefault="002833DF" w:rsidP="00875014"/>
                          <w:p w:rsidR="002833DF" w:rsidRDefault="00283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9" type="#_x0000_t202" style="position:absolute;left:0;text-align:left;margin-left:89.2pt;margin-top:244.25pt;width:106.95pt;height:6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" fillcolor="white [3201]" strokeweight=".5pt">
                <v:textbox>
                  <w:txbxContent>
                    <w:p w:rsidR="002833DF" w:rsidRPr="002331E2" w:rsidRDefault="002833DF" w:rsidP="00875014">
                      <w:pPr>
                        <w:spacing w:after="0" w:line="240" w:lineRule="auto"/>
                        <w:jc w:val="center"/>
                        <w:rPr>
                          <w:sz w:val="20"/>
                          <w:szCs w:val="20"/>
                        </w:rPr>
                      </w:pPr>
                      <w:r>
                        <w:rPr>
                          <w:sz w:val="20"/>
                          <w:szCs w:val="20"/>
                        </w:rPr>
                        <w:t>IV</w:t>
                      </w:r>
                    </w:p>
                    <w:p w:rsidR="002833DF" w:rsidRPr="00875014" w:rsidRDefault="002833DF" w:rsidP="00875014">
                      <w:pPr>
                        <w:spacing w:after="0" w:line="240" w:lineRule="auto"/>
                        <w:jc w:val="center"/>
                        <w:rPr>
                          <w:i/>
                          <w:iCs/>
                          <w:sz w:val="20"/>
                          <w:szCs w:val="20"/>
                        </w:rPr>
                      </w:pPr>
                      <w:r w:rsidRPr="00875014">
                        <w:rPr>
                          <w:i/>
                          <w:iCs/>
                          <w:sz w:val="20"/>
                          <w:szCs w:val="20"/>
                        </w:rPr>
                        <w:t>Retrenchment</w:t>
                      </w:r>
                    </w:p>
                    <w:p w:rsidR="002833DF" w:rsidRPr="002331E2" w:rsidRDefault="002833DF" w:rsidP="00875014">
                      <w:pPr>
                        <w:spacing w:after="0" w:line="240" w:lineRule="auto"/>
                        <w:jc w:val="center"/>
                        <w:rPr>
                          <w:sz w:val="20"/>
                          <w:szCs w:val="20"/>
                        </w:rPr>
                      </w:pPr>
                      <w:r>
                        <w:rPr>
                          <w:sz w:val="20"/>
                          <w:szCs w:val="20"/>
                        </w:rPr>
                        <w:t>Mendukung Strategi De</w:t>
                      </w:r>
                      <w:r w:rsidRPr="002331E2">
                        <w:rPr>
                          <w:sz w:val="20"/>
                          <w:szCs w:val="20"/>
                        </w:rPr>
                        <w:t>fensif</w:t>
                      </w:r>
                    </w:p>
                    <w:p w:rsidR="002833DF" w:rsidRDefault="002833DF" w:rsidP="00875014"/>
                    <w:p w:rsidR="002833DF" w:rsidRDefault="002833DF"/>
                  </w:txbxContent>
                </v:textbox>
              </v:shape>
            </w:pict>
          </mc:Fallback>
        </mc:AlternateContent>
      </w:r>
      <w:r w:rsidR="00875014" w:rsidRPr="00364C47">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62D29C7" wp14:editId="6DA8B46C">
                <wp:simplePos x="0" y="0"/>
                <wp:positionH relativeFrom="column">
                  <wp:posOffset>1199326</wp:posOffset>
                </wp:positionH>
                <wp:positionV relativeFrom="paragraph">
                  <wp:posOffset>441256</wp:posOffset>
                </wp:positionV>
                <wp:extent cx="1430535" cy="764455"/>
                <wp:effectExtent l="0" t="0" r="17780" b="17145"/>
                <wp:wrapNone/>
                <wp:docPr id="5" name="Text Box 5"/>
                <wp:cNvGraphicFramePr/>
                <a:graphic xmlns:a="http://schemas.openxmlformats.org/drawingml/2006/main">
                  <a:graphicData uri="http://schemas.microsoft.com/office/word/2010/wordprocessingShape">
                    <wps:wsp>
                      <wps:cNvSpPr txBox="1"/>
                      <wps:spPr>
                        <a:xfrm>
                          <a:off x="0" y="0"/>
                          <a:ext cx="1430535" cy="764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3DF" w:rsidRPr="00875014" w:rsidRDefault="002833DF" w:rsidP="00875014">
                            <w:pPr>
                              <w:spacing w:after="0" w:line="240" w:lineRule="auto"/>
                              <w:jc w:val="center"/>
                              <w:rPr>
                                <w:rFonts w:asciiTheme="majorHAnsi" w:hAnsiTheme="majorHAnsi"/>
                                <w:sz w:val="20"/>
                                <w:szCs w:val="20"/>
                              </w:rPr>
                            </w:pPr>
                            <w:r w:rsidRPr="00875014">
                              <w:rPr>
                                <w:rFonts w:asciiTheme="majorHAnsi" w:hAnsiTheme="majorHAnsi"/>
                                <w:sz w:val="20"/>
                                <w:szCs w:val="20"/>
                              </w:rPr>
                              <w:t>III</w:t>
                            </w:r>
                          </w:p>
                          <w:p w:rsidR="002833DF" w:rsidRPr="00875014" w:rsidRDefault="002833DF" w:rsidP="00875014">
                            <w:pPr>
                              <w:spacing w:after="0" w:line="240" w:lineRule="auto"/>
                              <w:jc w:val="center"/>
                              <w:rPr>
                                <w:rFonts w:asciiTheme="majorHAnsi" w:hAnsiTheme="majorHAnsi"/>
                                <w:i/>
                                <w:iCs/>
                                <w:sz w:val="20"/>
                                <w:szCs w:val="20"/>
                              </w:rPr>
                            </w:pPr>
                            <w:r w:rsidRPr="00875014">
                              <w:rPr>
                                <w:rFonts w:asciiTheme="majorHAnsi" w:hAnsiTheme="majorHAnsi"/>
                                <w:i/>
                                <w:iCs/>
                                <w:sz w:val="20"/>
                                <w:szCs w:val="20"/>
                              </w:rPr>
                              <w:t>Stability</w:t>
                            </w:r>
                          </w:p>
                          <w:p w:rsidR="002833DF" w:rsidRPr="00875014" w:rsidRDefault="002833DF" w:rsidP="00875014">
                            <w:pPr>
                              <w:spacing w:after="0" w:line="240" w:lineRule="auto"/>
                              <w:jc w:val="center"/>
                              <w:rPr>
                                <w:rFonts w:asciiTheme="majorHAnsi" w:hAnsiTheme="majorHAnsi"/>
                                <w:sz w:val="20"/>
                                <w:szCs w:val="20"/>
                              </w:rPr>
                            </w:pPr>
                            <w:r>
                              <w:rPr>
                                <w:rFonts w:asciiTheme="majorHAnsi" w:hAnsiTheme="majorHAnsi"/>
                                <w:sz w:val="20"/>
                                <w:szCs w:val="20"/>
                              </w:rPr>
                              <w:t xml:space="preserve">Mendukung Strategi </w:t>
                            </w:r>
                            <w:r w:rsidRPr="0082006E">
                              <w:rPr>
                                <w:rFonts w:asciiTheme="majorHAnsi" w:hAnsiTheme="majorHAnsi"/>
                                <w:i/>
                                <w:iCs/>
                                <w:sz w:val="20"/>
                                <w:szCs w:val="20"/>
                              </w:rPr>
                              <w:t>Turn around</w:t>
                            </w:r>
                          </w:p>
                          <w:p w:rsidR="002833DF" w:rsidRDefault="002833DF" w:rsidP="00875014"/>
                          <w:p w:rsidR="002833DF" w:rsidRDefault="00283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94.45pt;margin-top:34.75pt;width:112.65pt;height:6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" fillcolor="white [3201]" strokeweight=".5pt">
                <v:textbox>
                  <w:txbxContent>
                    <w:p w:rsidR="002833DF" w:rsidRPr="00875014" w:rsidRDefault="002833DF" w:rsidP="00875014">
                      <w:pPr>
                        <w:spacing w:after="0" w:line="240" w:lineRule="auto"/>
                        <w:jc w:val="center"/>
                        <w:rPr>
                          <w:rFonts w:asciiTheme="majorHAnsi" w:hAnsiTheme="majorHAnsi"/>
                          <w:sz w:val="20"/>
                          <w:szCs w:val="20"/>
                        </w:rPr>
                      </w:pPr>
                      <w:r w:rsidRPr="00875014">
                        <w:rPr>
                          <w:rFonts w:asciiTheme="majorHAnsi" w:hAnsiTheme="majorHAnsi"/>
                          <w:sz w:val="20"/>
                          <w:szCs w:val="20"/>
                        </w:rPr>
                        <w:t>III</w:t>
                      </w:r>
                    </w:p>
                    <w:p w:rsidR="002833DF" w:rsidRPr="00875014" w:rsidRDefault="002833DF" w:rsidP="00875014">
                      <w:pPr>
                        <w:spacing w:after="0" w:line="240" w:lineRule="auto"/>
                        <w:jc w:val="center"/>
                        <w:rPr>
                          <w:rFonts w:asciiTheme="majorHAnsi" w:hAnsiTheme="majorHAnsi"/>
                          <w:i/>
                          <w:iCs/>
                          <w:sz w:val="20"/>
                          <w:szCs w:val="20"/>
                        </w:rPr>
                      </w:pPr>
                      <w:r w:rsidRPr="00875014">
                        <w:rPr>
                          <w:rFonts w:asciiTheme="majorHAnsi" w:hAnsiTheme="majorHAnsi"/>
                          <w:i/>
                          <w:iCs/>
                          <w:sz w:val="20"/>
                          <w:szCs w:val="20"/>
                        </w:rPr>
                        <w:t>Stability</w:t>
                      </w:r>
                    </w:p>
                    <w:p w:rsidR="002833DF" w:rsidRPr="00875014" w:rsidRDefault="002833DF" w:rsidP="00875014">
                      <w:pPr>
                        <w:spacing w:after="0" w:line="240" w:lineRule="auto"/>
                        <w:jc w:val="center"/>
                        <w:rPr>
                          <w:rFonts w:asciiTheme="majorHAnsi" w:hAnsiTheme="majorHAnsi"/>
                          <w:sz w:val="20"/>
                          <w:szCs w:val="20"/>
                        </w:rPr>
                      </w:pPr>
                      <w:r>
                        <w:rPr>
                          <w:rFonts w:asciiTheme="majorHAnsi" w:hAnsiTheme="majorHAnsi"/>
                          <w:sz w:val="20"/>
                          <w:szCs w:val="20"/>
                        </w:rPr>
                        <w:t xml:space="preserve">Mendukung Strategi </w:t>
                      </w:r>
                      <w:r w:rsidRPr="0082006E">
                        <w:rPr>
                          <w:rFonts w:asciiTheme="majorHAnsi" w:hAnsiTheme="majorHAnsi"/>
                          <w:i/>
                          <w:iCs/>
                          <w:sz w:val="20"/>
                          <w:szCs w:val="20"/>
                        </w:rPr>
                        <w:t>Turn around</w:t>
                      </w:r>
                    </w:p>
                    <w:p w:rsidR="002833DF" w:rsidRDefault="002833DF" w:rsidP="00875014"/>
                    <w:p w:rsidR="002833DF" w:rsidRDefault="002833DF"/>
                  </w:txbxContent>
                </v:textbox>
              </v:shape>
            </w:pict>
          </mc:Fallback>
        </mc:AlternateContent>
      </w:r>
      <w:r w:rsidR="00C70668" w:rsidRPr="00364C47">
        <w:rPr>
          <w:rFonts w:asciiTheme="majorHAnsi" w:hAnsiTheme="majorHAnsi" w:cs="Times New Roman"/>
          <w:noProof/>
          <w:sz w:val="24"/>
          <w:szCs w:val="24"/>
          <w:lang w:val="en-US"/>
        </w:rPr>
        <w:drawing>
          <wp:inline distT="0" distB="0" distL="0" distR="0" wp14:anchorId="7C1E7A1C" wp14:editId="383F6D26">
            <wp:extent cx="4383741" cy="4383741"/>
            <wp:effectExtent l="0" t="0" r="0" b="0"/>
            <wp:docPr id="1026" name="Picture 2" descr="E:\Tugas kuliah\ON PROGRESS\manajemen strategi\matrriks\Graphic m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ugas kuliah\ON PROGRESS\manajemen strategi\matrriks\Graphic mt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029" cy="4380029"/>
                    </a:xfrm>
                    <a:prstGeom prst="rect">
                      <a:avLst/>
                    </a:prstGeom>
                    <a:noFill/>
                    <a:extLst/>
                  </pic:spPr>
                </pic:pic>
              </a:graphicData>
            </a:graphic>
          </wp:inline>
        </w:drawing>
      </w:r>
    </w:p>
    <w:p w:rsidR="00BC42FE" w:rsidRPr="00364C47" w:rsidRDefault="00BC42FE" w:rsidP="00226560">
      <w:pPr>
        <w:pStyle w:val="ListParagraph"/>
        <w:spacing w:after="0" w:line="240" w:lineRule="auto"/>
        <w:ind w:left="0"/>
        <w:jc w:val="both"/>
        <w:rPr>
          <w:rFonts w:asciiTheme="majorHAnsi" w:hAnsiTheme="majorHAnsi"/>
          <w:color w:val="000000"/>
          <w:sz w:val="24"/>
          <w:szCs w:val="24"/>
        </w:rPr>
      </w:pPr>
    </w:p>
    <w:p w:rsidR="00280C3D" w:rsidRPr="00364C47" w:rsidRDefault="007C2B81" w:rsidP="00650AD6">
      <w:pPr>
        <w:pStyle w:val="NoSpacing"/>
        <w:tabs>
          <w:tab w:val="left" w:pos="3003"/>
          <w:tab w:val="center" w:pos="4819"/>
        </w:tabs>
        <w:jc w:val="center"/>
        <w:rPr>
          <w:rFonts w:asciiTheme="majorHAnsi" w:hAnsiTheme="majorHAnsi" w:cstheme="majorBidi"/>
          <w:b/>
          <w:bCs/>
          <w:color w:val="231F20"/>
          <w:sz w:val="24"/>
          <w:szCs w:val="24"/>
          <w:lang w:val="en-US"/>
        </w:rPr>
      </w:pPr>
      <w:bookmarkStart w:id="0" w:name="_GoBack"/>
      <w:bookmarkEnd w:id="0"/>
      <w:r w:rsidRPr="00364C47">
        <w:rPr>
          <w:rFonts w:asciiTheme="majorHAnsi" w:hAnsiTheme="majorHAnsi" w:cstheme="majorBidi"/>
          <w:b/>
          <w:bCs/>
          <w:color w:val="231F20"/>
          <w:sz w:val="24"/>
          <w:szCs w:val="24"/>
        </w:rPr>
        <w:lastRenderedPageBreak/>
        <w:t>Tabel 7</w:t>
      </w:r>
      <w:r w:rsidR="00650AD6" w:rsidRPr="00364C47">
        <w:rPr>
          <w:rFonts w:asciiTheme="majorHAnsi" w:hAnsiTheme="majorHAnsi" w:cstheme="majorBidi"/>
          <w:b/>
          <w:bCs/>
          <w:color w:val="231F20"/>
          <w:sz w:val="24"/>
          <w:szCs w:val="24"/>
          <w:lang w:val="en-US"/>
        </w:rPr>
        <w:t xml:space="preserve">  </w:t>
      </w:r>
      <w:r w:rsidR="00B3557E" w:rsidRPr="00364C47">
        <w:rPr>
          <w:rFonts w:asciiTheme="majorHAnsi" w:hAnsiTheme="majorHAnsi" w:cstheme="majorBidi"/>
          <w:b/>
          <w:bCs/>
          <w:color w:val="231F20"/>
          <w:sz w:val="24"/>
          <w:szCs w:val="24"/>
        </w:rPr>
        <w:t xml:space="preserve"> </w:t>
      </w:r>
      <w:r w:rsidR="00A02707" w:rsidRPr="00364C47">
        <w:rPr>
          <w:rFonts w:asciiTheme="majorHAnsi" w:hAnsiTheme="majorHAnsi" w:cstheme="majorBidi"/>
          <w:b/>
          <w:bCs/>
          <w:color w:val="231F20"/>
          <w:sz w:val="24"/>
          <w:szCs w:val="24"/>
        </w:rPr>
        <w:t>Matriks SWOT</w:t>
      </w:r>
    </w:p>
    <w:p w:rsidR="00650AD6" w:rsidRPr="00364C47" w:rsidRDefault="00650AD6" w:rsidP="00650AD6">
      <w:pPr>
        <w:pStyle w:val="NoSpacing"/>
        <w:tabs>
          <w:tab w:val="left" w:pos="3003"/>
          <w:tab w:val="center" w:pos="4819"/>
        </w:tabs>
        <w:jc w:val="center"/>
        <w:rPr>
          <w:rFonts w:asciiTheme="majorHAnsi" w:hAnsiTheme="majorHAnsi" w:cstheme="majorBidi"/>
          <w:b/>
          <w:bCs/>
          <w:color w:val="231F20"/>
          <w:sz w:val="24"/>
          <w:szCs w:val="24"/>
          <w:lang w:val="en-US"/>
        </w:rPr>
      </w:pPr>
    </w:p>
    <w:tbl>
      <w:tblPr>
        <w:tblStyle w:val="TableGrid"/>
        <w:tblW w:w="9411" w:type="dxa"/>
        <w:jc w:val="center"/>
        <w:tblInd w:w="365" w:type="dxa"/>
        <w:tblLook w:val="04A0" w:firstRow="1" w:lastRow="0" w:firstColumn="1" w:lastColumn="0" w:noHBand="0" w:noVBand="1"/>
      </w:tblPr>
      <w:tblGrid>
        <w:gridCol w:w="3142"/>
        <w:gridCol w:w="3009"/>
        <w:gridCol w:w="3260"/>
      </w:tblGrid>
      <w:tr w:rsidR="00326CB2" w:rsidRPr="00364C47" w:rsidTr="00C20D8E">
        <w:trPr>
          <w:trHeight w:val="4907"/>
          <w:jc w:val="center"/>
        </w:trPr>
        <w:tc>
          <w:tcPr>
            <w:tcW w:w="3142" w:type="dxa"/>
          </w:tcPr>
          <w:p w:rsidR="000B0452" w:rsidRPr="00364C47" w:rsidRDefault="00C20D8E" w:rsidP="000B0452">
            <w:pPr>
              <w:pStyle w:val="NoSpacing"/>
              <w:spacing w:line="276" w:lineRule="auto"/>
              <w:jc w:val="right"/>
              <w:rPr>
                <w:rFonts w:asciiTheme="majorHAnsi" w:eastAsia="Times New Roman" w:hAnsiTheme="majorHAnsi" w:cstheme="majorBidi"/>
                <w:b/>
                <w:bCs/>
                <w:color w:val="000000" w:themeColor="text1"/>
                <w:sz w:val="24"/>
                <w:szCs w:val="24"/>
                <w:lang w:eastAsia="id-ID"/>
              </w:rPr>
            </w:pPr>
            <w:r w:rsidRPr="00364C47">
              <w:rPr>
                <w:rFonts w:asciiTheme="majorHAnsi" w:hAnsiTheme="majorHAnsi" w:cstheme="majorBidi"/>
                <w:b/>
                <w:bCs/>
                <w:noProof/>
                <w:color w:val="231F20"/>
                <w:sz w:val="24"/>
                <w:szCs w:val="24"/>
                <w:lang w:val="en-US"/>
              </w:rPr>
              <mc:AlternateContent>
                <mc:Choice Requires="wps">
                  <w:drawing>
                    <wp:anchor distT="0" distB="0" distL="114300" distR="114300" simplePos="0" relativeHeight="251667456" behindDoc="0" locked="0" layoutInCell="1" allowOverlap="1" wp14:anchorId="744B10B6" wp14:editId="7ECD0203">
                      <wp:simplePos x="0" y="0"/>
                      <wp:positionH relativeFrom="column">
                        <wp:posOffset>-51562</wp:posOffset>
                      </wp:positionH>
                      <wp:positionV relativeFrom="paragraph">
                        <wp:posOffset>2540</wp:posOffset>
                      </wp:positionV>
                      <wp:extent cx="1964690" cy="5095875"/>
                      <wp:effectExtent l="0" t="0" r="35560" b="28575"/>
                      <wp:wrapNone/>
                      <wp:docPr id="1" name="Straight Connector 1"/>
                      <wp:cNvGraphicFramePr/>
                      <a:graphic xmlns:a="http://schemas.openxmlformats.org/drawingml/2006/main">
                        <a:graphicData uri="http://schemas.microsoft.com/office/word/2010/wordprocessingShape">
                          <wps:wsp>
                            <wps:cNvCnPr/>
                            <wps:spPr>
                              <a:xfrm>
                                <a:off x="0" y="0"/>
                                <a:ext cx="1964690" cy="509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pt" to="150.65pt,4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" strokecolor="black [3040]"/>
                  </w:pict>
                </mc:Fallback>
              </mc:AlternateContent>
            </w:r>
            <w:r w:rsidR="000B0452" w:rsidRPr="00364C47">
              <w:rPr>
                <w:rFonts w:asciiTheme="majorHAnsi" w:eastAsia="Times New Roman" w:hAnsiTheme="majorHAnsi" w:cstheme="majorBidi"/>
                <w:b/>
                <w:bCs/>
                <w:color w:val="000000" w:themeColor="text1"/>
                <w:sz w:val="24"/>
                <w:szCs w:val="24"/>
                <w:lang w:eastAsia="id-ID"/>
              </w:rPr>
              <w:t>FAKTOR INTERNAL</w:t>
            </w: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0B0452" w:rsidRPr="00364C47" w:rsidRDefault="000B0452" w:rsidP="000B0452">
            <w:pPr>
              <w:rPr>
                <w:sz w:val="24"/>
                <w:szCs w:val="24"/>
                <w:lang w:eastAsia="id-ID"/>
              </w:rPr>
            </w:pPr>
          </w:p>
          <w:p w:rsidR="00326CB2" w:rsidRPr="00364C47" w:rsidRDefault="00326CB2" w:rsidP="000B0452">
            <w:pPr>
              <w:jc w:val="center"/>
              <w:rPr>
                <w:sz w:val="24"/>
                <w:szCs w:val="24"/>
                <w:lang w:eastAsia="id-ID"/>
              </w:rPr>
            </w:pPr>
          </w:p>
          <w:p w:rsidR="000B0452" w:rsidRPr="00364C47" w:rsidRDefault="000B0452" w:rsidP="000B0452">
            <w:pPr>
              <w:jc w:val="center"/>
              <w:rPr>
                <w:sz w:val="24"/>
                <w:szCs w:val="24"/>
                <w:lang w:eastAsia="id-ID"/>
              </w:rPr>
            </w:pPr>
          </w:p>
          <w:p w:rsidR="000B0452" w:rsidRPr="00364C47" w:rsidRDefault="000B0452" w:rsidP="000B0452">
            <w:pPr>
              <w:jc w:val="center"/>
              <w:rPr>
                <w:sz w:val="24"/>
                <w:szCs w:val="24"/>
                <w:lang w:eastAsia="id-ID"/>
              </w:rPr>
            </w:pPr>
          </w:p>
          <w:p w:rsidR="000B0452" w:rsidRPr="00364C47" w:rsidRDefault="000B0452" w:rsidP="000B0452">
            <w:pPr>
              <w:jc w:val="center"/>
              <w:rPr>
                <w:sz w:val="24"/>
                <w:szCs w:val="24"/>
                <w:lang w:eastAsia="id-ID"/>
              </w:rPr>
            </w:pPr>
          </w:p>
          <w:p w:rsidR="000B0452" w:rsidRPr="00364C47" w:rsidRDefault="000B0452" w:rsidP="000B0452">
            <w:pPr>
              <w:jc w:val="center"/>
              <w:rPr>
                <w:sz w:val="24"/>
                <w:szCs w:val="24"/>
                <w:lang w:eastAsia="id-ID"/>
              </w:rPr>
            </w:pPr>
          </w:p>
          <w:p w:rsidR="000B0452" w:rsidRPr="00364C47" w:rsidRDefault="000B0452" w:rsidP="000B0452">
            <w:pPr>
              <w:jc w:val="center"/>
              <w:rPr>
                <w:sz w:val="24"/>
                <w:szCs w:val="24"/>
                <w:lang w:eastAsia="id-ID"/>
              </w:rPr>
            </w:pPr>
          </w:p>
          <w:p w:rsidR="000B0452" w:rsidRPr="00364C47" w:rsidRDefault="000B0452" w:rsidP="000B0452">
            <w:pPr>
              <w:rPr>
                <w:sz w:val="24"/>
                <w:szCs w:val="24"/>
                <w:lang w:eastAsia="id-ID"/>
              </w:rPr>
            </w:pPr>
          </w:p>
          <w:p w:rsidR="00C20D8E" w:rsidRPr="00364C47" w:rsidRDefault="00C20D8E" w:rsidP="000B0452">
            <w:pPr>
              <w:rPr>
                <w:rFonts w:asciiTheme="majorHAnsi" w:hAnsiTheme="majorHAnsi"/>
                <w:b/>
                <w:bCs/>
                <w:sz w:val="24"/>
                <w:szCs w:val="24"/>
                <w:lang w:val="en-US" w:eastAsia="id-ID"/>
              </w:rPr>
            </w:pPr>
          </w:p>
          <w:p w:rsidR="004A0DA8" w:rsidRPr="00364C47" w:rsidRDefault="004A0DA8" w:rsidP="000B0452">
            <w:pPr>
              <w:rPr>
                <w:rFonts w:asciiTheme="majorHAnsi" w:hAnsiTheme="majorHAnsi"/>
                <w:b/>
                <w:bCs/>
                <w:sz w:val="24"/>
                <w:szCs w:val="24"/>
                <w:lang w:eastAsia="id-ID"/>
              </w:rPr>
            </w:pPr>
          </w:p>
          <w:p w:rsidR="004A0DA8" w:rsidRPr="00364C47" w:rsidRDefault="004A0DA8" w:rsidP="000B0452">
            <w:pPr>
              <w:rPr>
                <w:rFonts w:asciiTheme="majorHAnsi" w:hAnsiTheme="majorHAnsi"/>
                <w:b/>
                <w:bCs/>
                <w:sz w:val="24"/>
                <w:szCs w:val="24"/>
                <w:lang w:eastAsia="id-ID"/>
              </w:rPr>
            </w:pPr>
          </w:p>
          <w:p w:rsidR="004A0DA8" w:rsidRPr="00364C47" w:rsidRDefault="004A0DA8" w:rsidP="000B0452">
            <w:pPr>
              <w:rPr>
                <w:rFonts w:asciiTheme="majorHAnsi" w:hAnsiTheme="majorHAnsi"/>
                <w:b/>
                <w:bCs/>
                <w:sz w:val="24"/>
                <w:szCs w:val="24"/>
                <w:lang w:eastAsia="id-ID"/>
              </w:rPr>
            </w:pPr>
          </w:p>
          <w:p w:rsidR="004A0DA8" w:rsidRPr="00364C47" w:rsidRDefault="004A0DA8" w:rsidP="000B0452">
            <w:pPr>
              <w:rPr>
                <w:rFonts w:asciiTheme="majorHAnsi" w:hAnsiTheme="majorHAnsi"/>
                <w:b/>
                <w:bCs/>
                <w:sz w:val="24"/>
                <w:szCs w:val="24"/>
                <w:lang w:eastAsia="id-ID"/>
              </w:rPr>
            </w:pPr>
          </w:p>
          <w:p w:rsidR="004A0DA8" w:rsidRPr="00364C47" w:rsidRDefault="004A0DA8" w:rsidP="000B0452">
            <w:pPr>
              <w:rPr>
                <w:rFonts w:asciiTheme="majorHAnsi" w:hAnsiTheme="majorHAnsi"/>
                <w:b/>
                <w:bCs/>
                <w:sz w:val="24"/>
                <w:szCs w:val="24"/>
                <w:lang w:eastAsia="id-ID"/>
              </w:rPr>
            </w:pPr>
          </w:p>
          <w:p w:rsidR="004A0DA8" w:rsidRPr="00364C47" w:rsidRDefault="004A0DA8" w:rsidP="000B0452">
            <w:pPr>
              <w:rPr>
                <w:rFonts w:asciiTheme="majorHAnsi" w:hAnsiTheme="majorHAnsi"/>
                <w:b/>
                <w:bCs/>
                <w:sz w:val="24"/>
                <w:szCs w:val="24"/>
                <w:lang w:eastAsia="id-ID"/>
              </w:rPr>
            </w:pPr>
          </w:p>
          <w:p w:rsidR="000B0452" w:rsidRPr="00364C47" w:rsidRDefault="000B0452" w:rsidP="000B0452">
            <w:pPr>
              <w:rPr>
                <w:rFonts w:asciiTheme="majorHAnsi" w:hAnsiTheme="majorHAnsi"/>
                <w:b/>
                <w:bCs/>
                <w:sz w:val="24"/>
                <w:szCs w:val="24"/>
                <w:lang w:eastAsia="id-ID"/>
              </w:rPr>
            </w:pPr>
            <w:r w:rsidRPr="00364C47">
              <w:rPr>
                <w:rFonts w:asciiTheme="majorHAnsi" w:hAnsiTheme="majorHAnsi"/>
                <w:b/>
                <w:bCs/>
                <w:sz w:val="24"/>
                <w:szCs w:val="24"/>
                <w:lang w:eastAsia="id-ID"/>
              </w:rPr>
              <w:t>FAKTOR EKSTERNAL</w:t>
            </w:r>
          </w:p>
        </w:tc>
        <w:tc>
          <w:tcPr>
            <w:tcW w:w="3009" w:type="dxa"/>
          </w:tcPr>
          <w:p w:rsidR="00326CB2" w:rsidRPr="00364C47" w:rsidRDefault="00326CB2" w:rsidP="00E52150">
            <w:pPr>
              <w:ind w:left="176"/>
              <w:jc w:val="center"/>
              <w:rPr>
                <w:rFonts w:asciiTheme="majorHAnsi" w:hAnsiTheme="majorHAnsi" w:cs="Times New Roman"/>
                <w:b/>
                <w:bCs/>
                <w:sz w:val="24"/>
                <w:szCs w:val="24"/>
              </w:rPr>
            </w:pPr>
            <w:r w:rsidRPr="00364C47">
              <w:rPr>
                <w:rFonts w:asciiTheme="majorHAnsi" w:hAnsiTheme="majorHAnsi" w:cs="Times New Roman"/>
                <w:b/>
                <w:bCs/>
                <w:sz w:val="24"/>
                <w:szCs w:val="24"/>
              </w:rPr>
              <w:t>Kekuatan (</w:t>
            </w:r>
            <w:r w:rsidRPr="00364C47">
              <w:rPr>
                <w:rFonts w:asciiTheme="majorHAnsi" w:hAnsiTheme="majorHAnsi" w:cs="Times New Roman"/>
                <w:b/>
                <w:bCs/>
                <w:i/>
                <w:iCs/>
                <w:sz w:val="24"/>
                <w:szCs w:val="24"/>
              </w:rPr>
              <w:t>Strenghtneses</w:t>
            </w:r>
            <w:r w:rsidRPr="00364C47">
              <w:rPr>
                <w:rFonts w:asciiTheme="majorHAnsi" w:hAnsiTheme="majorHAnsi" w:cs="Times New Roman"/>
                <w:b/>
                <w:bCs/>
                <w:sz w:val="24"/>
                <w:szCs w:val="24"/>
              </w:rPr>
              <w:t>)</w:t>
            </w:r>
          </w:p>
          <w:p w:rsidR="00326CB2" w:rsidRPr="00364C47" w:rsidRDefault="00326CB2" w:rsidP="003A344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sz w:val="24"/>
                <w:szCs w:val="24"/>
              </w:rPr>
              <w:t>Hunian yang menawarkan kenyamanan untuk kualitas hidup penghuninya.</w:t>
            </w:r>
          </w:p>
          <w:p w:rsidR="003A344E" w:rsidRPr="00364C47" w:rsidRDefault="003A344E" w:rsidP="003A344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cstheme="majorBidi"/>
                <w:color w:val="231F20"/>
                <w:sz w:val="24"/>
                <w:szCs w:val="24"/>
              </w:rPr>
              <w:t>Lokasi strategis berada disepanjang gariskomersial  Jalan Raya Tajur Kota Bogor bagian selatan.</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sz w:val="24"/>
                <w:szCs w:val="24"/>
              </w:rPr>
            </w:pPr>
            <w:r w:rsidRPr="00364C47">
              <w:rPr>
                <w:rFonts w:asciiTheme="majorHAnsi" w:hAnsiTheme="majorHAnsi"/>
                <w:sz w:val="24"/>
                <w:szCs w:val="24"/>
              </w:rPr>
              <w:t>Cluster rumah yang ditawarkan beragam</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sz w:val="24"/>
                <w:szCs w:val="24"/>
              </w:rPr>
              <w:t>Arsitektur rumah bergaya Eropa modern</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cstheme="majorBidi"/>
                <w:color w:val="231F20"/>
                <w:sz w:val="24"/>
                <w:szCs w:val="24"/>
              </w:rPr>
              <w:t>Lingkungannya dikelilingi oleh hutan Biotrop dengan pemandangan spektakuler Gunung Salak.</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cstheme="majorBidi"/>
                <w:color w:val="231F20"/>
                <w:sz w:val="24"/>
                <w:szCs w:val="24"/>
              </w:rPr>
              <w:t>Memiliki nilai investasi tinggi baik finansial maupun kesehatan.</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cstheme="majorBidi"/>
                <w:color w:val="231F20"/>
                <w:sz w:val="24"/>
                <w:szCs w:val="24"/>
              </w:rPr>
              <w:t>Memiliki fasilitas yang lengkap, baik fasilitas internal maupun eksternal</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cstheme="majorBidi"/>
                <w:color w:val="231F20"/>
                <w:sz w:val="24"/>
                <w:szCs w:val="24"/>
              </w:rPr>
            </w:pPr>
            <w:r w:rsidRPr="00364C47">
              <w:rPr>
                <w:rFonts w:asciiTheme="majorHAnsi" w:hAnsiTheme="majorHAnsi" w:cstheme="majorBidi"/>
                <w:color w:val="231F20"/>
                <w:sz w:val="24"/>
                <w:szCs w:val="24"/>
              </w:rPr>
              <w:t>Rutin memasang iklan lini atas  dan lini bawah setiap bulannya.</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sz w:val="24"/>
                <w:szCs w:val="24"/>
              </w:rPr>
            </w:pPr>
            <w:r w:rsidRPr="00364C47">
              <w:rPr>
                <w:rFonts w:asciiTheme="majorHAnsi" w:hAnsiTheme="majorHAnsi"/>
                <w:sz w:val="24"/>
                <w:szCs w:val="24"/>
              </w:rPr>
              <w:t>Keamanan 24 jam</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sz w:val="24"/>
                <w:szCs w:val="24"/>
              </w:rPr>
            </w:pPr>
            <w:r w:rsidRPr="00364C47">
              <w:rPr>
                <w:rFonts w:asciiTheme="majorHAnsi" w:hAnsiTheme="majorHAnsi"/>
                <w:sz w:val="24"/>
                <w:szCs w:val="24"/>
              </w:rPr>
              <w:t>Rutin melakukan promosi penjualan di waktu-waktu tertentu, seperti hari keagamaan dan tahun baru.</w:t>
            </w:r>
          </w:p>
          <w:p w:rsidR="00326CB2" w:rsidRPr="00364C47" w:rsidRDefault="00326CB2" w:rsidP="00C20D8E">
            <w:pPr>
              <w:pStyle w:val="ListParagraph"/>
              <w:numPr>
                <w:ilvl w:val="0"/>
                <w:numId w:val="20"/>
              </w:numPr>
              <w:spacing w:line="240" w:lineRule="auto"/>
              <w:ind w:left="460" w:hanging="426"/>
              <w:jc w:val="left"/>
              <w:rPr>
                <w:rFonts w:asciiTheme="majorHAnsi" w:hAnsiTheme="majorHAnsi"/>
                <w:sz w:val="24"/>
                <w:szCs w:val="24"/>
              </w:rPr>
            </w:pPr>
            <w:r w:rsidRPr="00364C47">
              <w:rPr>
                <w:rFonts w:asciiTheme="majorHAnsi" w:hAnsiTheme="majorHAnsi"/>
                <w:sz w:val="24"/>
                <w:szCs w:val="24"/>
              </w:rPr>
              <w:t>Memiliki legalitas dari pemerintah setempat</w:t>
            </w:r>
          </w:p>
        </w:tc>
        <w:tc>
          <w:tcPr>
            <w:tcW w:w="3260" w:type="dxa"/>
          </w:tcPr>
          <w:p w:rsidR="00326CB2" w:rsidRPr="00364C47" w:rsidRDefault="00326CB2" w:rsidP="00E52150">
            <w:pPr>
              <w:pStyle w:val="NoSpacing"/>
              <w:spacing w:line="276" w:lineRule="auto"/>
              <w:jc w:val="center"/>
              <w:rPr>
                <w:rFonts w:asciiTheme="majorHAnsi" w:hAnsiTheme="majorHAnsi" w:cstheme="majorBidi"/>
                <w:b/>
                <w:bCs/>
                <w:sz w:val="24"/>
                <w:szCs w:val="24"/>
              </w:rPr>
            </w:pPr>
            <w:r w:rsidRPr="00364C47">
              <w:rPr>
                <w:rFonts w:asciiTheme="majorHAnsi" w:hAnsiTheme="majorHAnsi" w:cstheme="majorBidi"/>
                <w:b/>
                <w:bCs/>
                <w:sz w:val="24"/>
                <w:szCs w:val="24"/>
              </w:rPr>
              <w:t>Kelemahan (</w:t>
            </w:r>
            <w:r w:rsidRPr="00364C47">
              <w:rPr>
                <w:rFonts w:asciiTheme="majorHAnsi" w:hAnsiTheme="majorHAnsi" w:cstheme="majorBidi"/>
                <w:b/>
                <w:bCs/>
                <w:i/>
                <w:iCs/>
                <w:sz w:val="24"/>
                <w:szCs w:val="24"/>
              </w:rPr>
              <w:t>Weakneses</w:t>
            </w:r>
            <w:r w:rsidRPr="00364C47">
              <w:rPr>
                <w:rFonts w:asciiTheme="majorHAnsi" w:hAnsiTheme="majorHAnsi" w:cstheme="majorBidi"/>
                <w:b/>
                <w:bCs/>
                <w:sz w:val="24"/>
                <w:szCs w:val="24"/>
              </w:rPr>
              <w:t>)</w:t>
            </w:r>
          </w:p>
          <w:p w:rsidR="00326CB2" w:rsidRPr="00364C47" w:rsidRDefault="00326CB2" w:rsidP="00C20D8E">
            <w:pPr>
              <w:pStyle w:val="NoSpacing"/>
              <w:numPr>
                <w:ilvl w:val="0"/>
                <w:numId w:val="25"/>
              </w:numPr>
              <w:spacing w:line="276" w:lineRule="auto"/>
              <w:ind w:left="290" w:hanging="290"/>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 xml:space="preserve">Harganya relatif tinggi, sehingga tidak semua kalangan bisa membeli rumah di </w:t>
            </w:r>
            <w:r w:rsidRPr="00364C47">
              <w:rPr>
                <w:rFonts w:asciiTheme="majorHAnsi" w:hAnsiTheme="majorHAnsi" w:cstheme="majorBidi"/>
                <w:i/>
                <w:iCs/>
                <w:color w:val="231F20"/>
                <w:sz w:val="24"/>
                <w:szCs w:val="24"/>
              </w:rPr>
              <w:t>Royal Tajur Residence</w:t>
            </w:r>
            <w:r w:rsidRPr="00364C47">
              <w:rPr>
                <w:rFonts w:asciiTheme="majorHAnsi" w:hAnsiTheme="majorHAnsi" w:cstheme="majorBidi"/>
                <w:color w:val="231F20"/>
                <w:sz w:val="24"/>
                <w:szCs w:val="24"/>
              </w:rPr>
              <w:t xml:space="preserve"> (segmentasi pasar kelas menengah keatas).</w:t>
            </w:r>
          </w:p>
          <w:p w:rsidR="00326CB2" w:rsidRPr="00364C47" w:rsidRDefault="00326CB2" w:rsidP="00C20D8E">
            <w:pPr>
              <w:pStyle w:val="NoSpacing"/>
              <w:numPr>
                <w:ilvl w:val="0"/>
                <w:numId w:val="25"/>
              </w:numPr>
              <w:spacing w:line="276" w:lineRule="auto"/>
              <w:ind w:left="290" w:hanging="290"/>
              <w:jc w:val="both"/>
              <w:rPr>
                <w:rFonts w:asciiTheme="majorHAnsi" w:hAnsiTheme="majorHAnsi" w:cstheme="majorBidi"/>
                <w:sz w:val="24"/>
                <w:szCs w:val="24"/>
              </w:rPr>
            </w:pPr>
            <w:r w:rsidRPr="00364C47">
              <w:rPr>
                <w:rFonts w:asciiTheme="majorHAnsi" w:hAnsiTheme="majorHAnsi" w:cstheme="majorBidi"/>
                <w:sz w:val="24"/>
                <w:szCs w:val="24"/>
              </w:rPr>
              <w:t xml:space="preserve">Fasilitas umum dan fasilitas sosial masih dalam proses pembangunan, sehingga belum nisa digunakan oleh penghuni </w:t>
            </w:r>
            <w:r w:rsidRPr="00364C47">
              <w:rPr>
                <w:rFonts w:asciiTheme="majorHAnsi" w:hAnsiTheme="majorHAnsi" w:cstheme="majorBidi"/>
                <w:i/>
                <w:iCs/>
                <w:sz w:val="24"/>
                <w:szCs w:val="24"/>
              </w:rPr>
              <w:t>Royal Tajur Residence</w:t>
            </w:r>
            <w:r w:rsidRPr="00364C47">
              <w:rPr>
                <w:rFonts w:asciiTheme="majorHAnsi" w:hAnsiTheme="majorHAnsi" w:cstheme="majorBidi"/>
                <w:sz w:val="24"/>
                <w:szCs w:val="24"/>
              </w:rPr>
              <w:t>.</w:t>
            </w:r>
          </w:p>
          <w:p w:rsidR="00326CB2" w:rsidRPr="00364C47" w:rsidRDefault="00326CB2" w:rsidP="00E52150">
            <w:pPr>
              <w:pStyle w:val="NoSpacing"/>
              <w:spacing w:line="276" w:lineRule="auto"/>
              <w:jc w:val="both"/>
              <w:rPr>
                <w:rFonts w:asciiTheme="majorHAnsi" w:hAnsiTheme="majorHAnsi" w:cstheme="majorBidi"/>
                <w:sz w:val="24"/>
                <w:szCs w:val="24"/>
              </w:rPr>
            </w:pPr>
          </w:p>
        </w:tc>
      </w:tr>
      <w:tr w:rsidR="00326CB2" w:rsidRPr="00364C47" w:rsidTr="00C20D8E">
        <w:trPr>
          <w:trHeight w:val="1263"/>
          <w:jc w:val="center"/>
        </w:trPr>
        <w:tc>
          <w:tcPr>
            <w:tcW w:w="3142" w:type="dxa"/>
          </w:tcPr>
          <w:p w:rsidR="00326CB2" w:rsidRPr="00364C47" w:rsidRDefault="00326CB2" w:rsidP="00E52150">
            <w:pPr>
              <w:pStyle w:val="NoSpacing"/>
              <w:spacing w:line="276" w:lineRule="auto"/>
              <w:ind w:left="131"/>
              <w:jc w:val="center"/>
              <w:rPr>
                <w:rFonts w:asciiTheme="majorHAnsi" w:eastAsia="Times New Roman" w:hAnsiTheme="majorHAnsi" w:cstheme="majorBidi"/>
                <w:b/>
                <w:bCs/>
                <w:color w:val="000000"/>
                <w:sz w:val="24"/>
                <w:szCs w:val="24"/>
                <w:lang w:eastAsia="id-ID"/>
              </w:rPr>
            </w:pPr>
            <w:r w:rsidRPr="00364C47">
              <w:rPr>
                <w:rFonts w:asciiTheme="majorHAnsi" w:eastAsia="Times New Roman" w:hAnsiTheme="majorHAnsi" w:cstheme="majorBidi"/>
                <w:b/>
                <w:bCs/>
                <w:color w:val="000000"/>
                <w:sz w:val="24"/>
                <w:szCs w:val="24"/>
                <w:lang w:eastAsia="id-ID"/>
              </w:rPr>
              <w:t>Peluang (</w:t>
            </w:r>
            <w:r w:rsidRPr="00364C47">
              <w:rPr>
                <w:rFonts w:asciiTheme="majorHAnsi" w:eastAsia="Times New Roman" w:hAnsiTheme="majorHAnsi" w:cstheme="majorBidi"/>
                <w:b/>
                <w:bCs/>
                <w:i/>
                <w:iCs/>
                <w:color w:val="000000"/>
                <w:sz w:val="24"/>
                <w:szCs w:val="24"/>
                <w:lang w:eastAsia="id-ID"/>
              </w:rPr>
              <w:t>Opportunity</w:t>
            </w:r>
            <w:r w:rsidRPr="00364C47">
              <w:rPr>
                <w:rFonts w:asciiTheme="majorHAnsi" w:eastAsia="Times New Roman" w:hAnsiTheme="majorHAnsi" w:cstheme="majorBidi"/>
                <w:b/>
                <w:bCs/>
                <w:color w:val="000000"/>
                <w:sz w:val="24"/>
                <w:szCs w:val="24"/>
                <w:lang w:eastAsia="id-ID"/>
              </w:rPr>
              <w:t>)</w:t>
            </w:r>
          </w:p>
          <w:p w:rsidR="007233A1" w:rsidRPr="00364C47" w:rsidRDefault="007233A1" w:rsidP="00C20D8E">
            <w:pPr>
              <w:pStyle w:val="NoSpacing"/>
              <w:numPr>
                <w:ilvl w:val="0"/>
                <w:numId w:val="22"/>
              </w:numPr>
              <w:spacing w:line="276" w:lineRule="auto"/>
              <w:ind w:left="346" w:hanging="284"/>
              <w:jc w:val="both"/>
              <w:rPr>
                <w:rFonts w:asciiTheme="majorHAnsi" w:eastAsia="Times New Roman" w:hAnsiTheme="majorHAnsi" w:cstheme="majorBidi"/>
                <w:color w:val="000000"/>
                <w:sz w:val="24"/>
                <w:szCs w:val="24"/>
                <w:lang w:eastAsia="id-ID"/>
              </w:rPr>
            </w:pPr>
            <w:r w:rsidRPr="00364C47">
              <w:rPr>
                <w:rFonts w:asciiTheme="majorHAnsi" w:eastAsia="Times New Roman" w:hAnsiTheme="majorHAnsi" w:cstheme="majorBidi"/>
                <w:color w:val="000000"/>
                <w:sz w:val="24"/>
                <w:szCs w:val="24"/>
                <w:lang w:eastAsia="id-ID"/>
              </w:rPr>
              <w:t xml:space="preserve">Makin mudahnya akses menuju Bogor, dengan akan dibangunnya jalan </w:t>
            </w:r>
            <w:r w:rsidRPr="00364C47">
              <w:rPr>
                <w:rFonts w:asciiTheme="majorHAnsi" w:eastAsia="Times New Roman" w:hAnsiTheme="majorHAnsi" w:cstheme="majorBidi"/>
                <w:color w:val="000000"/>
                <w:sz w:val="24"/>
                <w:szCs w:val="24"/>
                <w:lang w:eastAsia="id-ID"/>
              </w:rPr>
              <w:lastRenderedPageBreak/>
              <w:t xml:space="preserve">raya </w:t>
            </w:r>
            <w:r w:rsidRPr="00364C47">
              <w:rPr>
                <w:rFonts w:asciiTheme="majorHAnsi" w:eastAsia="Times New Roman" w:hAnsiTheme="majorHAnsi" w:cstheme="majorBidi"/>
                <w:i/>
                <w:iCs/>
                <w:color w:val="000000"/>
                <w:sz w:val="24"/>
                <w:szCs w:val="24"/>
                <w:lang w:eastAsia="id-ID"/>
              </w:rPr>
              <w:t>Bogor Inner Ring Road</w:t>
            </w:r>
            <w:r w:rsidRPr="00364C47">
              <w:rPr>
                <w:rFonts w:asciiTheme="majorHAnsi" w:eastAsia="Times New Roman" w:hAnsiTheme="majorHAnsi" w:cstheme="majorBidi"/>
                <w:color w:val="000000"/>
                <w:sz w:val="24"/>
                <w:szCs w:val="24"/>
                <w:lang w:eastAsia="id-ID"/>
              </w:rPr>
              <w:t xml:space="preserve"> (BIRR) dan pembangunan Tol Bocimi yang akan segera beroperasi.</w:t>
            </w:r>
          </w:p>
          <w:p w:rsidR="00326CB2" w:rsidRPr="00364C47" w:rsidRDefault="00326CB2" w:rsidP="00C20D8E">
            <w:pPr>
              <w:pStyle w:val="NoSpacing"/>
              <w:numPr>
                <w:ilvl w:val="0"/>
                <w:numId w:val="22"/>
              </w:numPr>
              <w:spacing w:line="276" w:lineRule="auto"/>
              <w:ind w:left="346" w:hanging="284"/>
              <w:jc w:val="both"/>
              <w:rPr>
                <w:rFonts w:asciiTheme="majorHAnsi" w:eastAsia="Times New Roman" w:hAnsiTheme="majorHAnsi" w:cstheme="majorBidi"/>
                <w:color w:val="000000"/>
                <w:sz w:val="24"/>
                <w:szCs w:val="24"/>
                <w:lang w:eastAsia="id-ID"/>
              </w:rPr>
            </w:pPr>
            <w:r w:rsidRPr="00364C47">
              <w:rPr>
                <w:rFonts w:asciiTheme="majorHAnsi" w:eastAsia="Times New Roman" w:hAnsiTheme="majorHAnsi" w:cstheme="majorBidi"/>
                <w:color w:val="000000"/>
                <w:sz w:val="24"/>
                <w:szCs w:val="24"/>
                <w:lang w:eastAsia="id-ID"/>
              </w:rPr>
              <w:t>Berhubungan baik dengan media massa (</w:t>
            </w:r>
            <w:r w:rsidRPr="00364C47">
              <w:rPr>
                <w:rFonts w:asciiTheme="majorHAnsi" w:eastAsia="Times New Roman" w:hAnsiTheme="majorHAnsi" w:cstheme="majorBidi"/>
                <w:i/>
                <w:iCs/>
                <w:color w:val="000000"/>
                <w:sz w:val="24"/>
                <w:szCs w:val="24"/>
                <w:lang w:eastAsia="id-ID"/>
              </w:rPr>
              <w:t>media relation</w:t>
            </w:r>
            <w:r w:rsidRPr="00364C47">
              <w:rPr>
                <w:rFonts w:asciiTheme="majorHAnsi" w:eastAsia="Times New Roman" w:hAnsiTheme="majorHAnsi" w:cstheme="majorBidi"/>
                <w:color w:val="000000"/>
                <w:sz w:val="24"/>
                <w:szCs w:val="24"/>
                <w:lang w:eastAsia="id-ID"/>
              </w:rPr>
              <w:t>).</w:t>
            </w:r>
          </w:p>
          <w:p w:rsidR="00326CB2" w:rsidRPr="00364C47" w:rsidRDefault="00326CB2" w:rsidP="00C20D8E">
            <w:pPr>
              <w:pStyle w:val="NoSpacing"/>
              <w:numPr>
                <w:ilvl w:val="0"/>
                <w:numId w:val="22"/>
              </w:numPr>
              <w:spacing w:line="276" w:lineRule="auto"/>
              <w:ind w:left="346" w:hanging="284"/>
              <w:jc w:val="both"/>
              <w:rPr>
                <w:rFonts w:asciiTheme="majorHAnsi" w:hAnsiTheme="majorHAnsi" w:cstheme="majorBidi"/>
                <w:color w:val="231F20"/>
                <w:sz w:val="24"/>
                <w:szCs w:val="24"/>
              </w:rPr>
            </w:pPr>
            <w:r w:rsidRPr="00364C47">
              <w:rPr>
                <w:rFonts w:asciiTheme="majorHAnsi" w:hAnsiTheme="majorHAnsi" w:cstheme="majorBidi"/>
                <w:color w:val="231F20"/>
                <w:sz w:val="24"/>
                <w:szCs w:val="24"/>
              </w:rPr>
              <w:t>Menjaga hubungan dengan pelanggan/pembeli (</w:t>
            </w:r>
            <w:r w:rsidRPr="00364C47">
              <w:rPr>
                <w:rFonts w:asciiTheme="majorHAnsi" w:hAnsiTheme="majorHAnsi" w:cstheme="majorBidi"/>
                <w:i/>
                <w:iCs/>
                <w:color w:val="231F20"/>
                <w:sz w:val="24"/>
                <w:szCs w:val="24"/>
              </w:rPr>
              <w:t>retention</w:t>
            </w:r>
            <w:r w:rsidRPr="00364C47">
              <w:rPr>
                <w:rFonts w:asciiTheme="majorHAnsi" w:hAnsiTheme="majorHAnsi" w:cstheme="majorBidi"/>
                <w:color w:val="231F20"/>
                <w:sz w:val="24"/>
                <w:szCs w:val="24"/>
              </w:rPr>
              <w:t>).</w:t>
            </w:r>
          </w:p>
          <w:p w:rsidR="005E740F" w:rsidRPr="00364C47" w:rsidRDefault="005E740F" w:rsidP="00C20D8E">
            <w:pPr>
              <w:pStyle w:val="NoSpacing"/>
              <w:numPr>
                <w:ilvl w:val="0"/>
                <w:numId w:val="22"/>
              </w:numPr>
              <w:spacing w:line="276" w:lineRule="auto"/>
              <w:ind w:left="346" w:hanging="284"/>
              <w:jc w:val="both"/>
              <w:rPr>
                <w:rFonts w:asciiTheme="majorHAnsi" w:hAnsiTheme="majorHAnsi" w:cs="Times New Roman"/>
                <w:i/>
                <w:iCs/>
                <w:sz w:val="24"/>
                <w:szCs w:val="24"/>
              </w:rPr>
            </w:pPr>
            <w:r w:rsidRPr="00364C47">
              <w:rPr>
                <w:rFonts w:asciiTheme="majorHAnsi" w:hAnsiTheme="majorHAnsi" w:cstheme="majorBidi"/>
                <w:color w:val="231F20"/>
                <w:sz w:val="24"/>
                <w:szCs w:val="24"/>
              </w:rPr>
              <w:t xml:space="preserve">Mendapatkan penghargaan nasional sebagai </w:t>
            </w:r>
            <w:r w:rsidRPr="00364C47">
              <w:rPr>
                <w:rFonts w:asciiTheme="majorHAnsi" w:hAnsiTheme="majorHAnsi" w:cstheme="majorBidi"/>
                <w:i/>
                <w:iCs/>
                <w:color w:val="231F20"/>
                <w:sz w:val="24"/>
                <w:szCs w:val="24"/>
              </w:rPr>
              <w:t>The Prospective Housing in Bogor</w:t>
            </w:r>
            <w:r w:rsidRPr="00364C47">
              <w:rPr>
                <w:rFonts w:asciiTheme="majorHAnsi" w:hAnsiTheme="majorHAnsi" w:cstheme="majorBidi"/>
                <w:color w:val="231F20"/>
                <w:sz w:val="24"/>
                <w:szCs w:val="24"/>
              </w:rPr>
              <w:t xml:space="preserve"> di acara penghargaan properti terbesar   </w:t>
            </w:r>
            <w:r w:rsidRPr="00364C47">
              <w:rPr>
                <w:rFonts w:asciiTheme="majorHAnsi" w:hAnsiTheme="majorHAnsi" w:cstheme="majorBidi"/>
                <w:i/>
                <w:iCs/>
                <w:color w:val="231F20"/>
                <w:sz w:val="24"/>
                <w:szCs w:val="24"/>
              </w:rPr>
              <w:t>Indonesia Property Award</w:t>
            </w:r>
            <w:r w:rsidRPr="00364C47">
              <w:rPr>
                <w:rFonts w:asciiTheme="majorHAnsi" w:hAnsiTheme="majorHAnsi" w:cstheme="majorBidi"/>
                <w:color w:val="231F20"/>
                <w:sz w:val="24"/>
                <w:szCs w:val="24"/>
              </w:rPr>
              <w:t xml:space="preserve"> tahun 2017.</w:t>
            </w:r>
          </w:p>
          <w:p w:rsidR="00326CB2" w:rsidRPr="00364C47" w:rsidRDefault="00326CB2" w:rsidP="00C20D8E">
            <w:pPr>
              <w:pStyle w:val="NoSpacing"/>
              <w:numPr>
                <w:ilvl w:val="0"/>
                <w:numId w:val="22"/>
              </w:numPr>
              <w:spacing w:line="276" w:lineRule="auto"/>
              <w:ind w:left="346" w:hanging="284"/>
              <w:jc w:val="both"/>
              <w:rPr>
                <w:rFonts w:asciiTheme="majorHAnsi" w:hAnsiTheme="majorHAnsi" w:cs="Times New Roman"/>
                <w:i/>
                <w:iCs/>
                <w:sz w:val="24"/>
                <w:szCs w:val="24"/>
              </w:rPr>
            </w:pPr>
            <w:r w:rsidRPr="00364C47">
              <w:rPr>
                <w:rFonts w:asciiTheme="majorHAnsi" w:hAnsiTheme="majorHAnsi" w:cs="Times New Roman"/>
                <w:sz w:val="24"/>
                <w:szCs w:val="24"/>
              </w:rPr>
              <w:t xml:space="preserve">Pengembangan apartemen </w:t>
            </w:r>
            <w:r w:rsidRPr="00364C47">
              <w:rPr>
                <w:rFonts w:asciiTheme="majorHAnsi" w:hAnsiTheme="majorHAnsi" w:cs="Times New Roman"/>
                <w:i/>
                <w:iCs/>
                <w:sz w:val="24"/>
                <w:szCs w:val="24"/>
              </w:rPr>
              <w:t>Royal Height</w:t>
            </w:r>
          </w:p>
          <w:p w:rsidR="00326CB2" w:rsidRPr="00364C47" w:rsidRDefault="00326CB2" w:rsidP="00C20D8E">
            <w:pPr>
              <w:pStyle w:val="NoSpacing"/>
              <w:numPr>
                <w:ilvl w:val="0"/>
                <w:numId w:val="22"/>
              </w:numPr>
              <w:spacing w:line="276" w:lineRule="auto"/>
              <w:ind w:left="346" w:hanging="284"/>
              <w:jc w:val="both"/>
              <w:rPr>
                <w:rFonts w:asciiTheme="majorHAnsi" w:hAnsiTheme="majorHAnsi" w:cstheme="majorBidi"/>
                <w:color w:val="231F20"/>
                <w:sz w:val="24"/>
                <w:szCs w:val="24"/>
              </w:rPr>
            </w:pPr>
            <w:r w:rsidRPr="00364C47">
              <w:rPr>
                <w:rFonts w:asciiTheme="majorHAnsi" w:hAnsiTheme="majorHAnsi" w:cs="Times New Roman"/>
                <w:sz w:val="24"/>
                <w:szCs w:val="24"/>
              </w:rPr>
              <w:t>Kebutuhan masyarakat urban mengenai hunian yang alami</w:t>
            </w:r>
          </w:p>
        </w:tc>
        <w:tc>
          <w:tcPr>
            <w:tcW w:w="3009" w:type="dxa"/>
          </w:tcPr>
          <w:p w:rsidR="00326CB2" w:rsidRPr="00364C47" w:rsidRDefault="00326CB2" w:rsidP="00E52150">
            <w:pPr>
              <w:ind w:left="176"/>
              <w:jc w:val="center"/>
              <w:rPr>
                <w:rFonts w:asciiTheme="majorHAnsi" w:hAnsiTheme="majorHAnsi" w:cstheme="majorBidi"/>
                <w:b/>
                <w:bCs/>
                <w:color w:val="231F20"/>
                <w:sz w:val="24"/>
                <w:szCs w:val="24"/>
              </w:rPr>
            </w:pPr>
            <w:r w:rsidRPr="00364C47">
              <w:rPr>
                <w:rFonts w:asciiTheme="majorHAnsi" w:hAnsiTheme="majorHAnsi" w:cstheme="majorBidi"/>
                <w:b/>
                <w:bCs/>
                <w:color w:val="231F20"/>
                <w:sz w:val="24"/>
                <w:szCs w:val="24"/>
              </w:rPr>
              <w:lastRenderedPageBreak/>
              <w:t>STRATEGI S-O</w:t>
            </w:r>
          </w:p>
          <w:p w:rsidR="00326CB2" w:rsidRPr="00364C47" w:rsidRDefault="00326CB2" w:rsidP="00326CB2">
            <w:pPr>
              <w:pStyle w:val="ListParagraph"/>
              <w:numPr>
                <w:ilvl w:val="0"/>
                <w:numId w:val="16"/>
              </w:numPr>
              <w:spacing w:line="240" w:lineRule="auto"/>
              <w:ind w:left="216" w:hanging="282"/>
              <w:jc w:val="both"/>
              <w:rPr>
                <w:rFonts w:asciiTheme="majorHAnsi" w:hAnsiTheme="majorHAnsi"/>
                <w:sz w:val="24"/>
                <w:szCs w:val="24"/>
              </w:rPr>
            </w:pPr>
            <w:r w:rsidRPr="00364C47">
              <w:rPr>
                <w:rFonts w:asciiTheme="majorHAnsi" w:hAnsiTheme="majorHAnsi"/>
                <w:sz w:val="24"/>
                <w:szCs w:val="24"/>
              </w:rPr>
              <w:t xml:space="preserve">Memaksimalkan pembangunan dan menjaga kualitas dari berbagai aspek seperti </w:t>
            </w:r>
            <w:r w:rsidRPr="00364C47">
              <w:rPr>
                <w:rFonts w:asciiTheme="majorHAnsi" w:hAnsiTheme="majorHAnsi"/>
                <w:sz w:val="24"/>
                <w:szCs w:val="24"/>
              </w:rPr>
              <w:lastRenderedPageBreak/>
              <w:t>kualitas bangunan, kualitas kenyaman dan kualitas k</w:t>
            </w:r>
            <w:r w:rsidR="00BA7572" w:rsidRPr="00364C47">
              <w:rPr>
                <w:rFonts w:asciiTheme="majorHAnsi" w:hAnsiTheme="majorHAnsi"/>
                <w:sz w:val="24"/>
                <w:szCs w:val="24"/>
              </w:rPr>
              <w:t>eamanan di setiap cluster ssesuai</w:t>
            </w:r>
            <w:r w:rsidRPr="00364C47">
              <w:rPr>
                <w:rFonts w:asciiTheme="majorHAnsi" w:hAnsiTheme="majorHAnsi"/>
                <w:sz w:val="24"/>
                <w:szCs w:val="24"/>
              </w:rPr>
              <w:t xml:space="preserve"> dengan kebutuhan  masyarakat urban (S1,O6,S9,O5,S5,O1,S7,S3, S11). </w:t>
            </w:r>
          </w:p>
          <w:p w:rsidR="004372F0" w:rsidRPr="00364C47" w:rsidRDefault="00326CB2" w:rsidP="004372F0">
            <w:pPr>
              <w:pStyle w:val="ListParagraph"/>
              <w:numPr>
                <w:ilvl w:val="0"/>
                <w:numId w:val="16"/>
              </w:numPr>
              <w:spacing w:line="240" w:lineRule="auto"/>
              <w:ind w:left="216" w:hanging="282"/>
              <w:jc w:val="both"/>
              <w:rPr>
                <w:rFonts w:asciiTheme="majorHAnsi" w:hAnsiTheme="majorHAnsi"/>
                <w:sz w:val="24"/>
                <w:szCs w:val="24"/>
              </w:rPr>
            </w:pPr>
            <w:r w:rsidRPr="00364C47">
              <w:rPr>
                <w:rFonts w:asciiTheme="majorHAnsi" w:hAnsiTheme="majorHAnsi"/>
                <w:sz w:val="24"/>
                <w:szCs w:val="24"/>
              </w:rPr>
              <w:t>Mempertahankan strategi pemasaran yang sudah dilakukan secara intensif di berbagai lini</w:t>
            </w:r>
            <w:r w:rsidR="004372F0" w:rsidRPr="00364C47">
              <w:rPr>
                <w:rFonts w:asciiTheme="majorHAnsi" w:hAnsiTheme="majorHAnsi"/>
                <w:sz w:val="24"/>
                <w:szCs w:val="24"/>
              </w:rPr>
              <w:t xml:space="preserve"> media. </w:t>
            </w:r>
            <w:r w:rsidRPr="00364C47">
              <w:rPr>
                <w:rFonts w:asciiTheme="majorHAnsi" w:hAnsiTheme="majorHAnsi"/>
                <w:sz w:val="24"/>
                <w:szCs w:val="24"/>
              </w:rPr>
              <w:t>(S8,O2,S10,O3,O8,O1,O5).</w:t>
            </w:r>
          </w:p>
          <w:p w:rsidR="00326CB2" w:rsidRPr="00364C47" w:rsidRDefault="00326CB2" w:rsidP="004372F0">
            <w:pPr>
              <w:pStyle w:val="ListParagraph"/>
              <w:numPr>
                <w:ilvl w:val="0"/>
                <w:numId w:val="16"/>
              </w:numPr>
              <w:spacing w:line="240" w:lineRule="auto"/>
              <w:ind w:left="216" w:hanging="282"/>
              <w:jc w:val="both"/>
              <w:rPr>
                <w:rFonts w:asciiTheme="majorHAnsi" w:hAnsiTheme="majorHAnsi"/>
                <w:sz w:val="24"/>
                <w:szCs w:val="24"/>
              </w:rPr>
            </w:pPr>
            <w:r w:rsidRPr="00364C47">
              <w:rPr>
                <w:rFonts w:asciiTheme="majorHAnsi" w:hAnsiTheme="majorHAnsi"/>
                <w:sz w:val="24"/>
                <w:szCs w:val="24"/>
              </w:rPr>
              <w:t>Memanfaatkan penghargaan yang didapatkan dan arsitektur bangunan yang khas sebagai alat promosi (O2, S8, O4,S8,O3).</w:t>
            </w:r>
          </w:p>
          <w:p w:rsidR="006C10C1" w:rsidRPr="00364C47" w:rsidRDefault="006C10C1" w:rsidP="004372F0">
            <w:pPr>
              <w:pStyle w:val="ListParagraph"/>
              <w:numPr>
                <w:ilvl w:val="0"/>
                <w:numId w:val="16"/>
              </w:numPr>
              <w:spacing w:line="240" w:lineRule="auto"/>
              <w:ind w:left="216" w:hanging="282"/>
              <w:jc w:val="both"/>
              <w:rPr>
                <w:rFonts w:asciiTheme="majorHAnsi" w:hAnsiTheme="majorHAnsi"/>
                <w:sz w:val="24"/>
                <w:szCs w:val="24"/>
              </w:rPr>
            </w:pPr>
            <w:r w:rsidRPr="00364C47">
              <w:rPr>
                <w:rFonts w:asciiTheme="majorHAnsi" w:hAnsiTheme="majorHAnsi"/>
                <w:sz w:val="24"/>
                <w:szCs w:val="24"/>
              </w:rPr>
              <w:t>Terus berinovasi dalam menge</w:t>
            </w:r>
            <w:r w:rsidR="009B0734" w:rsidRPr="00364C47">
              <w:rPr>
                <w:rFonts w:asciiTheme="majorHAnsi" w:hAnsiTheme="majorHAnsi"/>
                <w:sz w:val="24"/>
                <w:szCs w:val="24"/>
              </w:rPr>
              <w:t>mbangkan produk sesuai</w:t>
            </w:r>
            <w:r w:rsidRPr="00364C47">
              <w:rPr>
                <w:rFonts w:asciiTheme="majorHAnsi" w:hAnsiTheme="majorHAnsi"/>
                <w:sz w:val="24"/>
                <w:szCs w:val="24"/>
              </w:rPr>
              <w:t xml:space="preserve"> dengan kebutuhan masyarakat perkotaan (S2, O1, S5. O5). </w:t>
            </w:r>
          </w:p>
          <w:p w:rsidR="00326CB2" w:rsidRPr="00364C47" w:rsidRDefault="006C10C1" w:rsidP="006C10C1">
            <w:pPr>
              <w:pStyle w:val="ListParagraph"/>
              <w:numPr>
                <w:ilvl w:val="0"/>
                <w:numId w:val="16"/>
              </w:numPr>
              <w:spacing w:line="240" w:lineRule="auto"/>
              <w:ind w:left="216" w:hanging="282"/>
              <w:jc w:val="both"/>
              <w:rPr>
                <w:rFonts w:asciiTheme="majorHAnsi" w:hAnsiTheme="majorHAnsi"/>
                <w:sz w:val="24"/>
                <w:szCs w:val="24"/>
              </w:rPr>
            </w:pPr>
            <w:r w:rsidRPr="00364C47">
              <w:rPr>
                <w:rFonts w:asciiTheme="majorHAnsi" w:hAnsiTheme="majorHAnsi"/>
                <w:sz w:val="24"/>
                <w:szCs w:val="24"/>
              </w:rPr>
              <w:t>Menjadikan para eksekutif muda sebagai segemntasi pasar yang potensial (S2,O4,S6,O1).</w:t>
            </w:r>
          </w:p>
        </w:tc>
        <w:tc>
          <w:tcPr>
            <w:tcW w:w="3260" w:type="dxa"/>
          </w:tcPr>
          <w:p w:rsidR="00326CB2" w:rsidRPr="00364C47" w:rsidRDefault="00326CB2" w:rsidP="00E52150">
            <w:pPr>
              <w:pStyle w:val="NoSpacing"/>
              <w:spacing w:line="276" w:lineRule="auto"/>
              <w:jc w:val="center"/>
              <w:rPr>
                <w:rFonts w:asciiTheme="majorHAnsi" w:eastAsia="Times New Roman" w:hAnsiTheme="majorHAnsi" w:cstheme="majorBidi"/>
                <w:b/>
                <w:bCs/>
                <w:color w:val="000000"/>
                <w:sz w:val="24"/>
                <w:szCs w:val="24"/>
                <w:lang w:eastAsia="id-ID"/>
              </w:rPr>
            </w:pPr>
            <w:r w:rsidRPr="00364C47">
              <w:rPr>
                <w:rFonts w:asciiTheme="majorHAnsi" w:eastAsia="Times New Roman" w:hAnsiTheme="majorHAnsi" w:cstheme="majorBidi"/>
                <w:b/>
                <w:bCs/>
                <w:color w:val="000000"/>
                <w:sz w:val="24"/>
                <w:szCs w:val="24"/>
                <w:lang w:eastAsia="id-ID"/>
              </w:rPr>
              <w:lastRenderedPageBreak/>
              <w:t>STRATEGI W-O</w:t>
            </w:r>
          </w:p>
          <w:p w:rsidR="00326CB2" w:rsidRPr="00364C47" w:rsidRDefault="00326CB2" w:rsidP="00326CB2">
            <w:pPr>
              <w:pStyle w:val="ListParagraph"/>
              <w:numPr>
                <w:ilvl w:val="0"/>
                <w:numId w:val="17"/>
              </w:numPr>
              <w:spacing w:line="240" w:lineRule="auto"/>
              <w:ind w:left="176" w:hanging="241"/>
              <w:jc w:val="both"/>
              <w:rPr>
                <w:rFonts w:asciiTheme="majorHAnsi" w:hAnsiTheme="majorHAnsi"/>
                <w:sz w:val="24"/>
                <w:szCs w:val="24"/>
              </w:rPr>
            </w:pPr>
            <w:r w:rsidRPr="00364C47">
              <w:rPr>
                <w:rFonts w:asciiTheme="majorHAnsi" w:hAnsiTheme="majorHAnsi"/>
                <w:sz w:val="24"/>
                <w:szCs w:val="24"/>
              </w:rPr>
              <w:t>Membu</w:t>
            </w:r>
            <w:r w:rsidR="006C10C1" w:rsidRPr="00364C47">
              <w:rPr>
                <w:rFonts w:asciiTheme="majorHAnsi" w:hAnsiTheme="majorHAnsi"/>
                <w:sz w:val="24"/>
                <w:szCs w:val="24"/>
              </w:rPr>
              <w:t>at hunian yang harganya terjangkau (S1,O5).</w:t>
            </w:r>
          </w:p>
          <w:p w:rsidR="006C10C1" w:rsidRPr="00364C47" w:rsidRDefault="006C10C1" w:rsidP="00326CB2">
            <w:pPr>
              <w:pStyle w:val="ListParagraph"/>
              <w:numPr>
                <w:ilvl w:val="0"/>
                <w:numId w:val="17"/>
              </w:numPr>
              <w:spacing w:line="240" w:lineRule="auto"/>
              <w:ind w:left="176" w:hanging="241"/>
              <w:jc w:val="both"/>
              <w:rPr>
                <w:rFonts w:asciiTheme="majorHAnsi" w:hAnsiTheme="majorHAnsi"/>
                <w:sz w:val="24"/>
                <w:szCs w:val="24"/>
              </w:rPr>
            </w:pPr>
            <w:r w:rsidRPr="00364C47">
              <w:rPr>
                <w:rFonts w:asciiTheme="majorHAnsi" w:hAnsiTheme="majorHAnsi"/>
                <w:sz w:val="24"/>
                <w:szCs w:val="24"/>
              </w:rPr>
              <w:t xml:space="preserve">Mempercepat </w:t>
            </w:r>
            <w:r w:rsidRPr="00364C47">
              <w:rPr>
                <w:rFonts w:asciiTheme="majorHAnsi" w:hAnsiTheme="majorHAnsi"/>
                <w:sz w:val="24"/>
                <w:szCs w:val="24"/>
              </w:rPr>
              <w:lastRenderedPageBreak/>
              <w:t>pembangunan dan</w:t>
            </w:r>
            <w:r w:rsidR="00E74E50" w:rsidRPr="00364C47">
              <w:rPr>
                <w:rFonts w:asciiTheme="majorHAnsi" w:hAnsiTheme="majorHAnsi"/>
                <w:sz w:val="24"/>
                <w:szCs w:val="24"/>
              </w:rPr>
              <w:t xml:space="preserve"> menambah berbagai </w:t>
            </w:r>
            <w:r w:rsidRPr="00364C47">
              <w:rPr>
                <w:rFonts w:asciiTheme="majorHAnsi" w:hAnsiTheme="majorHAnsi"/>
                <w:sz w:val="24"/>
                <w:szCs w:val="24"/>
              </w:rPr>
              <w:t>fasil</w:t>
            </w:r>
            <w:r w:rsidR="00E74E50" w:rsidRPr="00364C47">
              <w:rPr>
                <w:rFonts w:asciiTheme="majorHAnsi" w:hAnsiTheme="majorHAnsi"/>
                <w:sz w:val="24"/>
                <w:szCs w:val="24"/>
              </w:rPr>
              <w:t>i</w:t>
            </w:r>
            <w:r w:rsidRPr="00364C47">
              <w:rPr>
                <w:rFonts w:asciiTheme="majorHAnsi" w:hAnsiTheme="majorHAnsi"/>
                <w:sz w:val="24"/>
                <w:szCs w:val="24"/>
              </w:rPr>
              <w:t>tas umum dan fasilitas</w:t>
            </w:r>
            <w:r w:rsidR="00E74E50" w:rsidRPr="00364C47">
              <w:rPr>
                <w:rFonts w:asciiTheme="majorHAnsi" w:hAnsiTheme="majorHAnsi"/>
                <w:sz w:val="24"/>
                <w:szCs w:val="24"/>
              </w:rPr>
              <w:t xml:space="preserve"> sosial dibutuhkan oleh penghuni </w:t>
            </w:r>
            <w:r w:rsidRPr="00364C47">
              <w:rPr>
                <w:rFonts w:asciiTheme="majorHAnsi" w:hAnsiTheme="majorHAnsi"/>
                <w:i/>
                <w:iCs/>
                <w:sz w:val="24"/>
                <w:szCs w:val="24"/>
              </w:rPr>
              <w:t>Royal Tajur Residence</w:t>
            </w:r>
            <w:r w:rsidR="00E74E50" w:rsidRPr="00364C47">
              <w:rPr>
                <w:rFonts w:asciiTheme="majorHAnsi" w:hAnsiTheme="majorHAnsi"/>
                <w:sz w:val="24"/>
                <w:szCs w:val="24"/>
              </w:rPr>
              <w:t xml:space="preserve"> untuk menunjang setiap kegiatan manusia</w:t>
            </w:r>
            <w:r w:rsidRPr="00364C47">
              <w:rPr>
                <w:rFonts w:asciiTheme="majorHAnsi" w:hAnsiTheme="majorHAnsi"/>
                <w:sz w:val="24"/>
                <w:szCs w:val="24"/>
              </w:rPr>
              <w:t xml:space="preserve"> (S2,</w:t>
            </w:r>
            <w:r w:rsidR="00E74E50" w:rsidRPr="00364C47">
              <w:rPr>
                <w:rFonts w:asciiTheme="majorHAnsi" w:hAnsiTheme="majorHAnsi"/>
                <w:sz w:val="24"/>
                <w:szCs w:val="24"/>
              </w:rPr>
              <w:t>O1).</w:t>
            </w:r>
          </w:p>
          <w:p w:rsidR="00326CB2" w:rsidRPr="00364C47" w:rsidRDefault="00326CB2" w:rsidP="00E52150">
            <w:pPr>
              <w:pStyle w:val="NoSpacing"/>
              <w:spacing w:line="276" w:lineRule="auto"/>
              <w:rPr>
                <w:rFonts w:asciiTheme="majorHAnsi" w:eastAsia="Times New Roman" w:hAnsiTheme="majorHAnsi" w:cstheme="majorBidi"/>
                <w:b/>
                <w:bCs/>
                <w:color w:val="000000"/>
                <w:sz w:val="24"/>
                <w:szCs w:val="24"/>
                <w:lang w:eastAsia="id-ID"/>
              </w:rPr>
            </w:pPr>
          </w:p>
        </w:tc>
      </w:tr>
      <w:tr w:rsidR="00326CB2" w:rsidRPr="00364C47" w:rsidTr="00C20D8E">
        <w:trPr>
          <w:trHeight w:val="2650"/>
          <w:jc w:val="center"/>
        </w:trPr>
        <w:tc>
          <w:tcPr>
            <w:tcW w:w="3142" w:type="dxa"/>
          </w:tcPr>
          <w:p w:rsidR="00326CB2" w:rsidRPr="00364C47" w:rsidRDefault="00326CB2" w:rsidP="00EE1083">
            <w:pPr>
              <w:pStyle w:val="NoSpacing"/>
              <w:spacing w:line="276" w:lineRule="auto"/>
              <w:ind w:left="720" w:hanging="91"/>
              <w:jc w:val="center"/>
              <w:rPr>
                <w:rFonts w:asciiTheme="majorHAnsi" w:hAnsiTheme="majorHAnsi" w:cstheme="majorBidi"/>
                <w:b/>
                <w:bCs/>
                <w:sz w:val="24"/>
                <w:szCs w:val="24"/>
              </w:rPr>
            </w:pPr>
            <w:r w:rsidRPr="00364C47">
              <w:rPr>
                <w:rFonts w:asciiTheme="majorHAnsi" w:hAnsiTheme="majorHAnsi" w:cstheme="majorBidi"/>
                <w:b/>
                <w:bCs/>
                <w:sz w:val="24"/>
                <w:szCs w:val="24"/>
              </w:rPr>
              <w:lastRenderedPageBreak/>
              <w:t>Ancaman (</w:t>
            </w:r>
            <w:r w:rsidRPr="00364C47">
              <w:rPr>
                <w:rFonts w:asciiTheme="majorHAnsi" w:hAnsiTheme="majorHAnsi" w:cstheme="majorBidi"/>
                <w:b/>
                <w:bCs/>
                <w:i/>
                <w:iCs/>
                <w:sz w:val="24"/>
                <w:szCs w:val="24"/>
              </w:rPr>
              <w:t>Trheats</w:t>
            </w:r>
            <w:r w:rsidRPr="00364C47">
              <w:rPr>
                <w:rFonts w:asciiTheme="majorHAnsi" w:hAnsiTheme="majorHAnsi" w:cstheme="majorBidi"/>
                <w:b/>
                <w:bCs/>
                <w:sz w:val="24"/>
                <w:szCs w:val="24"/>
              </w:rPr>
              <w:t>)</w:t>
            </w:r>
          </w:p>
          <w:p w:rsidR="00955804" w:rsidRPr="00364C47" w:rsidRDefault="00955804" w:rsidP="00EE1083">
            <w:pPr>
              <w:pStyle w:val="NoSpacing"/>
              <w:numPr>
                <w:ilvl w:val="0"/>
                <w:numId w:val="26"/>
              </w:numPr>
              <w:ind w:hanging="516"/>
              <w:jc w:val="both"/>
              <w:rPr>
                <w:rFonts w:asciiTheme="majorHAnsi" w:hAnsiTheme="majorHAnsi" w:cstheme="majorBidi"/>
                <w:sz w:val="24"/>
                <w:szCs w:val="24"/>
              </w:rPr>
            </w:pPr>
            <w:r w:rsidRPr="00364C47">
              <w:rPr>
                <w:rFonts w:asciiTheme="majorHAnsi" w:hAnsiTheme="majorHAnsi" w:cstheme="majorBidi"/>
                <w:sz w:val="24"/>
                <w:szCs w:val="24"/>
              </w:rPr>
              <w:t>Persaingan dari perusahaan-perusahaan lain yang menjalankan usaha yang sama, terutama kompetitor-kompetitor yang terdapat di sekitar lokasi kegiatan usaha Perusahaan yang menawarkan harga rumah yang lebih murah.</w:t>
            </w:r>
          </w:p>
          <w:p w:rsidR="00BA1EA8" w:rsidRPr="00364C47" w:rsidRDefault="00BA1EA8" w:rsidP="00BA1EA8">
            <w:pPr>
              <w:pStyle w:val="NoSpacing"/>
              <w:numPr>
                <w:ilvl w:val="0"/>
                <w:numId w:val="26"/>
              </w:numPr>
              <w:spacing w:line="276" w:lineRule="auto"/>
              <w:jc w:val="both"/>
              <w:rPr>
                <w:rFonts w:asciiTheme="majorHAnsi" w:hAnsiTheme="majorHAnsi" w:cstheme="majorBidi"/>
                <w:sz w:val="24"/>
                <w:szCs w:val="24"/>
              </w:rPr>
            </w:pPr>
            <w:r w:rsidRPr="00364C47">
              <w:rPr>
                <w:rFonts w:asciiTheme="majorHAnsi" w:hAnsiTheme="majorHAnsi" w:cstheme="majorBidi"/>
                <w:sz w:val="24"/>
                <w:szCs w:val="24"/>
              </w:rPr>
              <w:t xml:space="preserve">Perubahan iklim sosila dan politik merupakan salah satu faktor yang </w:t>
            </w:r>
            <w:r w:rsidRPr="00364C47">
              <w:rPr>
                <w:rFonts w:asciiTheme="majorHAnsi" w:hAnsiTheme="majorHAnsi" w:cstheme="majorBidi"/>
                <w:sz w:val="24"/>
                <w:szCs w:val="24"/>
              </w:rPr>
              <w:lastRenderedPageBreak/>
              <w:t>sangat berpengaruh dalam keputusan investasi aset seperti properti.</w:t>
            </w:r>
          </w:p>
          <w:p w:rsidR="00326CB2" w:rsidRPr="00364C47" w:rsidRDefault="00326CB2" w:rsidP="00EE1083">
            <w:pPr>
              <w:pStyle w:val="NoSpacing"/>
              <w:numPr>
                <w:ilvl w:val="0"/>
                <w:numId w:val="26"/>
              </w:numPr>
              <w:spacing w:line="276" w:lineRule="auto"/>
              <w:jc w:val="both"/>
              <w:rPr>
                <w:rFonts w:asciiTheme="majorHAnsi" w:hAnsiTheme="majorHAnsi" w:cstheme="majorBidi"/>
                <w:sz w:val="24"/>
                <w:szCs w:val="24"/>
              </w:rPr>
            </w:pPr>
            <w:r w:rsidRPr="00364C47">
              <w:rPr>
                <w:rFonts w:asciiTheme="majorHAnsi" w:hAnsiTheme="majorHAnsi" w:cstheme="majorBidi"/>
                <w:sz w:val="24"/>
                <w:szCs w:val="24"/>
              </w:rPr>
              <w:t>Masalah limbah rumah tangga yang tidak dikelola dengan baik dapat menimbulkan pencemaran terhadap lingkungan perumahan sehingga dapat menpengaruhi minat masyarakat terhadap produk perumahan.</w:t>
            </w:r>
          </w:p>
          <w:p w:rsidR="00326CB2" w:rsidRPr="00364C47" w:rsidRDefault="00326CB2" w:rsidP="00EE1083">
            <w:pPr>
              <w:pStyle w:val="NoSpacing"/>
              <w:numPr>
                <w:ilvl w:val="0"/>
                <w:numId w:val="26"/>
              </w:numPr>
              <w:spacing w:line="276" w:lineRule="auto"/>
              <w:jc w:val="both"/>
              <w:rPr>
                <w:rFonts w:asciiTheme="majorHAnsi" w:hAnsiTheme="majorHAnsi" w:cstheme="majorBidi"/>
                <w:sz w:val="24"/>
                <w:szCs w:val="24"/>
              </w:rPr>
            </w:pPr>
            <w:r w:rsidRPr="00364C47">
              <w:rPr>
                <w:rFonts w:asciiTheme="majorHAnsi" w:hAnsiTheme="majorHAnsi" w:cstheme="majorBidi"/>
                <w:sz w:val="24"/>
                <w:szCs w:val="24"/>
              </w:rPr>
              <w:t>Salah satu ancaman yang mungkin timbul adalah terjadinya kebakaran dan bencana alam yang dapat mengakibatkan kerugian moril dan materil, baik bagi pemilik bangunan maupun bagi perusahaan.</w:t>
            </w:r>
          </w:p>
          <w:p w:rsidR="00326CB2" w:rsidRPr="00364C47" w:rsidRDefault="00BA1EA8" w:rsidP="00BA1EA8">
            <w:pPr>
              <w:pStyle w:val="NoSpacing"/>
              <w:numPr>
                <w:ilvl w:val="0"/>
                <w:numId w:val="26"/>
              </w:numPr>
              <w:spacing w:line="276" w:lineRule="auto"/>
              <w:jc w:val="both"/>
              <w:rPr>
                <w:rFonts w:asciiTheme="majorHAnsi" w:hAnsiTheme="majorHAnsi" w:cstheme="majorBidi"/>
                <w:sz w:val="24"/>
                <w:szCs w:val="24"/>
              </w:rPr>
            </w:pPr>
            <w:r w:rsidRPr="00364C47">
              <w:rPr>
                <w:rFonts w:asciiTheme="majorHAnsi" w:hAnsiTheme="majorHAnsi" w:cstheme="majorBidi"/>
                <w:sz w:val="24"/>
                <w:szCs w:val="24"/>
              </w:rPr>
              <w:t xml:space="preserve">Kegiatan usaha Perusahaan dipengaruhi oleh perubahan nilai tukar Rupiah terhadap Dollar dan level susku bunga. Dampak dari suku bunga yang terus naik bisa menimbulkan penurunan penjualan, dikarenakan berpengaruh terhadap </w:t>
            </w:r>
            <w:r w:rsidRPr="00364C47">
              <w:rPr>
                <w:rFonts w:asciiTheme="majorHAnsi" w:hAnsiTheme="majorHAnsi" w:cstheme="majorBidi"/>
                <w:sz w:val="24"/>
                <w:szCs w:val="24"/>
              </w:rPr>
              <w:lastRenderedPageBreak/>
              <w:t>kemampuan beli calon pembeli.</w:t>
            </w:r>
          </w:p>
        </w:tc>
        <w:tc>
          <w:tcPr>
            <w:tcW w:w="3009" w:type="dxa"/>
          </w:tcPr>
          <w:p w:rsidR="00E74E50" w:rsidRPr="00364C47" w:rsidRDefault="006C10C1" w:rsidP="00995565">
            <w:pPr>
              <w:pStyle w:val="ListParagraph"/>
              <w:spacing w:line="360" w:lineRule="auto"/>
              <w:ind w:left="0"/>
              <w:rPr>
                <w:rFonts w:asciiTheme="majorHAnsi" w:hAnsiTheme="majorHAnsi"/>
                <w:b/>
                <w:bCs/>
                <w:sz w:val="24"/>
                <w:szCs w:val="24"/>
              </w:rPr>
            </w:pPr>
            <w:r w:rsidRPr="00364C47">
              <w:rPr>
                <w:rFonts w:asciiTheme="majorHAnsi" w:hAnsiTheme="majorHAnsi"/>
                <w:b/>
                <w:bCs/>
                <w:sz w:val="24"/>
                <w:szCs w:val="24"/>
              </w:rPr>
              <w:lastRenderedPageBreak/>
              <w:t>STRATEGI W-T</w:t>
            </w:r>
          </w:p>
          <w:p w:rsidR="00614B57" w:rsidRPr="00364C47" w:rsidRDefault="00614B57" w:rsidP="00326CB2">
            <w:pPr>
              <w:pStyle w:val="ListParagraph"/>
              <w:numPr>
                <w:ilvl w:val="0"/>
                <w:numId w:val="18"/>
              </w:numPr>
              <w:spacing w:line="240" w:lineRule="auto"/>
              <w:ind w:left="175" w:hanging="241"/>
              <w:jc w:val="both"/>
              <w:rPr>
                <w:rFonts w:asciiTheme="majorHAnsi" w:hAnsiTheme="majorHAnsi"/>
                <w:sz w:val="24"/>
                <w:szCs w:val="24"/>
              </w:rPr>
            </w:pPr>
            <w:r w:rsidRPr="00364C47">
              <w:rPr>
                <w:rFonts w:asciiTheme="majorHAnsi" w:hAnsiTheme="majorHAnsi"/>
                <w:sz w:val="24"/>
                <w:szCs w:val="24"/>
              </w:rPr>
              <w:t xml:space="preserve">Memngembangkan </w:t>
            </w:r>
            <w:r w:rsidR="001B2F3F" w:rsidRPr="00364C47">
              <w:rPr>
                <w:rFonts w:asciiTheme="majorHAnsi" w:hAnsiTheme="majorHAnsi"/>
                <w:sz w:val="24"/>
                <w:szCs w:val="24"/>
              </w:rPr>
              <w:t xml:space="preserve">produk berkualitas  yang memiliki harga </w:t>
            </w:r>
            <w:r w:rsidRPr="00364C47">
              <w:rPr>
                <w:rFonts w:asciiTheme="majorHAnsi" w:hAnsiTheme="majorHAnsi"/>
                <w:sz w:val="24"/>
                <w:szCs w:val="24"/>
              </w:rPr>
              <w:t>bersaing di pasaran (W1,T1).</w:t>
            </w:r>
          </w:p>
          <w:p w:rsidR="00995565" w:rsidRPr="00364C47" w:rsidRDefault="00DA08E2" w:rsidP="00326CB2">
            <w:pPr>
              <w:pStyle w:val="ListParagraph"/>
              <w:numPr>
                <w:ilvl w:val="0"/>
                <w:numId w:val="18"/>
              </w:numPr>
              <w:spacing w:line="240" w:lineRule="auto"/>
              <w:ind w:left="175" w:hanging="241"/>
              <w:jc w:val="both"/>
              <w:rPr>
                <w:rFonts w:asciiTheme="majorHAnsi" w:hAnsiTheme="majorHAnsi"/>
                <w:sz w:val="24"/>
                <w:szCs w:val="24"/>
              </w:rPr>
            </w:pPr>
            <w:r w:rsidRPr="00364C47">
              <w:rPr>
                <w:rFonts w:asciiTheme="majorHAnsi" w:hAnsiTheme="majorHAnsi"/>
                <w:sz w:val="24"/>
                <w:szCs w:val="24"/>
              </w:rPr>
              <w:t>Menjalin hubungan baik dengan pemerintah kota Bogor dan kepolisian kota Bogor, terkait fasilitas keamanan</w:t>
            </w:r>
            <w:r w:rsidR="009776E3" w:rsidRPr="00364C47">
              <w:rPr>
                <w:rFonts w:asciiTheme="majorHAnsi" w:hAnsiTheme="majorHAnsi"/>
                <w:sz w:val="24"/>
                <w:szCs w:val="24"/>
              </w:rPr>
              <w:t xml:space="preserve"> (W</w:t>
            </w:r>
            <w:r w:rsidRPr="00364C47">
              <w:rPr>
                <w:rFonts w:asciiTheme="majorHAnsi" w:hAnsiTheme="majorHAnsi"/>
                <w:sz w:val="24"/>
                <w:szCs w:val="24"/>
              </w:rPr>
              <w:t>1,</w:t>
            </w:r>
            <w:r w:rsidR="009776E3" w:rsidRPr="00364C47">
              <w:rPr>
                <w:rFonts w:asciiTheme="majorHAnsi" w:hAnsiTheme="majorHAnsi"/>
                <w:sz w:val="24"/>
                <w:szCs w:val="24"/>
              </w:rPr>
              <w:t xml:space="preserve"> T</w:t>
            </w:r>
            <w:r w:rsidRPr="00364C47">
              <w:rPr>
                <w:rFonts w:asciiTheme="majorHAnsi" w:hAnsiTheme="majorHAnsi"/>
                <w:sz w:val="24"/>
                <w:szCs w:val="24"/>
              </w:rPr>
              <w:t>2).</w:t>
            </w:r>
          </w:p>
          <w:p w:rsidR="00DA08E2" w:rsidRPr="00364C47" w:rsidRDefault="00DA08E2" w:rsidP="001F6E09">
            <w:pPr>
              <w:pStyle w:val="ListParagraph"/>
              <w:numPr>
                <w:ilvl w:val="0"/>
                <w:numId w:val="18"/>
              </w:numPr>
              <w:spacing w:line="240" w:lineRule="auto"/>
              <w:ind w:left="175" w:hanging="241"/>
              <w:jc w:val="both"/>
              <w:rPr>
                <w:rFonts w:asciiTheme="majorHAnsi" w:hAnsiTheme="majorHAnsi"/>
                <w:sz w:val="24"/>
                <w:szCs w:val="24"/>
              </w:rPr>
            </w:pPr>
            <w:r w:rsidRPr="00364C47">
              <w:rPr>
                <w:rFonts w:asciiTheme="majorHAnsi" w:hAnsiTheme="majorHAnsi"/>
                <w:sz w:val="24"/>
                <w:szCs w:val="24"/>
              </w:rPr>
              <w:t xml:space="preserve">Rutin memeriksa saluran pipa pembuangan limbah rumah tangga </w:t>
            </w:r>
            <w:r w:rsidR="001F6E09" w:rsidRPr="00364C47">
              <w:rPr>
                <w:rFonts w:asciiTheme="majorHAnsi" w:hAnsiTheme="majorHAnsi"/>
                <w:sz w:val="24"/>
                <w:szCs w:val="24"/>
              </w:rPr>
              <w:t xml:space="preserve">dan </w:t>
            </w:r>
            <w:r w:rsidR="001F6E09" w:rsidRPr="00364C47">
              <w:rPr>
                <w:rFonts w:asciiTheme="majorHAnsi" w:hAnsiTheme="majorHAnsi"/>
                <w:i/>
                <w:iCs/>
                <w:sz w:val="24"/>
                <w:szCs w:val="24"/>
              </w:rPr>
              <w:t xml:space="preserve">septic tank </w:t>
            </w:r>
            <w:r w:rsidRPr="00364C47">
              <w:rPr>
                <w:rFonts w:asciiTheme="majorHAnsi" w:hAnsiTheme="majorHAnsi"/>
                <w:sz w:val="24"/>
                <w:szCs w:val="24"/>
              </w:rPr>
              <w:t>setiap e</w:t>
            </w:r>
            <w:r w:rsidR="001F6E09" w:rsidRPr="00364C47">
              <w:rPr>
                <w:rFonts w:asciiTheme="majorHAnsi" w:hAnsiTheme="majorHAnsi"/>
                <w:sz w:val="24"/>
                <w:szCs w:val="24"/>
              </w:rPr>
              <w:t>nam bulan sekali. Dan segera mem</w:t>
            </w:r>
            <w:r w:rsidR="009776E3" w:rsidRPr="00364C47">
              <w:rPr>
                <w:rFonts w:asciiTheme="majorHAnsi" w:hAnsiTheme="majorHAnsi"/>
                <w:sz w:val="24"/>
                <w:szCs w:val="24"/>
              </w:rPr>
              <w:t>perbaiki apabila ada kerusakan (T2).</w:t>
            </w:r>
            <w:r w:rsidR="001F6E09" w:rsidRPr="00364C47">
              <w:rPr>
                <w:rFonts w:asciiTheme="majorHAnsi" w:hAnsiTheme="majorHAnsi"/>
                <w:sz w:val="24"/>
                <w:szCs w:val="24"/>
              </w:rPr>
              <w:t xml:space="preserve"> </w:t>
            </w:r>
          </w:p>
          <w:p w:rsidR="00B437BD" w:rsidRPr="00364C47" w:rsidRDefault="00B437BD" w:rsidP="00926F25">
            <w:pPr>
              <w:pStyle w:val="ListParagraph"/>
              <w:numPr>
                <w:ilvl w:val="0"/>
                <w:numId w:val="18"/>
              </w:numPr>
              <w:spacing w:line="240" w:lineRule="auto"/>
              <w:ind w:left="175" w:hanging="241"/>
              <w:jc w:val="both"/>
              <w:rPr>
                <w:rFonts w:asciiTheme="majorHAnsi" w:hAnsiTheme="majorHAnsi"/>
                <w:sz w:val="24"/>
                <w:szCs w:val="24"/>
              </w:rPr>
            </w:pPr>
            <w:r w:rsidRPr="00364C47">
              <w:rPr>
                <w:rFonts w:asciiTheme="majorHAnsi" w:hAnsiTheme="majorHAnsi"/>
                <w:sz w:val="24"/>
                <w:szCs w:val="24"/>
              </w:rPr>
              <w:lastRenderedPageBreak/>
              <w:t xml:space="preserve">Membuat pelatihan bagi seluruh penghuni </w:t>
            </w:r>
            <w:r w:rsidRPr="00364C47">
              <w:rPr>
                <w:rFonts w:asciiTheme="majorHAnsi" w:hAnsiTheme="majorHAnsi"/>
                <w:i/>
                <w:iCs/>
                <w:sz w:val="24"/>
                <w:szCs w:val="24"/>
              </w:rPr>
              <w:t>Royal Tajur Residence</w:t>
            </w:r>
            <w:r w:rsidRPr="00364C47">
              <w:rPr>
                <w:rFonts w:asciiTheme="majorHAnsi" w:hAnsiTheme="majorHAnsi"/>
                <w:sz w:val="24"/>
                <w:szCs w:val="24"/>
              </w:rPr>
              <w:t xml:space="preserve">, mengenai cara menghadapi ancaman bencana alam dan kebakaran. Dan </w:t>
            </w:r>
            <w:r w:rsidR="00926F25" w:rsidRPr="00364C47">
              <w:rPr>
                <w:rFonts w:asciiTheme="majorHAnsi" w:hAnsiTheme="majorHAnsi"/>
                <w:sz w:val="24"/>
                <w:szCs w:val="24"/>
              </w:rPr>
              <w:t xml:space="preserve">membangun klinik kesehatan </w:t>
            </w:r>
            <w:r w:rsidRPr="00364C47">
              <w:rPr>
                <w:rFonts w:asciiTheme="majorHAnsi" w:hAnsiTheme="majorHAnsi"/>
                <w:sz w:val="24"/>
                <w:szCs w:val="24"/>
              </w:rPr>
              <w:t>(</w:t>
            </w:r>
            <w:r w:rsidR="00926F25" w:rsidRPr="00364C47">
              <w:rPr>
                <w:rFonts w:asciiTheme="majorHAnsi" w:hAnsiTheme="majorHAnsi"/>
                <w:sz w:val="24"/>
                <w:szCs w:val="24"/>
              </w:rPr>
              <w:t xml:space="preserve">W2, </w:t>
            </w:r>
            <w:r w:rsidRPr="00364C47">
              <w:rPr>
                <w:rFonts w:asciiTheme="majorHAnsi" w:hAnsiTheme="majorHAnsi"/>
                <w:sz w:val="24"/>
                <w:szCs w:val="24"/>
              </w:rPr>
              <w:t>T4).</w:t>
            </w:r>
          </w:p>
          <w:p w:rsidR="00B437BD" w:rsidRPr="00364C47" w:rsidRDefault="00B437BD" w:rsidP="00B437BD">
            <w:pPr>
              <w:pStyle w:val="ListParagraph"/>
              <w:numPr>
                <w:ilvl w:val="0"/>
                <w:numId w:val="18"/>
              </w:numPr>
              <w:spacing w:line="240" w:lineRule="auto"/>
              <w:ind w:left="175" w:hanging="241"/>
              <w:jc w:val="both"/>
              <w:rPr>
                <w:rFonts w:asciiTheme="majorHAnsi" w:hAnsiTheme="majorHAnsi"/>
                <w:sz w:val="24"/>
                <w:szCs w:val="24"/>
              </w:rPr>
            </w:pPr>
            <w:r w:rsidRPr="00364C47">
              <w:rPr>
                <w:rFonts w:asciiTheme="majorHAnsi" w:hAnsiTheme="majorHAnsi"/>
                <w:sz w:val="24"/>
                <w:szCs w:val="24"/>
              </w:rPr>
              <w:t xml:space="preserve">Selalu </w:t>
            </w:r>
            <w:r w:rsidRPr="00364C47">
              <w:rPr>
                <w:rFonts w:asciiTheme="majorHAnsi" w:hAnsiTheme="majorHAnsi"/>
                <w:i/>
                <w:iCs/>
                <w:sz w:val="24"/>
                <w:szCs w:val="24"/>
              </w:rPr>
              <w:t>update</w:t>
            </w:r>
            <w:r w:rsidR="00926F25" w:rsidRPr="00364C47">
              <w:rPr>
                <w:rFonts w:asciiTheme="majorHAnsi" w:hAnsiTheme="majorHAnsi"/>
                <w:sz w:val="24"/>
                <w:szCs w:val="24"/>
              </w:rPr>
              <w:t xml:space="preserve"> terhadap perubahan suku bunga, guna menentukan waktu yang tepat ketika memasarkan produk (W1,T5).</w:t>
            </w:r>
            <w:r w:rsidRPr="00364C47">
              <w:rPr>
                <w:rFonts w:asciiTheme="majorHAnsi" w:hAnsiTheme="majorHAnsi"/>
                <w:sz w:val="24"/>
                <w:szCs w:val="24"/>
              </w:rPr>
              <w:t xml:space="preserve"> </w:t>
            </w:r>
          </w:p>
          <w:p w:rsidR="00326CB2" w:rsidRPr="00364C47" w:rsidRDefault="00326CB2" w:rsidP="00926F25">
            <w:pPr>
              <w:pStyle w:val="ListParagraph"/>
              <w:spacing w:line="240" w:lineRule="auto"/>
              <w:ind w:left="175"/>
              <w:jc w:val="both"/>
              <w:rPr>
                <w:rFonts w:asciiTheme="majorHAnsi" w:hAnsiTheme="majorHAnsi"/>
                <w:sz w:val="24"/>
                <w:szCs w:val="24"/>
              </w:rPr>
            </w:pPr>
          </w:p>
        </w:tc>
        <w:tc>
          <w:tcPr>
            <w:tcW w:w="3260" w:type="dxa"/>
          </w:tcPr>
          <w:p w:rsidR="00326CB2" w:rsidRPr="00364C47" w:rsidRDefault="006C10C1" w:rsidP="006C10C1">
            <w:pPr>
              <w:pStyle w:val="ListParagraph"/>
              <w:spacing w:line="360" w:lineRule="auto"/>
              <w:ind w:left="0"/>
              <w:rPr>
                <w:rFonts w:asciiTheme="majorHAnsi" w:hAnsiTheme="majorHAnsi"/>
                <w:b/>
                <w:bCs/>
                <w:sz w:val="24"/>
                <w:szCs w:val="24"/>
              </w:rPr>
            </w:pPr>
            <w:r w:rsidRPr="00364C47">
              <w:rPr>
                <w:rFonts w:asciiTheme="majorHAnsi" w:hAnsiTheme="majorHAnsi"/>
                <w:b/>
                <w:bCs/>
                <w:sz w:val="24"/>
                <w:szCs w:val="24"/>
              </w:rPr>
              <w:lastRenderedPageBreak/>
              <w:t>STRATEGI W-O</w:t>
            </w:r>
          </w:p>
          <w:p w:rsidR="000E3199" w:rsidRPr="00364C47" w:rsidRDefault="000E3199" w:rsidP="00753D9D">
            <w:pPr>
              <w:pStyle w:val="ListParagraph"/>
              <w:numPr>
                <w:ilvl w:val="0"/>
                <w:numId w:val="19"/>
              </w:numPr>
              <w:spacing w:line="240" w:lineRule="auto"/>
              <w:ind w:left="176" w:hanging="241"/>
              <w:jc w:val="both"/>
              <w:rPr>
                <w:rFonts w:asciiTheme="majorHAnsi" w:hAnsiTheme="majorHAnsi"/>
                <w:sz w:val="24"/>
                <w:szCs w:val="24"/>
              </w:rPr>
            </w:pPr>
            <w:r w:rsidRPr="00364C47">
              <w:rPr>
                <w:rFonts w:asciiTheme="majorHAnsi" w:hAnsiTheme="majorHAnsi"/>
                <w:sz w:val="24"/>
                <w:szCs w:val="24"/>
              </w:rPr>
              <w:t>Membuat berita s</w:t>
            </w:r>
            <w:r w:rsidR="00753D9D" w:rsidRPr="00364C47">
              <w:rPr>
                <w:rFonts w:asciiTheme="majorHAnsi" w:hAnsiTheme="majorHAnsi"/>
                <w:sz w:val="24"/>
                <w:szCs w:val="24"/>
              </w:rPr>
              <w:t xml:space="preserve">ecara masiv mengenai keuntungan untuk masa depan </w:t>
            </w:r>
            <w:r w:rsidRPr="00364C47">
              <w:rPr>
                <w:rFonts w:asciiTheme="majorHAnsi" w:hAnsiTheme="majorHAnsi"/>
                <w:sz w:val="24"/>
                <w:szCs w:val="24"/>
              </w:rPr>
              <w:t xml:space="preserve">yang diperoleh ketika membeli rumah di Royal Tajur Residence, meski memiliki harga tinggi (W1, O1 ,O2,O6). </w:t>
            </w:r>
          </w:p>
          <w:p w:rsidR="00C20D8E" w:rsidRPr="00364C47" w:rsidRDefault="00C20D8E" w:rsidP="00326CB2">
            <w:pPr>
              <w:pStyle w:val="ListParagraph"/>
              <w:numPr>
                <w:ilvl w:val="0"/>
                <w:numId w:val="19"/>
              </w:numPr>
              <w:spacing w:line="240" w:lineRule="auto"/>
              <w:ind w:left="176" w:hanging="241"/>
              <w:jc w:val="both"/>
              <w:rPr>
                <w:rFonts w:asciiTheme="majorHAnsi" w:hAnsiTheme="majorHAnsi"/>
                <w:sz w:val="24"/>
                <w:szCs w:val="24"/>
              </w:rPr>
            </w:pPr>
            <w:proofErr w:type="spellStart"/>
            <w:r w:rsidRPr="00364C47">
              <w:rPr>
                <w:rFonts w:asciiTheme="majorHAnsi" w:hAnsiTheme="majorHAnsi"/>
                <w:sz w:val="24"/>
                <w:szCs w:val="24"/>
                <w:lang w:val="en-US"/>
              </w:rPr>
              <w:t>Aktif</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pada</w:t>
            </w:r>
            <w:proofErr w:type="spellEnd"/>
            <w:r w:rsidRPr="00364C47">
              <w:rPr>
                <w:rFonts w:asciiTheme="majorHAnsi" w:hAnsiTheme="majorHAnsi"/>
                <w:sz w:val="24"/>
                <w:szCs w:val="24"/>
                <w:lang w:val="en-US"/>
              </w:rPr>
              <w:t xml:space="preserve"> media </w:t>
            </w:r>
            <w:proofErr w:type="spellStart"/>
            <w:r w:rsidRPr="00364C47">
              <w:rPr>
                <w:rFonts w:asciiTheme="majorHAnsi" w:hAnsiTheme="majorHAnsi"/>
                <w:sz w:val="24"/>
                <w:szCs w:val="24"/>
                <w:lang w:val="en-US"/>
              </w:rPr>
              <w:t>sosial</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dengan</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mempromosikan</w:t>
            </w:r>
            <w:proofErr w:type="spellEnd"/>
            <w:r w:rsidRPr="00364C47">
              <w:rPr>
                <w:rFonts w:asciiTheme="majorHAnsi" w:hAnsiTheme="majorHAnsi"/>
                <w:sz w:val="24"/>
                <w:szCs w:val="24"/>
                <w:lang w:val="en-US"/>
              </w:rPr>
              <w:t xml:space="preserve"> unit </w:t>
            </w:r>
            <w:proofErr w:type="spellStart"/>
            <w:r w:rsidRPr="00364C47">
              <w:rPr>
                <w:rFonts w:asciiTheme="majorHAnsi" w:hAnsiTheme="majorHAnsi"/>
                <w:sz w:val="24"/>
                <w:szCs w:val="24"/>
                <w:lang w:val="en-US"/>
              </w:rPr>
              <w:t>perumahan</w:t>
            </w:r>
            <w:proofErr w:type="spellEnd"/>
            <w:r w:rsidRPr="00364C47">
              <w:rPr>
                <w:rFonts w:asciiTheme="majorHAnsi" w:hAnsiTheme="majorHAnsi"/>
                <w:sz w:val="24"/>
                <w:szCs w:val="24"/>
                <w:lang w:val="en-US"/>
              </w:rPr>
              <w:t xml:space="preserve"> yang </w:t>
            </w:r>
            <w:proofErr w:type="spellStart"/>
            <w:r w:rsidRPr="00364C47">
              <w:rPr>
                <w:rFonts w:asciiTheme="majorHAnsi" w:hAnsiTheme="majorHAnsi"/>
                <w:sz w:val="24"/>
                <w:szCs w:val="24"/>
                <w:lang w:val="en-US"/>
              </w:rPr>
              <w:t>ditawarkan</w:t>
            </w:r>
            <w:proofErr w:type="spellEnd"/>
            <w:r w:rsidRPr="00364C47">
              <w:rPr>
                <w:rFonts w:asciiTheme="majorHAnsi" w:hAnsiTheme="majorHAnsi"/>
                <w:sz w:val="24"/>
                <w:szCs w:val="24"/>
                <w:lang w:val="en-US"/>
              </w:rPr>
              <w:t xml:space="preserve"> (W1, O2,O3,O4)</w:t>
            </w:r>
          </w:p>
          <w:p w:rsidR="00326CB2" w:rsidRPr="00364C47" w:rsidRDefault="00326CB2" w:rsidP="000B0452">
            <w:pPr>
              <w:pStyle w:val="ListParagraph"/>
              <w:spacing w:line="240" w:lineRule="auto"/>
              <w:ind w:left="176"/>
              <w:jc w:val="both"/>
              <w:rPr>
                <w:rFonts w:asciiTheme="majorHAnsi" w:hAnsiTheme="majorHAnsi"/>
                <w:sz w:val="24"/>
                <w:szCs w:val="24"/>
              </w:rPr>
            </w:pPr>
          </w:p>
        </w:tc>
      </w:tr>
    </w:tbl>
    <w:p w:rsidR="00621409" w:rsidRPr="00364C47" w:rsidRDefault="00621409" w:rsidP="00621409">
      <w:pPr>
        <w:pStyle w:val="NoSpacing"/>
        <w:rPr>
          <w:rFonts w:asciiTheme="majorHAnsi" w:hAnsiTheme="majorHAnsi" w:cstheme="majorBidi"/>
          <w:color w:val="231F20"/>
          <w:sz w:val="24"/>
          <w:szCs w:val="24"/>
        </w:rPr>
      </w:pPr>
    </w:p>
    <w:p w:rsidR="00C20D8E" w:rsidRPr="00364C47" w:rsidRDefault="00BE5058" w:rsidP="00C20D8E">
      <w:pPr>
        <w:pStyle w:val="NoSpacing"/>
        <w:jc w:val="center"/>
        <w:rPr>
          <w:rFonts w:asciiTheme="majorHAnsi" w:hAnsiTheme="majorHAnsi"/>
          <w:b/>
          <w:sz w:val="24"/>
          <w:szCs w:val="24"/>
          <w:lang w:val="en-US"/>
        </w:rPr>
      </w:pPr>
      <w:r w:rsidRPr="00364C47">
        <w:rPr>
          <w:rFonts w:asciiTheme="majorHAnsi" w:hAnsiTheme="majorHAnsi"/>
          <w:b/>
          <w:sz w:val="24"/>
          <w:szCs w:val="24"/>
        </w:rPr>
        <w:t>KESIMPULAN DAN IMPLEMENTASI</w:t>
      </w:r>
    </w:p>
    <w:p w:rsidR="00C20D8E" w:rsidRPr="00364C47" w:rsidRDefault="00C20D8E" w:rsidP="00C20D8E">
      <w:pPr>
        <w:pStyle w:val="NoSpacing"/>
        <w:jc w:val="both"/>
        <w:rPr>
          <w:rFonts w:asciiTheme="majorHAnsi" w:hAnsiTheme="majorHAnsi"/>
          <w:b/>
          <w:sz w:val="24"/>
          <w:szCs w:val="24"/>
          <w:lang w:val="en-US"/>
        </w:rPr>
      </w:pPr>
    </w:p>
    <w:p w:rsidR="00203F81" w:rsidRPr="00364C47" w:rsidRDefault="00203F81" w:rsidP="00650AD6">
      <w:pPr>
        <w:pStyle w:val="NoSpacing"/>
        <w:jc w:val="both"/>
        <w:rPr>
          <w:rFonts w:asciiTheme="majorHAnsi" w:hAnsiTheme="majorHAnsi"/>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203F81" w:rsidRPr="00364C47" w:rsidRDefault="00203F81" w:rsidP="00650AD6">
      <w:pPr>
        <w:pStyle w:val="NoSpacing"/>
        <w:jc w:val="both"/>
        <w:rPr>
          <w:rFonts w:asciiTheme="majorHAnsi" w:hAnsiTheme="majorHAnsi"/>
          <w:b/>
          <w:bCs/>
          <w:sz w:val="24"/>
          <w:szCs w:val="24"/>
          <w:lang w:val="en-US"/>
        </w:rPr>
      </w:pPr>
      <w:proofErr w:type="spellStart"/>
      <w:r w:rsidRPr="00364C47">
        <w:rPr>
          <w:rFonts w:asciiTheme="majorHAnsi" w:hAnsiTheme="majorHAnsi"/>
          <w:b/>
          <w:bCs/>
          <w:sz w:val="24"/>
          <w:szCs w:val="24"/>
          <w:lang w:val="en-US"/>
        </w:rPr>
        <w:lastRenderedPageBreak/>
        <w:t>Kesimpulan</w:t>
      </w:r>
      <w:proofErr w:type="spellEnd"/>
      <w:r w:rsidRPr="00364C47">
        <w:rPr>
          <w:rFonts w:asciiTheme="majorHAnsi" w:hAnsiTheme="majorHAnsi"/>
          <w:b/>
          <w:bCs/>
          <w:sz w:val="24"/>
          <w:szCs w:val="24"/>
          <w:lang w:val="en-US"/>
        </w:rPr>
        <w:t xml:space="preserve"> </w:t>
      </w:r>
    </w:p>
    <w:p w:rsidR="00203F81" w:rsidRPr="00364C47" w:rsidRDefault="00203F81" w:rsidP="00650AD6">
      <w:pPr>
        <w:pStyle w:val="NoSpacing"/>
        <w:jc w:val="both"/>
        <w:rPr>
          <w:rFonts w:asciiTheme="majorHAnsi" w:hAnsiTheme="majorHAnsi"/>
          <w:sz w:val="24"/>
          <w:szCs w:val="24"/>
          <w:lang w:val="en-US"/>
        </w:rPr>
      </w:pPr>
    </w:p>
    <w:p w:rsidR="002500DB" w:rsidRPr="00364C47" w:rsidRDefault="00C20D8E" w:rsidP="000803A7">
      <w:pPr>
        <w:pStyle w:val="NoSpacing"/>
        <w:jc w:val="both"/>
        <w:rPr>
          <w:rFonts w:asciiTheme="majorHAnsi" w:hAnsiTheme="majorHAnsi"/>
          <w:b/>
          <w:sz w:val="24"/>
          <w:szCs w:val="24"/>
          <w:lang w:val="en-US"/>
        </w:rPr>
      </w:pPr>
      <w:r w:rsidRPr="00364C47">
        <w:rPr>
          <w:rFonts w:asciiTheme="majorHAnsi" w:hAnsiTheme="majorHAnsi"/>
          <w:sz w:val="24"/>
          <w:szCs w:val="24"/>
        </w:rPr>
        <w:t xml:space="preserve">Proses strategi komunikasi pemasaran menggunakan </w:t>
      </w:r>
      <w:r w:rsidRPr="00364C47">
        <w:rPr>
          <w:rFonts w:asciiTheme="majorHAnsi" w:hAnsiTheme="majorHAnsi" w:cstheme="majorBidi"/>
          <w:sz w:val="24"/>
          <w:szCs w:val="24"/>
        </w:rPr>
        <w:t>strategi periklanan</w:t>
      </w:r>
      <w:r w:rsidR="00650AD6" w:rsidRPr="00364C47">
        <w:rPr>
          <w:rFonts w:asciiTheme="majorHAnsi" w:hAnsiTheme="majorHAnsi" w:cstheme="majorBidi"/>
          <w:sz w:val="24"/>
          <w:szCs w:val="24"/>
          <w:lang w:val="en-US"/>
        </w:rPr>
        <w:t xml:space="preserve">, </w:t>
      </w:r>
      <w:proofErr w:type="spellStart"/>
      <w:r w:rsidR="00650AD6" w:rsidRPr="00364C47">
        <w:rPr>
          <w:rFonts w:asciiTheme="majorHAnsi" w:hAnsiTheme="majorHAnsi" w:cstheme="majorBidi"/>
          <w:sz w:val="24"/>
          <w:szCs w:val="24"/>
          <w:lang w:val="en-US"/>
        </w:rPr>
        <w:t>promosi</w:t>
      </w:r>
      <w:proofErr w:type="spellEnd"/>
      <w:r w:rsidR="00650AD6" w:rsidRPr="00364C47">
        <w:rPr>
          <w:rFonts w:asciiTheme="majorHAnsi" w:hAnsiTheme="majorHAnsi" w:cstheme="majorBidi"/>
          <w:sz w:val="24"/>
          <w:szCs w:val="24"/>
          <w:lang w:val="en-US"/>
        </w:rPr>
        <w:t xml:space="preserve"> </w:t>
      </w:r>
      <w:proofErr w:type="spellStart"/>
      <w:r w:rsidR="00650AD6" w:rsidRPr="00364C47">
        <w:rPr>
          <w:rFonts w:asciiTheme="majorHAnsi" w:hAnsiTheme="majorHAnsi" w:cstheme="majorBidi"/>
          <w:sz w:val="24"/>
          <w:szCs w:val="24"/>
          <w:lang w:val="en-US"/>
        </w:rPr>
        <w:t>penjualan</w:t>
      </w:r>
      <w:proofErr w:type="spellEnd"/>
      <w:r w:rsidR="00650AD6" w:rsidRPr="00364C47">
        <w:rPr>
          <w:rFonts w:asciiTheme="majorHAnsi" w:hAnsiTheme="majorHAnsi" w:cstheme="majorBidi"/>
          <w:sz w:val="24"/>
          <w:szCs w:val="24"/>
          <w:lang w:val="en-US"/>
        </w:rPr>
        <w:t xml:space="preserve"> </w:t>
      </w:r>
      <w:proofErr w:type="spellStart"/>
      <w:r w:rsidR="00650AD6" w:rsidRPr="00364C47">
        <w:rPr>
          <w:rFonts w:asciiTheme="majorHAnsi" w:hAnsiTheme="majorHAnsi" w:cstheme="majorBidi"/>
          <w:sz w:val="24"/>
          <w:szCs w:val="24"/>
          <w:lang w:val="en-US"/>
        </w:rPr>
        <w:t>dan</w:t>
      </w:r>
      <w:proofErr w:type="spellEnd"/>
      <w:r w:rsidR="00650AD6" w:rsidRPr="00364C47">
        <w:rPr>
          <w:rFonts w:asciiTheme="majorHAnsi" w:hAnsiTheme="majorHAnsi" w:cstheme="majorBidi"/>
          <w:sz w:val="24"/>
          <w:szCs w:val="24"/>
          <w:lang w:val="en-US"/>
        </w:rPr>
        <w:t xml:space="preserve"> </w:t>
      </w:r>
      <w:r w:rsidR="00650AD6" w:rsidRPr="00364C47">
        <w:rPr>
          <w:rFonts w:asciiTheme="majorHAnsi" w:hAnsiTheme="majorHAnsi" w:cstheme="majorBidi"/>
          <w:i/>
          <w:iCs/>
          <w:sz w:val="24"/>
          <w:szCs w:val="24"/>
          <w:lang w:val="en-US"/>
        </w:rPr>
        <w:t>public</w:t>
      </w:r>
      <w:r w:rsidR="00650AD6" w:rsidRPr="00364C47">
        <w:rPr>
          <w:rFonts w:asciiTheme="majorHAnsi" w:hAnsiTheme="majorHAnsi" w:cstheme="majorBidi"/>
          <w:sz w:val="24"/>
          <w:szCs w:val="24"/>
          <w:lang w:val="en-US"/>
        </w:rPr>
        <w:t xml:space="preserve"> </w:t>
      </w:r>
      <w:r w:rsidR="00650AD6" w:rsidRPr="00364C47">
        <w:rPr>
          <w:rFonts w:asciiTheme="majorHAnsi" w:hAnsiTheme="majorHAnsi" w:cstheme="majorBidi"/>
          <w:i/>
          <w:iCs/>
          <w:sz w:val="24"/>
          <w:szCs w:val="24"/>
          <w:lang w:val="en-US"/>
        </w:rPr>
        <w:t>relations</w:t>
      </w:r>
      <w:r w:rsidRPr="00364C47">
        <w:rPr>
          <w:rFonts w:asciiTheme="majorHAnsi" w:hAnsiTheme="majorHAnsi" w:cstheme="majorBidi"/>
          <w:sz w:val="24"/>
          <w:szCs w:val="24"/>
        </w:rPr>
        <w:t xml:space="preserve"> dengan </w:t>
      </w:r>
      <w:proofErr w:type="spellStart"/>
      <w:r w:rsidR="00650AD6" w:rsidRPr="00364C47">
        <w:rPr>
          <w:rFonts w:asciiTheme="majorHAnsi" w:hAnsiTheme="majorHAnsi" w:cstheme="majorBidi"/>
          <w:sz w:val="24"/>
          <w:szCs w:val="24"/>
          <w:lang w:val="en-US"/>
        </w:rPr>
        <w:t>menggunakan</w:t>
      </w:r>
      <w:proofErr w:type="spellEnd"/>
      <w:r w:rsidR="00650AD6" w:rsidRPr="00364C47">
        <w:rPr>
          <w:rFonts w:asciiTheme="majorHAnsi" w:hAnsiTheme="majorHAnsi" w:cstheme="majorBidi"/>
          <w:sz w:val="24"/>
          <w:szCs w:val="24"/>
          <w:lang w:val="en-US"/>
        </w:rPr>
        <w:t xml:space="preserve"> </w:t>
      </w:r>
      <w:r w:rsidRPr="00364C47">
        <w:rPr>
          <w:rFonts w:asciiTheme="majorHAnsi" w:hAnsiTheme="majorHAnsi" w:cstheme="majorBidi"/>
          <w:sz w:val="24"/>
          <w:szCs w:val="24"/>
        </w:rPr>
        <w:t>media BTL (</w:t>
      </w:r>
      <w:r w:rsidRPr="00364C47">
        <w:rPr>
          <w:rFonts w:asciiTheme="majorHAnsi" w:hAnsiTheme="majorHAnsi" w:cstheme="majorBidi"/>
          <w:i/>
          <w:iCs/>
          <w:sz w:val="24"/>
          <w:szCs w:val="24"/>
        </w:rPr>
        <w:t>Below the Line</w:t>
      </w:r>
      <w:r w:rsidRPr="00364C47">
        <w:rPr>
          <w:rFonts w:asciiTheme="majorHAnsi" w:hAnsiTheme="majorHAnsi" w:cstheme="majorBidi"/>
          <w:sz w:val="24"/>
          <w:szCs w:val="24"/>
        </w:rPr>
        <w:t>) dan media ATL (</w:t>
      </w:r>
      <w:r w:rsidRPr="00364C47">
        <w:rPr>
          <w:rFonts w:asciiTheme="majorHAnsi" w:hAnsiTheme="majorHAnsi" w:cstheme="majorBidi"/>
          <w:i/>
          <w:iCs/>
          <w:sz w:val="24"/>
          <w:szCs w:val="24"/>
        </w:rPr>
        <w:t>Above the Line</w:t>
      </w:r>
      <w:r w:rsidRPr="00364C47">
        <w:rPr>
          <w:rFonts w:asciiTheme="majorHAnsi" w:hAnsiTheme="majorHAnsi" w:cstheme="majorBidi"/>
          <w:sz w:val="24"/>
          <w:szCs w:val="24"/>
        </w:rPr>
        <w:t>).</w:t>
      </w:r>
      <w:r w:rsidR="00650AD6" w:rsidRPr="00364C47">
        <w:rPr>
          <w:rFonts w:asciiTheme="majorHAnsi" w:hAnsiTheme="majorHAnsi" w:cstheme="majorBidi"/>
          <w:sz w:val="24"/>
          <w:szCs w:val="24"/>
        </w:rPr>
        <w:t xml:space="preserve"> Promosi merupakan faktor </w:t>
      </w:r>
      <w:r w:rsidR="00650AD6" w:rsidRPr="00364C47">
        <w:rPr>
          <w:rFonts w:asciiTheme="majorHAnsi" w:hAnsiTheme="majorHAnsi" w:cstheme="majorBidi"/>
          <w:sz w:val="24"/>
          <w:szCs w:val="24"/>
          <w:lang w:val="en-US"/>
        </w:rPr>
        <w:t>p</w:t>
      </w:r>
      <w:r w:rsidR="00650AD6" w:rsidRPr="00364C47">
        <w:rPr>
          <w:rFonts w:asciiTheme="majorHAnsi" w:hAnsiTheme="majorHAnsi" w:cstheme="majorBidi"/>
          <w:sz w:val="24"/>
          <w:szCs w:val="24"/>
        </w:rPr>
        <w:t>enarik minat calon pembeli, sehingg</w:t>
      </w:r>
      <w:r w:rsidR="00650AD6" w:rsidRPr="00364C47">
        <w:rPr>
          <w:rFonts w:asciiTheme="majorHAnsi" w:hAnsiTheme="majorHAnsi" w:cstheme="majorBidi"/>
          <w:sz w:val="24"/>
          <w:szCs w:val="24"/>
          <w:lang w:val="en-US"/>
        </w:rPr>
        <w:t>a</w:t>
      </w:r>
      <w:r w:rsidR="00650AD6" w:rsidRPr="00364C47">
        <w:rPr>
          <w:rFonts w:asciiTheme="majorHAnsi" w:hAnsiTheme="majorHAnsi" w:cstheme="majorBidi"/>
          <w:sz w:val="24"/>
          <w:szCs w:val="24"/>
        </w:rPr>
        <w:t xml:space="preserve"> sangat penting dilakukan. </w:t>
      </w:r>
      <w:proofErr w:type="spellStart"/>
      <w:r w:rsidR="00650AD6" w:rsidRPr="00364C47">
        <w:rPr>
          <w:rFonts w:asciiTheme="majorHAnsi" w:hAnsiTheme="majorHAnsi" w:cstheme="majorBidi"/>
          <w:sz w:val="24"/>
          <w:szCs w:val="24"/>
          <w:lang w:val="en-US"/>
        </w:rPr>
        <w:t>Hasil</w:t>
      </w:r>
      <w:proofErr w:type="spellEnd"/>
      <w:r w:rsidR="00650AD6" w:rsidRPr="00364C47">
        <w:rPr>
          <w:rFonts w:asciiTheme="majorHAnsi" w:hAnsiTheme="majorHAnsi" w:cstheme="majorBidi"/>
          <w:sz w:val="24"/>
          <w:szCs w:val="24"/>
          <w:lang w:val="en-US"/>
        </w:rPr>
        <w:t xml:space="preserve"> </w:t>
      </w:r>
      <w:proofErr w:type="spellStart"/>
      <w:r w:rsidR="00650AD6" w:rsidRPr="00364C47">
        <w:rPr>
          <w:rFonts w:asciiTheme="majorHAnsi" w:hAnsiTheme="majorHAnsi" w:cstheme="majorBidi"/>
          <w:sz w:val="24"/>
          <w:szCs w:val="24"/>
          <w:lang w:val="en-US"/>
        </w:rPr>
        <w:t>dari</w:t>
      </w:r>
      <w:proofErr w:type="spellEnd"/>
      <w:r w:rsidR="000803A7" w:rsidRPr="00364C47">
        <w:rPr>
          <w:rFonts w:asciiTheme="majorHAnsi" w:hAnsiTheme="majorHAnsi" w:cstheme="majorBidi"/>
          <w:sz w:val="24"/>
          <w:szCs w:val="24"/>
        </w:rPr>
        <w:t xml:space="preserve"> analisis </w:t>
      </w:r>
      <w:proofErr w:type="gramStart"/>
      <w:r w:rsidR="000803A7" w:rsidRPr="00364C47">
        <w:rPr>
          <w:rFonts w:asciiTheme="majorHAnsi" w:hAnsiTheme="majorHAnsi" w:cstheme="majorBidi"/>
          <w:sz w:val="24"/>
          <w:szCs w:val="24"/>
        </w:rPr>
        <w:t xml:space="preserve">Matriks </w:t>
      </w:r>
      <w:r w:rsidR="000803A7" w:rsidRPr="00364C47">
        <w:rPr>
          <w:rFonts w:asciiTheme="majorHAnsi" w:hAnsiTheme="majorHAnsi" w:cstheme="majorBidi"/>
          <w:sz w:val="24"/>
          <w:szCs w:val="24"/>
          <w:lang w:val="en-US"/>
        </w:rPr>
        <w:t xml:space="preserve"> SWOT</w:t>
      </w:r>
      <w:proofErr w:type="gramEnd"/>
      <w:r w:rsidR="000803A7" w:rsidRPr="00364C47">
        <w:rPr>
          <w:rFonts w:asciiTheme="majorHAnsi" w:hAnsiTheme="majorHAnsi" w:cstheme="majorBidi"/>
          <w:sz w:val="24"/>
          <w:szCs w:val="24"/>
        </w:rPr>
        <w:t xml:space="preserve"> yang telah dilakukan bhawa konsisi perushaan dari perumahan </w:t>
      </w:r>
      <w:r w:rsidR="000803A7" w:rsidRPr="00364C47">
        <w:rPr>
          <w:rFonts w:asciiTheme="majorHAnsi" w:hAnsiTheme="majorHAnsi" w:cstheme="majorBidi"/>
          <w:i/>
          <w:iCs/>
          <w:sz w:val="24"/>
          <w:szCs w:val="24"/>
        </w:rPr>
        <w:t>Royal Tajur Residence</w:t>
      </w:r>
      <w:r w:rsidR="000803A7" w:rsidRPr="00364C47">
        <w:rPr>
          <w:rFonts w:asciiTheme="majorHAnsi" w:hAnsiTheme="majorHAnsi" w:cstheme="majorBidi"/>
          <w:sz w:val="24"/>
          <w:szCs w:val="24"/>
        </w:rPr>
        <w:t xml:space="preserve"> berada di nomor urut satu yakni expansion dengan strategi agresif.</w:t>
      </w:r>
      <w:r w:rsidR="00650AD6" w:rsidRPr="00364C47">
        <w:rPr>
          <w:rFonts w:asciiTheme="majorHAnsi" w:hAnsiTheme="majorHAnsi" w:cs="Times New Roman"/>
          <w:sz w:val="24"/>
          <w:szCs w:val="24"/>
          <w:lang w:val="en-US"/>
        </w:rPr>
        <w:t xml:space="preserve"> </w:t>
      </w:r>
      <w:r w:rsidR="00650AD6" w:rsidRPr="00364C47">
        <w:rPr>
          <w:rFonts w:asciiTheme="majorHAnsi" w:hAnsiTheme="majorHAnsi" w:cstheme="majorBidi"/>
          <w:sz w:val="24"/>
          <w:szCs w:val="24"/>
          <w:lang w:val="en-US"/>
        </w:rPr>
        <w:t xml:space="preserve"> </w:t>
      </w:r>
    </w:p>
    <w:p w:rsidR="00203F81" w:rsidRPr="00364C47" w:rsidRDefault="00203F81" w:rsidP="00203F81">
      <w:pPr>
        <w:pStyle w:val="NoSpacing"/>
        <w:jc w:val="both"/>
        <w:rPr>
          <w:rFonts w:asciiTheme="majorHAnsi" w:hAnsiTheme="majorHAnsi" w:cs="Cambria,Bold"/>
          <w:b/>
          <w:bCs/>
          <w:sz w:val="24"/>
          <w:szCs w:val="24"/>
          <w:lang w:val="en-US"/>
        </w:rPr>
      </w:pPr>
    </w:p>
    <w:p w:rsidR="00D80B1B" w:rsidRPr="00364C47" w:rsidRDefault="00D80B1B" w:rsidP="00203F81">
      <w:pPr>
        <w:pStyle w:val="NoSpacing"/>
        <w:jc w:val="both"/>
        <w:rPr>
          <w:rFonts w:asciiTheme="majorHAnsi" w:hAnsiTheme="majorHAnsi" w:cs="Cambria,Bold"/>
          <w:b/>
          <w:bCs/>
          <w:sz w:val="24"/>
          <w:szCs w:val="24"/>
          <w:lang w:val="en-US"/>
        </w:rPr>
      </w:pPr>
      <w:r w:rsidRPr="00364C47">
        <w:rPr>
          <w:rFonts w:asciiTheme="majorHAnsi" w:hAnsiTheme="majorHAnsi" w:cs="Cambria,Bold"/>
          <w:b/>
          <w:bCs/>
          <w:sz w:val="24"/>
          <w:szCs w:val="24"/>
        </w:rPr>
        <w:t>Implementasi</w:t>
      </w:r>
    </w:p>
    <w:p w:rsidR="00203F81" w:rsidRPr="00364C47" w:rsidRDefault="00203F81" w:rsidP="00203F81">
      <w:pPr>
        <w:pStyle w:val="NoSpacing"/>
        <w:jc w:val="both"/>
        <w:rPr>
          <w:rFonts w:asciiTheme="majorHAnsi" w:hAnsiTheme="majorHAnsi" w:cs="Cambria,Bold"/>
          <w:b/>
          <w:bCs/>
          <w:sz w:val="24"/>
          <w:szCs w:val="24"/>
          <w:lang w:val="en-US"/>
        </w:rPr>
      </w:pPr>
    </w:p>
    <w:p w:rsidR="00650AD6" w:rsidRPr="00364C47" w:rsidRDefault="00D80B1B" w:rsidP="00650AD6">
      <w:pPr>
        <w:pStyle w:val="NoSpacing"/>
        <w:jc w:val="both"/>
        <w:rPr>
          <w:rFonts w:asciiTheme="majorHAnsi" w:hAnsiTheme="majorHAnsi"/>
          <w:sz w:val="24"/>
          <w:szCs w:val="24"/>
          <w:lang w:val="en-US"/>
        </w:rPr>
      </w:pPr>
      <w:r w:rsidRPr="00364C47">
        <w:rPr>
          <w:rFonts w:asciiTheme="majorHAnsi" w:hAnsiTheme="majorHAnsi"/>
          <w:sz w:val="24"/>
          <w:szCs w:val="24"/>
        </w:rPr>
        <w:t>Saran yang diajukan dalam penelitian ini</w:t>
      </w:r>
      <w:r w:rsidR="00B7407D" w:rsidRPr="00364C47">
        <w:rPr>
          <w:rFonts w:asciiTheme="majorHAnsi" w:hAnsiTheme="majorHAnsi"/>
          <w:sz w:val="24"/>
          <w:szCs w:val="24"/>
        </w:rPr>
        <w:t xml:space="preserve"> </w:t>
      </w:r>
      <w:proofErr w:type="spellStart"/>
      <w:r w:rsidR="00650AD6" w:rsidRPr="00364C47">
        <w:rPr>
          <w:rFonts w:asciiTheme="majorHAnsi" w:hAnsiTheme="majorHAnsi"/>
          <w:sz w:val="24"/>
          <w:szCs w:val="24"/>
          <w:lang w:val="en-US"/>
        </w:rPr>
        <w:t>adalah</w:t>
      </w:r>
      <w:proofErr w:type="spellEnd"/>
      <w:r w:rsidR="00650AD6" w:rsidRPr="00364C47">
        <w:rPr>
          <w:rFonts w:asciiTheme="majorHAnsi" w:hAnsiTheme="majorHAnsi"/>
          <w:sz w:val="24"/>
          <w:szCs w:val="24"/>
          <w:lang w:val="en-US"/>
        </w:rPr>
        <w:t xml:space="preserve"> : </w:t>
      </w:r>
    </w:p>
    <w:p w:rsidR="00650AD6" w:rsidRPr="00364C47" w:rsidRDefault="00650AD6" w:rsidP="00203F81">
      <w:pPr>
        <w:pStyle w:val="NoSpacing"/>
        <w:numPr>
          <w:ilvl w:val="0"/>
          <w:numId w:val="30"/>
        </w:numPr>
        <w:ind w:left="284" w:hanging="284"/>
        <w:jc w:val="both"/>
        <w:rPr>
          <w:rFonts w:asciiTheme="majorHAnsi" w:hAnsiTheme="majorHAnsi"/>
          <w:sz w:val="24"/>
          <w:szCs w:val="24"/>
          <w:lang w:val="en-US"/>
        </w:rPr>
      </w:pPr>
      <w:proofErr w:type="spellStart"/>
      <w:r w:rsidRPr="00364C47">
        <w:rPr>
          <w:rFonts w:asciiTheme="majorHAnsi" w:hAnsiTheme="majorHAnsi"/>
          <w:sz w:val="24"/>
          <w:szCs w:val="24"/>
          <w:lang w:val="en-US"/>
        </w:rPr>
        <w:t>Mempertahankan</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strategi</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pemasaran</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dan</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meningkat</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intensitas</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promosi</w:t>
      </w:r>
      <w:proofErr w:type="spellEnd"/>
      <w:r w:rsidRPr="00364C47">
        <w:rPr>
          <w:rFonts w:asciiTheme="majorHAnsi" w:hAnsiTheme="majorHAnsi"/>
          <w:sz w:val="24"/>
          <w:szCs w:val="24"/>
          <w:lang w:val="en-US"/>
        </w:rPr>
        <w:t xml:space="preserve">.  </w:t>
      </w:r>
    </w:p>
    <w:p w:rsidR="00203F81" w:rsidRPr="00364C47" w:rsidRDefault="00650AD6" w:rsidP="00203F81">
      <w:pPr>
        <w:pStyle w:val="NoSpacing"/>
        <w:numPr>
          <w:ilvl w:val="0"/>
          <w:numId w:val="30"/>
        </w:numPr>
        <w:ind w:left="284" w:hanging="284"/>
        <w:jc w:val="both"/>
        <w:rPr>
          <w:rFonts w:asciiTheme="majorHAnsi" w:hAnsiTheme="majorHAnsi"/>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roofErr w:type="spellStart"/>
      <w:r w:rsidRPr="00364C47">
        <w:rPr>
          <w:rFonts w:asciiTheme="majorHAnsi" w:hAnsiTheme="majorHAnsi"/>
          <w:sz w:val="24"/>
          <w:szCs w:val="24"/>
          <w:lang w:val="en-US"/>
        </w:rPr>
        <w:t>Berinovasi</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terhadap</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produk</w:t>
      </w:r>
      <w:proofErr w:type="spellEnd"/>
      <w:r w:rsidRPr="00364C47">
        <w:rPr>
          <w:rFonts w:asciiTheme="majorHAnsi" w:hAnsiTheme="majorHAnsi"/>
          <w:sz w:val="24"/>
          <w:szCs w:val="24"/>
          <w:lang w:val="en-US"/>
        </w:rPr>
        <w:t xml:space="preserve"> </w:t>
      </w:r>
      <w:proofErr w:type="spellStart"/>
      <w:r w:rsidRPr="00364C47">
        <w:rPr>
          <w:rFonts w:asciiTheme="majorHAnsi" w:hAnsiTheme="majorHAnsi"/>
          <w:sz w:val="24"/>
          <w:szCs w:val="24"/>
          <w:lang w:val="en-US"/>
        </w:rPr>
        <w:t>rumah</w:t>
      </w:r>
      <w:proofErr w:type="spellEnd"/>
      <w:r w:rsidRPr="00364C47">
        <w:rPr>
          <w:rFonts w:asciiTheme="majorHAnsi" w:hAnsiTheme="majorHAnsi"/>
          <w:sz w:val="24"/>
          <w:szCs w:val="24"/>
          <w:lang w:val="en-US"/>
        </w:rPr>
        <w:t xml:space="preserve"> yang </w:t>
      </w:r>
      <w:proofErr w:type="spellStart"/>
      <w:r w:rsidRPr="00364C47">
        <w:rPr>
          <w:rFonts w:asciiTheme="majorHAnsi" w:hAnsiTheme="majorHAnsi"/>
          <w:sz w:val="24"/>
          <w:szCs w:val="24"/>
          <w:lang w:val="en-US"/>
        </w:rPr>
        <w:t>diwar</w:t>
      </w:r>
      <w:r w:rsidR="00101D41" w:rsidRPr="00364C47">
        <w:rPr>
          <w:rFonts w:asciiTheme="majorHAnsi" w:hAnsiTheme="majorHAnsi"/>
          <w:sz w:val="24"/>
          <w:szCs w:val="24"/>
          <w:lang w:val="en-US"/>
        </w:rPr>
        <w:t>kan</w:t>
      </w:r>
      <w:proofErr w:type="spellEnd"/>
      <w:r w:rsidR="00101D41" w:rsidRPr="00364C47">
        <w:rPr>
          <w:rFonts w:asciiTheme="majorHAnsi" w:hAnsiTheme="majorHAnsi"/>
          <w:sz w:val="24"/>
          <w:szCs w:val="24"/>
          <w:lang w:val="en-US"/>
        </w:rPr>
        <w:t xml:space="preserve"> </w:t>
      </w:r>
      <w:proofErr w:type="spellStart"/>
      <w:r w:rsidR="00101D41" w:rsidRPr="00364C47">
        <w:rPr>
          <w:rFonts w:asciiTheme="majorHAnsi" w:hAnsiTheme="majorHAnsi"/>
          <w:sz w:val="24"/>
          <w:szCs w:val="24"/>
          <w:lang w:val="en-US"/>
        </w:rPr>
        <w:t>sesuai</w:t>
      </w:r>
      <w:proofErr w:type="spellEnd"/>
      <w:r w:rsidR="00101D41" w:rsidRPr="00364C47">
        <w:rPr>
          <w:rFonts w:asciiTheme="majorHAnsi" w:hAnsiTheme="majorHAnsi"/>
          <w:sz w:val="24"/>
          <w:szCs w:val="24"/>
          <w:lang w:val="en-US"/>
        </w:rPr>
        <w:t xml:space="preserve"> </w:t>
      </w:r>
      <w:proofErr w:type="spellStart"/>
      <w:r w:rsidR="00101D41" w:rsidRPr="00364C47">
        <w:rPr>
          <w:rFonts w:asciiTheme="majorHAnsi" w:hAnsiTheme="majorHAnsi"/>
          <w:sz w:val="24"/>
          <w:szCs w:val="24"/>
          <w:lang w:val="en-US"/>
        </w:rPr>
        <w:t>dengan</w:t>
      </w:r>
      <w:proofErr w:type="spellEnd"/>
      <w:r w:rsidR="00101D41" w:rsidRPr="00364C47">
        <w:rPr>
          <w:rFonts w:asciiTheme="majorHAnsi" w:hAnsiTheme="majorHAnsi"/>
          <w:sz w:val="24"/>
          <w:szCs w:val="24"/>
          <w:lang w:val="en-US"/>
        </w:rPr>
        <w:t xml:space="preserve"> </w:t>
      </w:r>
      <w:proofErr w:type="spellStart"/>
      <w:r w:rsidR="00101D41" w:rsidRPr="00364C47">
        <w:rPr>
          <w:rFonts w:asciiTheme="majorHAnsi" w:hAnsiTheme="majorHAnsi"/>
          <w:sz w:val="24"/>
          <w:szCs w:val="24"/>
          <w:lang w:val="en-US"/>
        </w:rPr>
        <w:t>segmen</w:t>
      </w:r>
      <w:proofErr w:type="spellEnd"/>
      <w:r w:rsidR="00101D41" w:rsidRPr="00364C47">
        <w:rPr>
          <w:rFonts w:asciiTheme="majorHAnsi" w:hAnsiTheme="majorHAnsi"/>
          <w:sz w:val="24"/>
          <w:szCs w:val="24"/>
          <w:lang w:val="en-US"/>
        </w:rPr>
        <w:t xml:space="preserve"> </w:t>
      </w:r>
      <w:proofErr w:type="spellStart"/>
      <w:r w:rsidR="00101D41" w:rsidRPr="00364C47">
        <w:rPr>
          <w:rFonts w:asciiTheme="majorHAnsi" w:hAnsiTheme="majorHAnsi"/>
          <w:sz w:val="24"/>
          <w:szCs w:val="24"/>
          <w:lang w:val="en-US"/>
        </w:rPr>
        <w:t>pasa</w:t>
      </w:r>
      <w:proofErr w:type="spellEnd"/>
      <w:r w:rsidR="00101D41" w:rsidRPr="00364C47">
        <w:rPr>
          <w:rFonts w:asciiTheme="majorHAnsi" w:hAnsiTheme="majorHAnsi"/>
          <w:sz w:val="24"/>
          <w:szCs w:val="24"/>
        </w:rPr>
        <w:t>r.</w:t>
      </w:r>
    </w:p>
    <w:p w:rsidR="00203F81" w:rsidRPr="00364C47" w:rsidRDefault="00203F81" w:rsidP="00101D41">
      <w:pPr>
        <w:pStyle w:val="NoSpacing"/>
        <w:jc w:val="both"/>
        <w:rPr>
          <w:rFonts w:asciiTheme="majorHAnsi" w:hAnsiTheme="majorHAnsi"/>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203F81" w:rsidRPr="00364C47" w:rsidRDefault="00D80B1B" w:rsidP="00203F81">
      <w:pPr>
        <w:pStyle w:val="NoSpacing"/>
        <w:jc w:val="center"/>
        <w:rPr>
          <w:rFonts w:asciiTheme="majorHAnsi" w:hAnsiTheme="majorHAnsi" w:cs="Cambria,Bold"/>
          <w:b/>
          <w:bCs/>
          <w:sz w:val="24"/>
          <w:szCs w:val="24"/>
          <w:lang w:val="en-US"/>
        </w:rPr>
      </w:pPr>
      <w:r w:rsidRPr="00364C47">
        <w:rPr>
          <w:rFonts w:asciiTheme="majorHAnsi" w:hAnsiTheme="majorHAnsi" w:cs="Cambria,Bold"/>
          <w:b/>
          <w:bCs/>
          <w:sz w:val="24"/>
          <w:szCs w:val="24"/>
        </w:rPr>
        <w:lastRenderedPageBreak/>
        <w:t>DAFTAR PUSTAKA</w:t>
      </w:r>
    </w:p>
    <w:p w:rsidR="00203F81" w:rsidRPr="00364C47" w:rsidRDefault="00203F81" w:rsidP="00203F81">
      <w:pPr>
        <w:pStyle w:val="NoSpacing"/>
        <w:jc w:val="center"/>
        <w:rPr>
          <w:rFonts w:asciiTheme="majorHAnsi" w:hAnsiTheme="majorHAnsi" w:cs="Cambria,Bold"/>
          <w:b/>
          <w:bCs/>
          <w:sz w:val="24"/>
          <w:szCs w:val="24"/>
          <w:lang w:val="en-US"/>
        </w:rPr>
      </w:pPr>
    </w:p>
    <w:p w:rsidR="00203F81" w:rsidRPr="00364C47" w:rsidRDefault="00203F81" w:rsidP="00203F81">
      <w:pPr>
        <w:pStyle w:val="NoSpacing"/>
        <w:jc w:val="center"/>
        <w:rPr>
          <w:rFonts w:asciiTheme="majorHAnsi" w:hAnsiTheme="majorHAnsi" w:cstheme="majorBidi"/>
          <w:sz w:val="24"/>
          <w:szCs w:val="24"/>
          <w:lang w:val="en-US"/>
        </w:rPr>
        <w:sectPr w:rsidR="00203F81" w:rsidRPr="00364C47" w:rsidSect="00364C47">
          <w:type w:val="continuous"/>
          <w:pgSz w:w="11907" w:h="16840" w:code="9"/>
          <w:pgMar w:top="1247" w:right="1134" w:bottom="1134" w:left="1418" w:header="720" w:footer="720" w:gutter="0"/>
          <w:cols w:space="720"/>
          <w:docGrid w:linePitch="360"/>
        </w:sectPr>
      </w:pPr>
    </w:p>
    <w:p w:rsidR="00DF68E1" w:rsidRPr="00364C47" w:rsidRDefault="009D17B0" w:rsidP="004247FE">
      <w:pPr>
        <w:pStyle w:val="NoSpacing"/>
        <w:spacing w:before="120"/>
        <w:ind w:left="425" w:hanging="425"/>
        <w:jc w:val="both"/>
        <w:rPr>
          <w:rStyle w:val="apple-converted-space"/>
          <w:rFonts w:asciiTheme="majorHAnsi" w:hAnsiTheme="majorHAnsi" w:cstheme="majorBidi"/>
          <w:color w:val="2A2A2A"/>
          <w:sz w:val="24"/>
          <w:szCs w:val="24"/>
          <w:shd w:val="clear" w:color="auto" w:fill="FFFFFF"/>
          <w:lang w:val="en-US"/>
        </w:rPr>
      </w:pPr>
      <w:r w:rsidRPr="00364C47">
        <w:rPr>
          <w:rFonts w:asciiTheme="majorHAnsi" w:hAnsiTheme="majorHAnsi" w:cstheme="majorBidi"/>
          <w:sz w:val="24"/>
          <w:szCs w:val="24"/>
        </w:rPr>
        <w:lastRenderedPageBreak/>
        <w:t>A</w:t>
      </w:r>
      <w:r w:rsidR="00DF68E1" w:rsidRPr="00364C47">
        <w:rPr>
          <w:rFonts w:asciiTheme="majorHAnsi" w:hAnsiTheme="majorHAnsi" w:cstheme="majorBidi"/>
          <w:sz w:val="24"/>
          <w:szCs w:val="24"/>
        </w:rPr>
        <w:t>lexander</w:t>
      </w:r>
      <w:r w:rsidRPr="00364C47">
        <w:rPr>
          <w:rFonts w:asciiTheme="majorHAnsi" w:hAnsiTheme="majorHAnsi" w:cstheme="majorBidi"/>
          <w:sz w:val="24"/>
          <w:szCs w:val="24"/>
        </w:rPr>
        <w:t xml:space="preserve"> </w:t>
      </w:r>
      <w:r w:rsidR="00A71E4F" w:rsidRPr="00364C47">
        <w:rPr>
          <w:rFonts w:asciiTheme="majorHAnsi" w:hAnsiTheme="majorHAnsi" w:cstheme="majorBidi"/>
          <w:sz w:val="24"/>
          <w:szCs w:val="24"/>
          <w:lang w:val="en-US"/>
        </w:rPr>
        <w:t>AH</w:t>
      </w:r>
      <w:r w:rsidRPr="00364C47">
        <w:rPr>
          <w:rFonts w:asciiTheme="majorHAnsi" w:hAnsiTheme="majorHAnsi" w:cstheme="majorBidi"/>
          <w:sz w:val="24"/>
          <w:szCs w:val="24"/>
        </w:rPr>
        <w:t>. 2017.</w:t>
      </w:r>
      <w:r w:rsidR="00DF68E1" w:rsidRPr="00364C47">
        <w:rPr>
          <w:rStyle w:val="apple-converted-space"/>
          <w:rFonts w:asciiTheme="majorHAnsi" w:hAnsiTheme="majorHAnsi"/>
          <w:i/>
          <w:iCs/>
          <w:color w:val="2A2A2A"/>
          <w:sz w:val="24"/>
          <w:szCs w:val="24"/>
          <w:shd w:val="clear" w:color="auto" w:fill="FFFFFF"/>
        </w:rPr>
        <w:t> </w:t>
      </w:r>
      <w:r w:rsidRPr="00364C47">
        <w:rPr>
          <w:rStyle w:val="apple-converted-space"/>
          <w:rFonts w:asciiTheme="majorHAnsi" w:hAnsiTheme="majorHAnsi"/>
          <w:i/>
          <w:iCs/>
          <w:color w:val="2A2A2A"/>
          <w:sz w:val="24"/>
          <w:szCs w:val="24"/>
          <w:shd w:val="clear" w:color="auto" w:fill="FFFFFF"/>
        </w:rPr>
        <w:t>Bima Arahkan Pengembangan Kota Bogor Ke Utara</w:t>
      </w:r>
      <w:r w:rsidR="004247FE" w:rsidRPr="00364C47">
        <w:rPr>
          <w:rStyle w:val="apple-converted-space"/>
          <w:rFonts w:asciiTheme="majorHAnsi" w:hAnsiTheme="majorHAnsi"/>
          <w:i/>
          <w:iCs/>
          <w:color w:val="2A2A2A"/>
          <w:sz w:val="24"/>
          <w:szCs w:val="24"/>
          <w:shd w:val="clear" w:color="auto" w:fill="FFFFFF"/>
          <w:lang w:val="en-US"/>
        </w:rPr>
        <w:t xml:space="preserve">. </w:t>
      </w:r>
      <w:proofErr w:type="gramStart"/>
      <w:r w:rsidR="004247FE" w:rsidRPr="00364C47">
        <w:rPr>
          <w:rStyle w:val="apple-converted-space"/>
          <w:rFonts w:asciiTheme="majorHAnsi" w:hAnsiTheme="majorHAnsi"/>
          <w:i/>
          <w:iCs/>
          <w:color w:val="2A2A2A"/>
          <w:sz w:val="24"/>
          <w:szCs w:val="24"/>
          <w:shd w:val="clear" w:color="auto" w:fill="FFFFFF"/>
          <w:lang w:val="en-US"/>
        </w:rPr>
        <w:t xml:space="preserve">Di </w:t>
      </w:r>
      <w:proofErr w:type="spellStart"/>
      <w:r w:rsidR="004247FE" w:rsidRPr="00364C47">
        <w:rPr>
          <w:rStyle w:val="apple-converted-space"/>
          <w:rFonts w:asciiTheme="majorHAnsi" w:hAnsiTheme="majorHAnsi"/>
          <w:i/>
          <w:iCs/>
          <w:color w:val="2A2A2A"/>
          <w:sz w:val="24"/>
          <w:szCs w:val="24"/>
          <w:shd w:val="clear" w:color="auto" w:fill="FFFFFF"/>
          <w:lang w:val="en-US"/>
        </w:rPr>
        <w:t>unduh</w:t>
      </w:r>
      <w:proofErr w:type="spellEnd"/>
      <w:r w:rsidR="004247FE" w:rsidRPr="00364C47">
        <w:rPr>
          <w:rStyle w:val="apple-converted-space"/>
          <w:rFonts w:asciiTheme="majorHAnsi" w:hAnsiTheme="majorHAnsi"/>
          <w:i/>
          <w:iCs/>
          <w:color w:val="2A2A2A"/>
          <w:sz w:val="24"/>
          <w:szCs w:val="24"/>
          <w:shd w:val="clear" w:color="auto" w:fill="FFFFFF"/>
          <w:lang w:val="en-US"/>
        </w:rPr>
        <w:t xml:space="preserve"> </w:t>
      </w:r>
      <w:proofErr w:type="spellStart"/>
      <w:r w:rsidR="004247FE" w:rsidRPr="00364C47">
        <w:rPr>
          <w:rStyle w:val="apple-converted-space"/>
          <w:rFonts w:asciiTheme="majorHAnsi" w:hAnsiTheme="majorHAnsi"/>
          <w:i/>
          <w:iCs/>
          <w:color w:val="2A2A2A"/>
          <w:sz w:val="24"/>
          <w:szCs w:val="24"/>
          <w:shd w:val="clear" w:color="auto" w:fill="FFFFFF"/>
          <w:lang w:val="en-US"/>
        </w:rPr>
        <w:t>pada</w:t>
      </w:r>
      <w:proofErr w:type="spellEnd"/>
      <w:r w:rsidR="003F3922" w:rsidRPr="00364C47">
        <w:rPr>
          <w:rStyle w:val="apple-converted-space"/>
          <w:rFonts w:ascii="Roboto" w:hAnsi="Roboto"/>
          <w:color w:val="2A2A2A"/>
          <w:sz w:val="24"/>
          <w:szCs w:val="24"/>
          <w:shd w:val="clear" w:color="auto" w:fill="FFFFFF"/>
        </w:rPr>
        <w:t> </w:t>
      </w:r>
      <w:r w:rsidR="003F65F0" w:rsidRPr="00364C47">
        <w:rPr>
          <w:sz w:val="24"/>
          <w:szCs w:val="24"/>
        </w:rPr>
        <w:fldChar w:fldCharType="begin"/>
      </w:r>
      <w:r w:rsidR="003F65F0" w:rsidRPr="00364C47">
        <w:rPr>
          <w:sz w:val="24"/>
          <w:szCs w:val="24"/>
        </w:rPr>
        <w:instrText xml:space="preserve"> HYPERLINK "https://properti.kompas.com/read/2017/09/28/183535221/bima-arahkan-pengembangan-kota-bogor-ke-utara" </w:instrText>
      </w:r>
      <w:r w:rsidR="003F65F0" w:rsidRPr="00364C47">
        <w:rPr>
          <w:sz w:val="24"/>
          <w:szCs w:val="24"/>
        </w:rPr>
        <w:fldChar w:fldCharType="separate"/>
      </w:r>
      <w:r w:rsidR="003F3922" w:rsidRPr="00364C47">
        <w:rPr>
          <w:rStyle w:val="Hyperlink"/>
          <w:rFonts w:asciiTheme="majorBidi" w:hAnsiTheme="majorBidi" w:cstheme="majorBidi"/>
          <w:sz w:val="24"/>
          <w:szCs w:val="24"/>
          <w:u w:val="none"/>
          <w:shd w:val="clear" w:color="auto" w:fill="FFFFFF"/>
        </w:rPr>
        <w:t>https://properti.kompas.com/read/2017/09/28/183535221/bima-arahkan-pengembangan-kota-bogor-ke-utara</w:t>
      </w:r>
      <w:r w:rsidR="003F65F0" w:rsidRPr="00364C47">
        <w:rPr>
          <w:rStyle w:val="Hyperlink"/>
          <w:rFonts w:asciiTheme="majorBidi" w:hAnsiTheme="majorBidi" w:cstheme="majorBidi"/>
          <w:sz w:val="24"/>
          <w:szCs w:val="24"/>
          <w:u w:val="none"/>
          <w:shd w:val="clear" w:color="auto" w:fill="FFFFFF"/>
        </w:rPr>
        <w:fldChar w:fldCharType="end"/>
      </w:r>
      <w:r w:rsidR="003F3922" w:rsidRPr="00364C47">
        <w:rPr>
          <w:rStyle w:val="Hyperlink"/>
          <w:rFonts w:asciiTheme="majorBidi" w:hAnsiTheme="majorBidi" w:cstheme="majorBidi"/>
          <w:sz w:val="24"/>
          <w:szCs w:val="24"/>
          <w:u w:val="none"/>
          <w:shd w:val="clear" w:color="auto" w:fill="FFFFFF"/>
        </w:rPr>
        <w:t xml:space="preserve"> </w:t>
      </w:r>
      <w:r w:rsidR="00DF68E1" w:rsidRPr="00364C47">
        <w:rPr>
          <w:rStyle w:val="apple-converted-space"/>
          <w:rFonts w:asciiTheme="majorHAnsi" w:hAnsiTheme="majorHAnsi" w:cstheme="majorBidi"/>
          <w:color w:val="2A2A2A"/>
          <w:sz w:val="24"/>
          <w:szCs w:val="24"/>
          <w:shd w:val="clear" w:color="auto" w:fill="FFFFFF"/>
        </w:rPr>
        <w:t xml:space="preserve"> Diakses pada 05 April 2018</w:t>
      </w:r>
      <w:r w:rsidR="00A71E4F" w:rsidRPr="00364C47">
        <w:rPr>
          <w:rStyle w:val="apple-converted-space"/>
          <w:rFonts w:asciiTheme="majorHAnsi" w:hAnsiTheme="majorHAnsi" w:cstheme="majorBidi"/>
          <w:color w:val="2A2A2A"/>
          <w:sz w:val="24"/>
          <w:szCs w:val="24"/>
          <w:shd w:val="clear" w:color="auto" w:fill="FFFFFF"/>
          <w:lang w:val="en-US"/>
        </w:rPr>
        <w:t>.</w:t>
      </w:r>
      <w:proofErr w:type="gramEnd"/>
    </w:p>
    <w:p w:rsidR="00A04440" w:rsidRPr="00364C47" w:rsidRDefault="008B6A24" w:rsidP="004247FE">
      <w:pPr>
        <w:autoSpaceDE w:val="0"/>
        <w:autoSpaceDN w:val="0"/>
        <w:adjustRightInd w:val="0"/>
        <w:spacing w:before="120" w:after="0" w:line="240" w:lineRule="auto"/>
        <w:ind w:left="425" w:hanging="425"/>
        <w:jc w:val="both"/>
        <w:rPr>
          <w:rStyle w:val="apple-converted-space"/>
          <w:rFonts w:asciiTheme="majorHAnsi" w:hAnsiTheme="majorHAnsi" w:cs="Cambria,Bold"/>
          <w:i/>
          <w:iCs/>
          <w:sz w:val="24"/>
          <w:szCs w:val="24"/>
          <w:lang w:val="en-US"/>
        </w:rPr>
      </w:pPr>
      <w:r w:rsidRPr="00364C47">
        <w:rPr>
          <w:rFonts w:ascii="Cambria" w:hAnsi="Cambria" w:cs="Cambria"/>
          <w:sz w:val="24"/>
          <w:szCs w:val="24"/>
        </w:rPr>
        <w:t>Amalia N, Sukarelawati, Kusumadinata AA.</w:t>
      </w:r>
      <w:r w:rsidR="00E90876" w:rsidRPr="00364C47">
        <w:rPr>
          <w:rFonts w:ascii="Cambria" w:hAnsi="Cambria" w:cs="Cambria"/>
          <w:sz w:val="24"/>
          <w:szCs w:val="24"/>
        </w:rPr>
        <w:t xml:space="preserve"> </w:t>
      </w:r>
      <w:r w:rsidR="00A04440" w:rsidRPr="00364C47">
        <w:rPr>
          <w:rFonts w:asciiTheme="majorHAnsi" w:hAnsiTheme="majorHAnsi" w:cs="Cambria,Bold"/>
          <w:i/>
          <w:iCs/>
          <w:sz w:val="24"/>
          <w:szCs w:val="24"/>
        </w:rPr>
        <w:t xml:space="preserve">Promosi </w:t>
      </w:r>
      <w:r w:rsidR="00A04440" w:rsidRPr="00364C47">
        <w:rPr>
          <w:rFonts w:asciiTheme="majorHAnsi" w:hAnsiTheme="majorHAnsi" w:cs="Cambria,BoldItalic"/>
          <w:i/>
          <w:iCs/>
          <w:sz w:val="24"/>
          <w:szCs w:val="24"/>
        </w:rPr>
        <w:t xml:space="preserve">Personal Selling </w:t>
      </w:r>
      <w:r w:rsidR="00A04440" w:rsidRPr="00364C47">
        <w:rPr>
          <w:rFonts w:asciiTheme="majorHAnsi" w:hAnsiTheme="majorHAnsi" w:cs="Cambria,Bold"/>
          <w:i/>
          <w:iCs/>
          <w:sz w:val="24"/>
          <w:szCs w:val="24"/>
        </w:rPr>
        <w:t>Surat Kabar Bogor Today Dalam Menarik Minat Pemasang Iklan</w:t>
      </w:r>
      <w:r w:rsidR="00A04440" w:rsidRPr="00364C47">
        <w:rPr>
          <w:rStyle w:val="apple-converted-space"/>
          <w:rFonts w:asciiTheme="majorHAnsi" w:hAnsiTheme="majorHAnsi" w:cstheme="majorBidi"/>
          <w:i/>
          <w:iCs/>
          <w:sz w:val="24"/>
          <w:szCs w:val="24"/>
          <w:lang w:eastAsia="id-ID"/>
        </w:rPr>
        <w:t>.</w:t>
      </w:r>
      <w:r w:rsidR="00A04440" w:rsidRPr="00364C47">
        <w:rPr>
          <w:rStyle w:val="apple-converted-space"/>
          <w:rFonts w:asciiTheme="majorHAnsi" w:hAnsiTheme="majorHAnsi" w:cstheme="majorBidi"/>
          <w:sz w:val="24"/>
          <w:szCs w:val="24"/>
          <w:lang w:eastAsia="id-ID"/>
        </w:rPr>
        <w:t xml:space="preserve"> </w:t>
      </w:r>
      <w:r w:rsidR="006D3831" w:rsidRPr="00364C47">
        <w:rPr>
          <w:rFonts w:ascii="Cambria" w:hAnsi="Cambria" w:cs="Cambria"/>
          <w:i/>
          <w:iCs/>
          <w:sz w:val="24"/>
          <w:szCs w:val="24"/>
        </w:rPr>
        <w:t>Jurnal Komunikatio</w:t>
      </w:r>
      <w:r w:rsidR="006D3831" w:rsidRPr="00364C47">
        <w:rPr>
          <w:rFonts w:ascii="Cambria" w:hAnsi="Cambria" w:cs="Cambria"/>
          <w:sz w:val="24"/>
          <w:szCs w:val="24"/>
          <w:lang w:val="en-US"/>
        </w:rPr>
        <w:t xml:space="preserve">. </w:t>
      </w:r>
      <w:r w:rsidR="006D3831" w:rsidRPr="00364C47">
        <w:rPr>
          <w:rFonts w:ascii="Cambria" w:hAnsi="Cambria" w:cs="Cambria"/>
          <w:sz w:val="24"/>
          <w:szCs w:val="24"/>
        </w:rPr>
        <w:t xml:space="preserve"> </w:t>
      </w:r>
      <w:r w:rsidR="0069513F" w:rsidRPr="00364C47">
        <w:rPr>
          <w:rFonts w:ascii="Cambria" w:hAnsi="Cambria" w:cs="Cambria"/>
          <w:sz w:val="24"/>
          <w:szCs w:val="24"/>
        </w:rPr>
        <w:t xml:space="preserve"> 3 </w:t>
      </w:r>
      <w:r w:rsidR="006D3831" w:rsidRPr="00364C47">
        <w:rPr>
          <w:rFonts w:ascii="Cambria" w:hAnsi="Cambria" w:cs="Cambria"/>
          <w:sz w:val="24"/>
          <w:szCs w:val="24"/>
          <w:lang w:val="en-US"/>
        </w:rPr>
        <w:t>(</w:t>
      </w:r>
      <w:r w:rsidR="0069513F" w:rsidRPr="00364C47">
        <w:rPr>
          <w:rFonts w:ascii="Cambria" w:hAnsi="Cambria" w:cs="Cambria"/>
          <w:sz w:val="24"/>
          <w:szCs w:val="24"/>
        </w:rPr>
        <w:t>1</w:t>
      </w:r>
      <w:r w:rsidR="006D3831" w:rsidRPr="00364C47">
        <w:rPr>
          <w:rFonts w:ascii="Cambria" w:hAnsi="Cambria" w:cs="Cambria"/>
          <w:sz w:val="24"/>
          <w:szCs w:val="24"/>
          <w:lang w:val="en-US"/>
        </w:rPr>
        <w:t xml:space="preserve">): 9-20. </w:t>
      </w:r>
    </w:p>
    <w:p w:rsidR="003F3922" w:rsidRPr="00364C47" w:rsidRDefault="00A71E4F" w:rsidP="004247FE">
      <w:pPr>
        <w:pStyle w:val="NoSpacing"/>
        <w:spacing w:before="120"/>
        <w:ind w:left="425" w:hanging="425"/>
        <w:jc w:val="both"/>
        <w:rPr>
          <w:rStyle w:val="apple-converted-space"/>
          <w:rFonts w:asciiTheme="majorHAnsi" w:hAnsiTheme="majorHAnsi" w:cstheme="majorBidi"/>
          <w:color w:val="2A2A2A"/>
          <w:sz w:val="24"/>
          <w:szCs w:val="24"/>
          <w:shd w:val="clear" w:color="auto" w:fill="FFFFFF"/>
        </w:rPr>
      </w:pPr>
      <w:r w:rsidRPr="00364C47">
        <w:rPr>
          <w:rFonts w:asciiTheme="majorHAnsi" w:hAnsiTheme="majorHAnsi" w:cstheme="majorBidi"/>
          <w:sz w:val="24"/>
          <w:szCs w:val="24"/>
          <w:lang w:eastAsia="id-ID"/>
        </w:rPr>
        <w:t>Hermawan</w:t>
      </w:r>
      <w:r w:rsidRPr="00364C47">
        <w:rPr>
          <w:rFonts w:asciiTheme="majorHAnsi" w:hAnsiTheme="majorHAnsi" w:cstheme="majorBidi"/>
          <w:sz w:val="24"/>
          <w:szCs w:val="24"/>
          <w:lang w:val="en-US" w:eastAsia="id-ID"/>
        </w:rPr>
        <w:t xml:space="preserve"> A</w:t>
      </w:r>
      <w:r w:rsidR="0045144A" w:rsidRPr="00364C47">
        <w:rPr>
          <w:rFonts w:asciiTheme="majorHAnsi" w:hAnsiTheme="majorHAnsi" w:cstheme="majorBidi"/>
          <w:sz w:val="24"/>
          <w:szCs w:val="24"/>
          <w:lang w:eastAsia="id-ID"/>
        </w:rPr>
        <w:t xml:space="preserve">. 2012. </w:t>
      </w:r>
      <w:r w:rsidR="004247FE" w:rsidRPr="00364C47">
        <w:rPr>
          <w:rFonts w:asciiTheme="majorHAnsi" w:hAnsiTheme="majorHAnsi" w:cstheme="majorBidi"/>
          <w:sz w:val="24"/>
          <w:szCs w:val="24"/>
          <w:lang w:val="en-US" w:eastAsia="id-ID"/>
        </w:rPr>
        <w:t xml:space="preserve"> </w:t>
      </w:r>
      <w:r w:rsidR="0045144A" w:rsidRPr="00364C47">
        <w:rPr>
          <w:rFonts w:asciiTheme="majorHAnsi" w:hAnsiTheme="majorHAnsi" w:cstheme="majorBidi"/>
          <w:i/>
          <w:iCs/>
          <w:sz w:val="24"/>
          <w:szCs w:val="24"/>
          <w:lang w:eastAsia="id-ID"/>
        </w:rPr>
        <w:t>Komunikasi Pemasaran</w:t>
      </w:r>
      <w:r w:rsidR="0045144A" w:rsidRPr="00364C47">
        <w:rPr>
          <w:rFonts w:asciiTheme="majorHAnsi" w:hAnsiTheme="majorHAnsi" w:cstheme="majorBidi"/>
          <w:sz w:val="24"/>
          <w:szCs w:val="24"/>
          <w:lang w:eastAsia="id-ID"/>
        </w:rPr>
        <w:t>. Jakarta</w:t>
      </w:r>
      <w:r w:rsidR="004247FE" w:rsidRPr="00364C47">
        <w:rPr>
          <w:rFonts w:asciiTheme="majorHAnsi" w:hAnsiTheme="majorHAnsi" w:cstheme="majorBidi"/>
          <w:sz w:val="24"/>
          <w:szCs w:val="24"/>
          <w:lang w:val="en-US" w:eastAsia="id-ID"/>
        </w:rPr>
        <w:t xml:space="preserve"> (ID):</w:t>
      </w:r>
      <w:r w:rsidR="0045144A" w:rsidRPr="00364C47">
        <w:rPr>
          <w:rFonts w:asciiTheme="majorHAnsi" w:hAnsiTheme="majorHAnsi" w:cstheme="majorBidi"/>
          <w:sz w:val="24"/>
          <w:szCs w:val="24"/>
          <w:lang w:eastAsia="id-ID"/>
        </w:rPr>
        <w:t xml:space="preserve"> Penerbit Erlangga.</w:t>
      </w:r>
    </w:p>
    <w:p w:rsidR="006D3831" w:rsidRPr="00364C47" w:rsidRDefault="006D3831" w:rsidP="004247FE">
      <w:pPr>
        <w:pStyle w:val="NoSpacing"/>
        <w:spacing w:before="120"/>
        <w:ind w:left="425" w:hanging="425"/>
        <w:jc w:val="both"/>
        <w:rPr>
          <w:rFonts w:asciiTheme="majorHAnsi" w:hAnsiTheme="majorHAnsi" w:cstheme="majorBidi"/>
          <w:sz w:val="24"/>
          <w:szCs w:val="24"/>
          <w:lang w:val="en-US" w:eastAsia="id-ID"/>
        </w:rPr>
      </w:pPr>
      <w:proofErr w:type="spellStart"/>
      <w:proofErr w:type="gramStart"/>
      <w:r w:rsidRPr="00364C47">
        <w:rPr>
          <w:rFonts w:asciiTheme="majorHAnsi" w:hAnsiTheme="majorHAnsi" w:cstheme="majorBidi"/>
          <w:sz w:val="24"/>
          <w:szCs w:val="24"/>
          <w:lang w:val="en-US" w:eastAsia="id-ID"/>
        </w:rPr>
        <w:t>Indrapraja</w:t>
      </w:r>
      <w:proofErr w:type="spellEnd"/>
      <w:r w:rsidRPr="00364C47">
        <w:rPr>
          <w:rFonts w:asciiTheme="majorHAnsi" w:hAnsiTheme="majorHAnsi" w:cstheme="majorBidi"/>
          <w:sz w:val="24"/>
          <w:szCs w:val="24"/>
          <w:lang w:val="en-US" w:eastAsia="id-ID"/>
        </w:rPr>
        <w:t xml:space="preserve"> RMI, </w:t>
      </w:r>
      <w:proofErr w:type="spellStart"/>
      <w:r w:rsidRPr="00364C47">
        <w:rPr>
          <w:rFonts w:asciiTheme="majorHAnsi" w:hAnsiTheme="majorHAnsi" w:cstheme="majorBidi"/>
          <w:sz w:val="24"/>
          <w:szCs w:val="24"/>
          <w:lang w:val="en-US" w:eastAsia="id-ID"/>
        </w:rPr>
        <w:t>Ratnamulyani</w:t>
      </w:r>
      <w:proofErr w:type="spellEnd"/>
      <w:r w:rsidRPr="00364C47">
        <w:rPr>
          <w:rFonts w:asciiTheme="majorHAnsi" w:hAnsiTheme="majorHAnsi" w:cstheme="majorBidi"/>
          <w:sz w:val="24"/>
          <w:szCs w:val="24"/>
          <w:lang w:val="en-US" w:eastAsia="id-ID"/>
        </w:rPr>
        <w:t xml:space="preserve"> IA, </w:t>
      </w:r>
      <w:proofErr w:type="spellStart"/>
      <w:r w:rsidRPr="00364C47">
        <w:rPr>
          <w:rFonts w:asciiTheme="majorHAnsi" w:hAnsiTheme="majorHAnsi" w:cstheme="majorBidi"/>
          <w:sz w:val="24"/>
          <w:szCs w:val="24"/>
          <w:lang w:val="en-US" w:eastAsia="id-ID"/>
        </w:rPr>
        <w:t>Fitriah</w:t>
      </w:r>
      <w:proofErr w:type="spellEnd"/>
      <w:r w:rsidRPr="00364C47">
        <w:rPr>
          <w:rFonts w:asciiTheme="majorHAnsi" w:hAnsiTheme="majorHAnsi" w:cstheme="majorBidi"/>
          <w:sz w:val="24"/>
          <w:szCs w:val="24"/>
          <w:lang w:val="en-US" w:eastAsia="id-ID"/>
        </w:rPr>
        <w:t xml:space="preserve"> M.</w:t>
      </w:r>
      <w:proofErr w:type="gramEnd"/>
      <w:r w:rsidRPr="00364C47">
        <w:rPr>
          <w:rFonts w:asciiTheme="majorHAnsi" w:hAnsiTheme="majorHAnsi" w:cstheme="majorBidi"/>
          <w:sz w:val="24"/>
          <w:szCs w:val="24"/>
          <w:lang w:val="en-US" w:eastAsia="id-ID"/>
        </w:rPr>
        <w:t xml:space="preserve">  </w:t>
      </w:r>
      <w:proofErr w:type="gramStart"/>
      <w:r w:rsidRPr="00364C47">
        <w:rPr>
          <w:rFonts w:asciiTheme="majorHAnsi" w:hAnsiTheme="majorHAnsi" w:cstheme="majorBidi"/>
          <w:sz w:val="24"/>
          <w:szCs w:val="24"/>
          <w:lang w:val="en-US" w:eastAsia="id-ID"/>
        </w:rPr>
        <w:t xml:space="preserve">2015. </w:t>
      </w:r>
      <w:proofErr w:type="spellStart"/>
      <w:r w:rsidRPr="00364C47">
        <w:rPr>
          <w:rFonts w:asciiTheme="majorHAnsi" w:hAnsiTheme="majorHAnsi" w:cstheme="majorBidi"/>
          <w:sz w:val="24"/>
          <w:szCs w:val="24"/>
          <w:lang w:val="en-US" w:eastAsia="id-ID"/>
        </w:rPr>
        <w:t>Strategi</w:t>
      </w:r>
      <w:proofErr w:type="spell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sz w:val="24"/>
          <w:szCs w:val="24"/>
          <w:lang w:val="en-US" w:eastAsia="id-ID"/>
        </w:rPr>
        <w:t>Komunikasi</w:t>
      </w:r>
      <w:proofErr w:type="spell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sz w:val="24"/>
          <w:szCs w:val="24"/>
          <w:lang w:val="en-US" w:eastAsia="id-ID"/>
        </w:rPr>
        <w:t>Pemasaran</w:t>
      </w:r>
      <w:proofErr w:type="spell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sz w:val="24"/>
          <w:szCs w:val="24"/>
          <w:lang w:val="en-US" w:eastAsia="id-ID"/>
        </w:rPr>
        <w:t>Jungleland</w:t>
      </w:r>
      <w:proofErr w:type="spellEnd"/>
      <w:r w:rsidRPr="00364C47">
        <w:rPr>
          <w:rFonts w:asciiTheme="majorHAnsi" w:hAnsiTheme="majorHAnsi" w:cstheme="majorBidi"/>
          <w:sz w:val="24"/>
          <w:szCs w:val="24"/>
          <w:lang w:val="en-US" w:eastAsia="id-ID"/>
        </w:rPr>
        <w:t xml:space="preserve"> Adventure Theme Park Bogor </w:t>
      </w:r>
      <w:proofErr w:type="spellStart"/>
      <w:r w:rsidRPr="00364C47">
        <w:rPr>
          <w:rFonts w:asciiTheme="majorHAnsi" w:hAnsiTheme="majorHAnsi" w:cstheme="majorBidi"/>
          <w:sz w:val="24"/>
          <w:szCs w:val="24"/>
          <w:lang w:val="en-US" w:eastAsia="id-ID"/>
        </w:rPr>
        <w:t>Dalam</w:t>
      </w:r>
      <w:proofErr w:type="spell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sz w:val="24"/>
          <w:szCs w:val="24"/>
          <w:lang w:val="en-US" w:eastAsia="id-ID"/>
        </w:rPr>
        <w:t>Upaya</w:t>
      </w:r>
      <w:proofErr w:type="spell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sz w:val="24"/>
          <w:szCs w:val="24"/>
          <w:lang w:val="en-US" w:eastAsia="id-ID"/>
        </w:rPr>
        <w:t>Menarik</w:t>
      </w:r>
      <w:proofErr w:type="spell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sz w:val="24"/>
          <w:szCs w:val="24"/>
          <w:lang w:val="en-US" w:eastAsia="id-ID"/>
        </w:rPr>
        <w:t>Pengunjung</w:t>
      </w:r>
      <w:proofErr w:type="spellEnd"/>
      <w:r w:rsidRPr="00364C47">
        <w:rPr>
          <w:rFonts w:asciiTheme="majorHAnsi" w:hAnsiTheme="majorHAnsi" w:cstheme="majorBidi"/>
          <w:sz w:val="24"/>
          <w:szCs w:val="24"/>
          <w:lang w:val="en-US" w:eastAsia="id-ID"/>
        </w:rPr>
        <w:t>.</w:t>
      </w:r>
      <w:proofErr w:type="gramEnd"/>
      <w:r w:rsidRPr="00364C47">
        <w:rPr>
          <w:rFonts w:asciiTheme="majorHAnsi" w:hAnsiTheme="majorHAnsi" w:cstheme="majorBidi"/>
          <w:sz w:val="24"/>
          <w:szCs w:val="24"/>
          <w:lang w:val="en-US" w:eastAsia="id-ID"/>
        </w:rPr>
        <w:t xml:space="preserve"> </w:t>
      </w:r>
      <w:proofErr w:type="spellStart"/>
      <w:r w:rsidRPr="00364C47">
        <w:rPr>
          <w:rFonts w:asciiTheme="majorHAnsi" w:hAnsiTheme="majorHAnsi" w:cstheme="majorBidi"/>
          <w:i/>
          <w:iCs/>
          <w:sz w:val="24"/>
          <w:szCs w:val="24"/>
          <w:lang w:val="en-US" w:eastAsia="id-ID"/>
        </w:rPr>
        <w:t>Jurnal</w:t>
      </w:r>
      <w:proofErr w:type="spellEnd"/>
      <w:r w:rsidRPr="00364C47">
        <w:rPr>
          <w:rFonts w:asciiTheme="majorHAnsi" w:hAnsiTheme="majorHAnsi" w:cstheme="majorBidi"/>
          <w:i/>
          <w:iCs/>
          <w:sz w:val="24"/>
          <w:szCs w:val="24"/>
          <w:lang w:val="en-US" w:eastAsia="id-ID"/>
        </w:rPr>
        <w:t xml:space="preserve"> </w:t>
      </w:r>
      <w:proofErr w:type="spellStart"/>
      <w:r w:rsidRPr="00364C47">
        <w:rPr>
          <w:rFonts w:asciiTheme="majorHAnsi" w:hAnsiTheme="majorHAnsi" w:cstheme="majorBidi"/>
          <w:i/>
          <w:iCs/>
          <w:sz w:val="24"/>
          <w:szCs w:val="24"/>
          <w:lang w:val="en-US" w:eastAsia="id-ID"/>
        </w:rPr>
        <w:t>Komunikatio</w:t>
      </w:r>
      <w:proofErr w:type="spellEnd"/>
      <w:r w:rsidRPr="00364C47">
        <w:rPr>
          <w:rFonts w:asciiTheme="majorHAnsi" w:hAnsiTheme="majorHAnsi" w:cstheme="majorBidi"/>
          <w:sz w:val="24"/>
          <w:szCs w:val="24"/>
          <w:lang w:val="en-US" w:eastAsia="id-ID"/>
        </w:rPr>
        <w:t>. 1(1): 41-50.</w:t>
      </w:r>
    </w:p>
    <w:p w:rsidR="009D17B0" w:rsidRPr="00364C47" w:rsidRDefault="006D3831" w:rsidP="004247FE">
      <w:pPr>
        <w:pStyle w:val="NoSpacing"/>
        <w:spacing w:before="120"/>
        <w:ind w:left="425" w:hanging="425"/>
        <w:jc w:val="both"/>
        <w:rPr>
          <w:rFonts w:asciiTheme="majorHAnsi" w:hAnsiTheme="majorHAnsi" w:cstheme="majorBidi"/>
          <w:sz w:val="24"/>
          <w:szCs w:val="24"/>
          <w:lang w:eastAsia="id-ID"/>
        </w:rPr>
      </w:pPr>
      <w:r w:rsidRPr="00364C47">
        <w:rPr>
          <w:rFonts w:asciiTheme="majorHAnsi" w:hAnsiTheme="majorHAnsi" w:cstheme="majorBidi"/>
          <w:sz w:val="24"/>
          <w:szCs w:val="24"/>
          <w:lang w:eastAsia="id-ID"/>
        </w:rPr>
        <w:t>Kotler</w:t>
      </w:r>
      <w:r w:rsidRPr="00364C47">
        <w:rPr>
          <w:rFonts w:asciiTheme="majorHAnsi" w:hAnsiTheme="majorHAnsi" w:cstheme="majorBidi"/>
          <w:sz w:val="24"/>
          <w:szCs w:val="24"/>
          <w:lang w:val="en-US" w:eastAsia="id-ID"/>
        </w:rPr>
        <w:t xml:space="preserve"> A</w:t>
      </w:r>
      <w:r w:rsidR="009D17B0" w:rsidRPr="00364C47">
        <w:rPr>
          <w:rFonts w:asciiTheme="majorHAnsi" w:hAnsiTheme="majorHAnsi" w:cstheme="majorBidi"/>
          <w:sz w:val="24"/>
          <w:szCs w:val="24"/>
          <w:lang w:eastAsia="id-ID"/>
        </w:rPr>
        <w:t xml:space="preserve">. 2004. </w:t>
      </w:r>
      <w:r w:rsidR="009D17B0" w:rsidRPr="00364C47">
        <w:rPr>
          <w:rFonts w:asciiTheme="majorHAnsi" w:hAnsiTheme="majorHAnsi" w:cstheme="majorBidi"/>
          <w:i/>
          <w:iCs/>
          <w:sz w:val="24"/>
          <w:szCs w:val="24"/>
          <w:lang w:eastAsia="id-ID"/>
        </w:rPr>
        <w:t>Dasar-Dasar Pemasaran</w:t>
      </w:r>
      <w:r w:rsidR="009D17B0" w:rsidRPr="00364C47">
        <w:rPr>
          <w:rFonts w:asciiTheme="majorHAnsi" w:hAnsiTheme="majorHAnsi" w:cstheme="majorBidi"/>
          <w:sz w:val="24"/>
          <w:szCs w:val="24"/>
          <w:lang w:eastAsia="id-ID"/>
        </w:rPr>
        <w:t>. Jakarta</w:t>
      </w:r>
      <w:r w:rsidR="004247FE" w:rsidRPr="00364C47">
        <w:rPr>
          <w:rFonts w:asciiTheme="majorHAnsi" w:hAnsiTheme="majorHAnsi" w:cstheme="majorBidi"/>
          <w:sz w:val="24"/>
          <w:szCs w:val="24"/>
          <w:lang w:val="en-US" w:eastAsia="id-ID"/>
        </w:rPr>
        <w:t xml:space="preserve"> (ID)</w:t>
      </w:r>
      <w:r w:rsidR="009D17B0" w:rsidRPr="00364C47">
        <w:rPr>
          <w:rFonts w:asciiTheme="majorHAnsi" w:hAnsiTheme="majorHAnsi" w:cstheme="majorBidi"/>
          <w:sz w:val="24"/>
          <w:szCs w:val="24"/>
          <w:lang w:eastAsia="id-ID"/>
        </w:rPr>
        <w:t xml:space="preserve">: Penerbit Gramedia.  </w:t>
      </w:r>
    </w:p>
    <w:p w:rsidR="009D17B0" w:rsidRPr="00364C47" w:rsidRDefault="009D17B0" w:rsidP="004247FE">
      <w:pPr>
        <w:pStyle w:val="NoSpacing"/>
        <w:spacing w:before="120"/>
        <w:ind w:left="425" w:hanging="425"/>
        <w:jc w:val="both"/>
        <w:rPr>
          <w:rFonts w:asciiTheme="majorHAnsi" w:hAnsiTheme="majorHAnsi" w:cstheme="majorBidi"/>
          <w:sz w:val="24"/>
          <w:szCs w:val="24"/>
          <w:lang w:eastAsia="id-ID"/>
        </w:rPr>
      </w:pPr>
      <w:r w:rsidRPr="00364C47">
        <w:rPr>
          <w:rFonts w:asciiTheme="majorHAnsi" w:hAnsiTheme="majorHAnsi" w:cstheme="majorBidi"/>
          <w:sz w:val="24"/>
          <w:szCs w:val="24"/>
          <w:lang w:eastAsia="id-ID"/>
        </w:rPr>
        <w:t>Kotler</w:t>
      </w:r>
      <w:r w:rsidR="00A71E4F" w:rsidRPr="00364C47">
        <w:rPr>
          <w:rFonts w:asciiTheme="majorHAnsi" w:hAnsiTheme="majorHAnsi" w:cstheme="majorBidi"/>
          <w:sz w:val="24"/>
          <w:szCs w:val="24"/>
          <w:lang w:val="en-US" w:eastAsia="id-ID"/>
        </w:rPr>
        <w:t xml:space="preserve"> P</w:t>
      </w:r>
      <w:r w:rsidRPr="00364C47">
        <w:rPr>
          <w:rFonts w:asciiTheme="majorHAnsi" w:hAnsiTheme="majorHAnsi" w:cstheme="majorBidi"/>
          <w:sz w:val="24"/>
          <w:szCs w:val="24"/>
          <w:lang w:eastAsia="id-ID"/>
        </w:rPr>
        <w:t>, Keller</w:t>
      </w:r>
      <w:r w:rsidR="00A71E4F" w:rsidRPr="00364C47">
        <w:rPr>
          <w:rFonts w:asciiTheme="majorHAnsi" w:hAnsiTheme="majorHAnsi" w:cstheme="majorBidi"/>
          <w:sz w:val="24"/>
          <w:szCs w:val="24"/>
          <w:lang w:val="en-US" w:eastAsia="id-ID"/>
        </w:rPr>
        <w:t xml:space="preserve"> K</w:t>
      </w:r>
      <w:r w:rsidRPr="00364C47">
        <w:rPr>
          <w:rFonts w:asciiTheme="majorHAnsi" w:hAnsiTheme="majorHAnsi" w:cstheme="majorBidi"/>
          <w:sz w:val="24"/>
          <w:szCs w:val="24"/>
          <w:lang w:eastAsia="id-ID"/>
        </w:rPr>
        <w:t xml:space="preserve">. 2009. </w:t>
      </w:r>
      <w:r w:rsidRPr="00364C47">
        <w:rPr>
          <w:rFonts w:asciiTheme="majorHAnsi" w:hAnsiTheme="majorHAnsi" w:cstheme="majorBidi"/>
          <w:i/>
          <w:iCs/>
          <w:sz w:val="24"/>
          <w:szCs w:val="24"/>
          <w:lang w:eastAsia="id-ID"/>
        </w:rPr>
        <w:t>Manajemen Pemasaran Edisi 13</w:t>
      </w:r>
      <w:r w:rsidRPr="00364C47">
        <w:rPr>
          <w:rFonts w:asciiTheme="majorHAnsi" w:hAnsiTheme="majorHAnsi" w:cstheme="majorBidi"/>
          <w:sz w:val="24"/>
          <w:szCs w:val="24"/>
          <w:lang w:eastAsia="id-ID"/>
        </w:rPr>
        <w:t>. Jakarta</w:t>
      </w:r>
      <w:r w:rsidR="004247FE" w:rsidRPr="00364C47">
        <w:rPr>
          <w:rFonts w:asciiTheme="majorHAnsi" w:hAnsiTheme="majorHAnsi" w:cstheme="majorBidi"/>
          <w:sz w:val="24"/>
          <w:szCs w:val="24"/>
          <w:lang w:val="en-US" w:eastAsia="id-ID"/>
        </w:rPr>
        <w:t xml:space="preserve"> (ID)</w:t>
      </w:r>
      <w:r w:rsidRPr="00364C47">
        <w:rPr>
          <w:rFonts w:asciiTheme="majorHAnsi" w:hAnsiTheme="majorHAnsi" w:cstheme="majorBidi"/>
          <w:sz w:val="24"/>
          <w:szCs w:val="24"/>
          <w:lang w:eastAsia="id-ID"/>
        </w:rPr>
        <w:t>: Penerbit Erlangga.</w:t>
      </w:r>
    </w:p>
    <w:p w:rsidR="008C63E3" w:rsidRPr="00364C47" w:rsidRDefault="008C63E3" w:rsidP="008C63E3">
      <w:pPr>
        <w:pStyle w:val="NoSpacing"/>
        <w:spacing w:before="120"/>
        <w:ind w:left="425" w:hanging="425"/>
        <w:jc w:val="both"/>
        <w:rPr>
          <w:rFonts w:asciiTheme="majorHAnsi" w:hAnsiTheme="majorHAnsi" w:cstheme="majorBidi"/>
          <w:sz w:val="24"/>
          <w:szCs w:val="24"/>
          <w:lang w:eastAsia="id-ID"/>
        </w:rPr>
      </w:pPr>
      <w:r w:rsidRPr="00364C47">
        <w:rPr>
          <w:rFonts w:asciiTheme="majorHAnsi" w:hAnsiTheme="majorHAnsi" w:cstheme="majorBidi"/>
          <w:sz w:val="24"/>
          <w:szCs w:val="24"/>
        </w:rPr>
        <w:t>Muzakir I.</w:t>
      </w:r>
      <w:r w:rsidRPr="00364C47">
        <w:rPr>
          <w:rFonts w:asciiTheme="majorHAnsi" w:hAnsiTheme="majorHAnsi" w:cstheme="majorBidi"/>
          <w:sz w:val="24"/>
          <w:szCs w:val="24"/>
          <w:lang w:val="en-US"/>
        </w:rPr>
        <w:t xml:space="preserve"> </w:t>
      </w:r>
      <w:r w:rsidRPr="00364C47">
        <w:rPr>
          <w:rFonts w:asciiTheme="majorHAnsi" w:hAnsiTheme="majorHAnsi" w:cstheme="majorBidi"/>
          <w:sz w:val="24"/>
          <w:szCs w:val="24"/>
        </w:rPr>
        <w:t xml:space="preserve">2017. </w:t>
      </w:r>
      <w:r w:rsidRPr="00364C47">
        <w:rPr>
          <w:rFonts w:asciiTheme="majorHAnsi" w:hAnsiTheme="majorHAnsi" w:cstheme="majorBidi"/>
          <w:i/>
          <w:iCs/>
          <w:sz w:val="24"/>
          <w:szCs w:val="24"/>
        </w:rPr>
        <w:t>Royal Tajur Raih The Prospective Housing in Bogor</w:t>
      </w:r>
      <w:r w:rsidRPr="00364C47">
        <w:rPr>
          <w:rFonts w:asciiTheme="majorHAnsi" w:hAnsiTheme="majorHAnsi" w:cstheme="majorBidi"/>
          <w:i/>
          <w:iCs/>
          <w:sz w:val="24"/>
          <w:szCs w:val="24"/>
          <w:lang w:val="en-US"/>
        </w:rPr>
        <w:t>.</w:t>
      </w:r>
      <w:r w:rsidRPr="00364C47">
        <w:rPr>
          <w:rFonts w:asciiTheme="majorHAnsi" w:hAnsiTheme="majorHAnsi" w:cstheme="majorBidi"/>
          <w:sz w:val="24"/>
          <w:szCs w:val="24"/>
        </w:rPr>
        <w:t xml:space="preserve">  </w:t>
      </w:r>
      <w:proofErr w:type="gramStart"/>
      <w:r w:rsidRPr="00364C47">
        <w:rPr>
          <w:rFonts w:asciiTheme="majorHAnsi" w:hAnsiTheme="majorHAnsi" w:cstheme="majorBidi"/>
          <w:sz w:val="24"/>
          <w:szCs w:val="24"/>
          <w:lang w:val="en-US"/>
        </w:rPr>
        <w:t xml:space="preserve">Di </w:t>
      </w:r>
      <w:proofErr w:type="spellStart"/>
      <w:r w:rsidRPr="00364C47">
        <w:rPr>
          <w:rFonts w:asciiTheme="majorHAnsi" w:hAnsiTheme="majorHAnsi" w:cstheme="majorBidi"/>
          <w:sz w:val="24"/>
          <w:szCs w:val="24"/>
          <w:lang w:val="en-US"/>
        </w:rPr>
        <w:t>unduh</w:t>
      </w:r>
      <w:proofErr w:type="spellEnd"/>
      <w:r w:rsidRPr="00364C47">
        <w:rPr>
          <w:rFonts w:asciiTheme="majorHAnsi" w:hAnsiTheme="majorHAnsi" w:cstheme="majorBidi"/>
          <w:sz w:val="24"/>
          <w:szCs w:val="24"/>
          <w:lang w:val="en-US"/>
        </w:rPr>
        <w:t xml:space="preserve"> </w:t>
      </w:r>
      <w:proofErr w:type="spellStart"/>
      <w:r w:rsidRPr="00364C47">
        <w:rPr>
          <w:rFonts w:asciiTheme="majorHAnsi" w:hAnsiTheme="majorHAnsi" w:cstheme="majorBidi"/>
          <w:sz w:val="24"/>
          <w:szCs w:val="24"/>
          <w:lang w:val="en-US"/>
        </w:rPr>
        <w:t>pada</w:t>
      </w:r>
      <w:proofErr w:type="spellEnd"/>
      <w:r w:rsidRPr="00364C47">
        <w:rPr>
          <w:rFonts w:asciiTheme="majorHAnsi" w:hAnsiTheme="majorHAnsi" w:cstheme="majorBidi"/>
          <w:sz w:val="24"/>
          <w:szCs w:val="24"/>
          <w:lang w:val="en-US"/>
        </w:rPr>
        <w:t xml:space="preserve"> </w:t>
      </w:r>
      <w:hyperlink r:id="rId15" w:history="1">
        <w:r w:rsidRPr="00364C47">
          <w:rPr>
            <w:rStyle w:val="Hyperlink"/>
            <w:rFonts w:asciiTheme="majorBidi" w:hAnsiTheme="majorBidi" w:cstheme="majorBidi"/>
            <w:sz w:val="24"/>
            <w:szCs w:val="24"/>
            <w:u w:val="none"/>
          </w:rPr>
          <w:t>http://id.beritasatu.com/home/royal-tajur-raih-the-prospective-housing-in-bogor/166800</w:t>
        </w:r>
      </w:hyperlink>
      <w:r w:rsidRPr="00364C47">
        <w:rPr>
          <w:rFonts w:asciiTheme="majorBidi" w:hAnsiTheme="majorBidi" w:cstheme="majorBidi"/>
          <w:sz w:val="24"/>
          <w:szCs w:val="24"/>
        </w:rPr>
        <w:t xml:space="preserve">  </w:t>
      </w:r>
      <w:r w:rsidRPr="00364C47">
        <w:rPr>
          <w:rFonts w:asciiTheme="majorHAnsi" w:hAnsiTheme="majorHAnsi" w:cstheme="majorBidi"/>
          <w:sz w:val="24"/>
          <w:szCs w:val="24"/>
        </w:rPr>
        <w:t>Diakses pada 25 April 2018.</w:t>
      </w:r>
      <w:proofErr w:type="gramEnd"/>
    </w:p>
    <w:p w:rsidR="009D17B0" w:rsidRPr="00364C47" w:rsidRDefault="006A6321" w:rsidP="004247FE">
      <w:pPr>
        <w:pStyle w:val="NoSpacing"/>
        <w:spacing w:before="120"/>
        <w:ind w:left="425" w:hanging="425"/>
        <w:jc w:val="both"/>
        <w:rPr>
          <w:rFonts w:asciiTheme="majorHAnsi" w:hAnsiTheme="majorHAnsi" w:cstheme="majorBidi"/>
          <w:sz w:val="24"/>
          <w:szCs w:val="24"/>
          <w:lang w:eastAsia="id-ID"/>
        </w:rPr>
      </w:pPr>
      <w:r w:rsidRPr="00364C47">
        <w:rPr>
          <w:rFonts w:asciiTheme="majorHAnsi" w:hAnsiTheme="majorHAnsi" w:cstheme="majorBidi"/>
          <w:sz w:val="24"/>
          <w:szCs w:val="24"/>
          <w:lang w:eastAsia="id-ID"/>
        </w:rPr>
        <w:t>Rakhmat</w:t>
      </w:r>
      <w:r w:rsidRPr="00364C47">
        <w:rPr>
          <w:rFonts w:asciiTheme="majorHAnsi" w:hAnsiTheme="majorHAnsi" w:cstheme="majorBidi"/>
          <w:sz w:val="24"/>
          <w:szCs w:val="24"/>
          <w:lang w:val="en-US" w:eastAsia="id-ID"/>
        </w:rPr>
        <w:t xml:space="preserve"> J</w:t>
      </w:r>
      <w:r w:rsidR="009D17B0" w:rsidRPr="00364C47">
        <w:rPr>
          <w:rFonts w:asciiTheme="majorHAnsi" w:hAnsiTheme="majorHAnsi" w:cstheme="majorBidi"/>
          <w:sz w:val="24"/>
          <w:szCs w:val="24"/>
          <w:lang w:eastAsia="id-ID"/>
        </w:rPr>
        <w:t>. 1998.</w:t>
      </w:r>
      <w:r w:rsidR="009D17B0" w:rsidRPr="00364C47">
        <w:rPr>
          <w:rFonts w:asciiTheme="majorHAnsi" w:hAnsiTheme="majorHAnsi" w:cstheme="majorBidi"/>
          <w:i/>
          <w:iCs/>
          <w:sz w:val="24"/>
          <w:szCs w:val="24"/>
          <w:lang w:eastAsia="id-ID"/>
        </w:rPr>
        <w:t xml:space="preserve"> Metode Penelitian Komunikasi</w:t>
      </w:r>
      <w:r w:rsidR="004247FE" w:rsidRPr="00364C47">
        <w:rPr>
          <w:rFonts w:asciiTheme="majorHAnsi" w:hAnsiTheme="majorHAnsi" w:cstheme="majorBidi"/>
          <w:sz w:val="24"/>
          <w:szCs w:val="24"/>
          <w:lang w:val="en-US" w:eastAsia="id-ID"/>
        </w:rPr>
        <w:t>.</w:t>
      </w:r>
      <w:r w:rsidR="009D17B0" w:rsidRPr="00364C47">
        <w:rPr>
          <w:rFonts w:asciiTheme="majorHAnsi" w:hAnsiTheme="majorHAnsi" w:cstheme="majorBidi"/>
          <w:sz w:val="24"/>
          <w:szCs w:val="24"/>
          <w:lang w:eastAsia="id-ID"/>
        </w:rPr>
        <w:t xml:space="preserve"> Bandung</w:t>
      </w:r>
      <w:r w:rsidR="004247FE" w:rsidRPr="00364C47">
        <w:rPr>
          <w:rFonts w:asciiTheme="majorHAnsi" w:hAnsiTheme="majorHAnsi" w:cstheme="majorBidi"/>
          <w:sz w:val="24"/>
          <w:szCs w:val="24"/>
          <w:lang w:val="en-US" w:eastAsia="id-ID"/>
        </w:rPr>
        <w:t xml:space="preserve"> (ID)</w:t>
      </w:r>
      <w:r w:rsidR="009D17B0" w:rsidRPr="00364C47">
        <w:rPr>
          <w:rFonts w:asciiTheme="majorHAnsi" w:hAnsiTheme="majorHAnsi" w:cstheme="majorBidi"/>
          <w:sz w:val="24"/>
          <w:szCs w:val="24"/>
          <w:lang w:eastAsia="id-ID"/>
        </w:rPr>
        <w:t>: PT. Remaja Rosdakarya.</w:t>
      </w:r>
    </w:p>
    <w:p w:rsidR="004247FE" w:rsidRPr="00364C47" w:rsidRDefault="00A71E4F" w:rsidP="004247FE">
      <w:pPr>
        <w:pStyle w:val="NoSpacing"/>
        <w:spacing w:before="120"/>
        <w:ind w:left="425" w:hanging="425"/>
        <w:jc w:val="both"/>
        <w:rPr>
          <w:rFonts w:asciiTheme="majorHAnsi" w:hAnsiTheme="majorHAnsi" w:cstheme="majorBidi"/>
          <w:sz w:val="24"/>
          <w:szCs w:val="24"/>
          <w:lang w:val="en-US" w:eastAsia="id-ID"/>
        </w:rPr>
      </w:pPr>
      <w:r w:rsidRPr="00364C47">
        <w:rPr>
          <w:rFonts w:asciiTheme="majorHAnsi" w:hAnsiTheme="majorHAnsi" w:cstheme="majorBidi"/>
          <w:sz w:val="24"/>
          <w:szCs w:val="24"/>
          <w:lang w:eastAsia="id-ID"/>
        </w:rPr>
        <w:t>Rangkuti</w:t>
      </w:r>
      <w:r w:rsidR="0045144A" w:rsidRPr="00364C47">
        <w:rPr>
          <w:rFonts w:asciiTheme="majorHAnsi" w:hAnsiTheme="majorHAnsi" w:cstheme="majorBidi"/>
          <w:sz w:val="24"/>
          <w:szCs w:val="24"/>
          <w:lang w:eastAsia="id-ID"/>
        </w:rPr>
        <w:t xml:space="preserve"> </w:t>
      </w:r>
      <w:r w:rsidRPr="00364C47">
        <w:rPr>
          <w:rFonts w:asciiTheme="majorHAnsi" w:hAnsiTheme="majorHAnsi" w:cstheme="majorBidi"/>
          <w:sz w:val="24"/>
          <w:szCs w:val="24"/>
          <w:lang w:val="en-US" w:eastAsia="id-ID"/>
        </w:rPr>
        <w:t>F</w:t>
      </w:r>
      <w:r w:rsidR="0045144A" w:rsidRPr="00364C47">
        <w:rPr>
          <w:rFonts w:asciiTheme="majorHAnsi" w:hAnsiTheme="majorHAnsi" w:cstheme="majorBidi"/>
          <w:sz w:val="24"/>
          <w:szCs w:val="24"/>
          <w:lang w:eastAsia="id-ID"/>
        </w:rPr>
        <w:t xml:space="preserve">. 2002. </w:t>
      </w:r>
      <w:r w:rsidR="0045144A" w:rsidRPr="00364C47">
        <w:rPr>
          <w:rFonts w:asciiTheme="majorHAnsi" w:hAnsiTheme="majorHAnsi" w:cstheme="majorBidi"/>
          <w:i/>
          <w:iCs/>
          <w:sz w:val="24"/>
          <w:szCs w:val="24"/>
          <w:lang w:eastAsia="id-ID"/>
        </w:rPr>
        <w:t>The Power of  Brand : Teknik Mengelola Brand Equity dan Strategi Pengembangan Merek</w:t>
      </w:r>
      <w:r w:rsidR="0045144A" w:rsidRPr="00364C47">
        <w:rPr>
          <w:rFonts w:asciiTheme="majorHAnsi" w:hAnsiTheme="majorHAnsi" w:cstheme="majorBidi"/>
          <w:sz w:val="24"/>
          <w:szCs w:val="24"/>
          <w:lang w:eastAsia="id-ID"/>
        </w:rPr>
        <w:t>. Jakarta</w:t>
      </w:r>
      <w:r w:rsidR="004247FE" w:rsidRPr="00364C47">
        <w:rPr>
          <w:rFonts w:asciiTheme="majorHAnsi" w:hAnsiTheme="majorHAnsi" w:cstheme="majorBidi"/>
          <w:sz w:val="24"/>
          <w:szCs w:val="24"/>
          <w:lang w:val="en-US" w:eastAsia="id-ID"/>
        </w:rPr>
        <w:t xml:space="preserve"> (ID)</w:t>
      </w:r>
      <w:r w:rsidR="0045144A" w:rsidRPr="00364C47">
        <w:rPr>
          <w:rFonts w:asciiTheme="majorHAnsi" w:hAnsiTheme="majorHAnsi" w:cstheme="majorBidi"/>
          <w:sz w:val="24"/>
          <w:szCs w:val="24"/>
          <w:lang w:eastAsia="id-ID"/>
        </w:rPr>
        <w:t>: Gramedia.</w:t>
      </w:r>
    </w:p>
    <w:p w:rsidR="0045144A" w:rsidRPr="00364C47" w:rsidRDefault="004247FE" w:rsidP="004247FE">
      <w:pPr>
        <w:pStyle w:val="NoSpacing"/>
        <w:spacing w:before="120"/>
        <w:ind w:left="425" w:hanging="425"/>
        <w:jc w:val="both"/>
        <w:rPr>
          <w:rStyle w:val="apple-converted-space"/>
          <w:rFonts w:asciiTheme="majorHAnsi" w:hAnsiTheme="majorHAnsi" w:cstheme="majorBidi"/>
          <w:color w:val="2A2A2A"/>
          <w:sz w:val="24"/>
          <w:szCs w:val="24"/>
          <w:shd w:val="clear" w:color="auto" w:fill="FFFFFF"/>
          <w:lang w:val="en-US"/>
        </w:rPr>
      </w:pPr>
      <w:r w:rsidRPr="00364C47">
        <w:rPr>
          <w:rStyle w:val="apple-converted-space"/>
          <w:rFonts w:asciiTheme="majorHAnsi" w:hAnsiTheme="majorHAnsi" w:cstheme="majorBidi"/>
          <w:color w:val="2A2A2A"/>
          <w:sz w:val="24"/>
          <w:szCs w:val="24"/>
          <w:shd w:val="clear" w:color="auto" w:fill="FFFFFF"/>
        </w:rPr>
        <w:lastRenderedPageBreak/>
        <w:t>Rangkuti</w:t>
      </w:r>
      <w:r w:rsidR="0045144A" w:rsidRPr="00364C47">
        <w:rPr>
          <w:rStyle w:val="apple-converted-space"/>
          <w:rFonts w:asciiTheme="majorHAnsi" w:hAnsiTheme="majorHAnsi" w:cstheme="majorBidi"/>
          <w:color w:val="2A2A2A"/>
          <w:sz w:val="24"/>
          <w:szCs w:val="24"/>
          <w:shd w:val="clear" w:color="auto" w:fill="FFFFFF"/>
        </w:rPr>
        <w:t xml:space="preserve"> </w:t>
      </w:r>
      <w:r w:rsidRPr="00364C47">
        <w:rPr>
          <w:rStyle w:val="apple-converted-space"/>
          <w:rFonts w:asciiTheme="majorHAnsi" w:hAnsiTheme="majorHAnsi" w:cstheme="majorBidi"/>
          <w:color w:val="2A2A2A"/>
          <w:sz w:val="24"/>
          <w:szCs w:val="24"/>
          <w:shd w:val="clear" w:color="auto" w:fill="FFFFFF"/>
          <w:lang w:val="en-US"/>
        </w:rPr>
        <w:t>F</w:t>
      </w:r>
      <w:r w:rsidR="0045144A" w:rsidRPr="00364C47">
        <w:rPr>
          <w:rStyle w:val="apple-converted-space"/>
          <w:rFonts w:asciiTheme="majorHAnsi" w:hAnsiTheme="majorHAnsi" w:cstheme="majorBidi"/>
          <w:color w:val="2A2A2A"/>
          <w:sz w:val="24"/>
          <w:szCs w:val="24"/>
          <w:shd w:val="clear" w:color="auto" w:fill="FFFFFF"/>
        </w:rPr>
        <w:t>. 2014.</w:t>
      </w:r>
      <w:r w:rsidR="0045144A" w:rsidRPr="00364C47">
        <w:rPr>
          <w:rStyle w:val="apple-converted-space"/>
          <w:rFonts w:asciiTheme="majorHAnsi" w:hAnsiTheme="majorHAnsi" w:cstheme="majorBidi"/>
          <w:i/>
          <w:iCs/>
          <w:color w:val="2A2A2A"/>
          <w:sz w:val="24"/>
          <w:szCs w:val="24"/>
          <w:shd w:val="clear" w:color="auto" w:fill="FFFFFF"/>
        </w:rPr>
        <w:t xml:space="preserve"> Teknik Membedah Kasus Bisnis Analisis SWOT</w:t>
      </w:r>
      <w:r w:rsidRPr="00364C47">
        <w:rPr>
          <w:rStyle w:val="apple-converted-space"/>
          <w:rFonts w:asciiTheme="majorHAnsi" w:hAnsiTheme="majorHAnsi" w:cstheme="majorBidi"/>
          <w:color w:val="2A2A2A"/>
          <w:sz w:val="24"/>
          <w:szCs w:val="24"/>
          <w:shd w:val="clear" w:color="auto" w:fill="FFFFFF"/>
        </w:rPr>
        <w:t>. Jakarta</w:t>
      </w:r>
      <w:r w:rsidRPr="00364C47">
        <w:rPr>
          <w:rStyle w:val="apple-converted-space"/>
          <w:rFonts w:asciiTheme="majorHAnsi" w:hAnsiTheme="majorHAnsi" w:cstheme="majorBidi"/>
          <w:color w:val="2A2A2A"/>
          <w:sz w:val="24"/>
          <w:szCs w:val="24"/>
          <w:shd w:val="clear" w:color="auto" w:fill="FFFFFF"/>
          <w:lang w:val="en-US"/>
        </w:rPr>
        <w:t xml:space="preserve"> </w:t>
      </w:r>
      <w:r w:rsidRPr="00364C47">
        <w:rPr>
          <w:rFonts w:asciiTheme="majorHAnsi" w:hAnsiTheme="majorHAnsi" w:cstheme="majorBidi"/>
          <w:sz w:val="24"/>
          <w:szCs w:val="24"/>
          <w:lang w:val="en-US" w:eastAsia="id-ID"/>
        </w:rPr>
        <w:t>(ID)</w:t>
      </w:r>
      <w:r w:rsidR="0045144A" w:rsidRPr="00364C47">
        <w:rPr>
          <w:rStyle w:val="apple-converted-space"/>
          <w:rFonts w:asciiTheme="majorHAnsi" w:hAnsiTheme="majorHAnsi" w:cstheme="majorBidi"/>
          <w:color w:val="2A2A2A"/>
          <w:sz w:val="24"/>
          <w:szCs w:val="24"/>
          <w:shd w:val="clear" w:color="auto" w:fill="FFFFFF"/>
        </w:rPr>
        <w:t>:</w:t>
      </w:r>
      <w:r w:rsidRPr="00364C47">
        <w:rPr>
          <w:rStyle w:val="apple-converted-space"/>
          <w:rFonts w:asciiTheme="majorHAnsi" w:hAnsiTheme="majorHAnsi" w:cstheme="majorBidi"/>
          <w:color w:val="2A2A2A"/>
          <w:sz w:val="24"/>
          <w:szCs w:val="24"/>
          <w:shd w:val="clear" w:color="auto" w:fill="FFFFFF"/>
          <w:lang w:val="en-US"/>
        </w:rPr>
        <w:t xml:space="preserve">  </w:t>
      </w:r>
      <w:r w:rsidR="0045144A" w:rsidRPr="00364C47">
        <w:rPr>
          <w:rStyle w:val="apple-converted-space"/>
          <w:rFonts w:asciiTheme="majorHAnsi" w:hAnsiTheme="majorHAnsi" w:cstheme="majorBidi"/>
          <w:color w:val="2A2A2A"/>
          <w:sz w:val="24"/>
          <w:szCs w:val="24"/>
          <w:shd w:val="clear" w:color="auto" w:fill="FFFFFF"/>
        </w:rPr>
        <w:t>Gramedi</w:t>
      </w:r>
      <w:r w:rsidRPr="00364C47">
        <w:rPr>
          <w:rStyle w:val="apple-converted-space"/>
          <w:rFonts w:asciiTheme="majorHAnsi" w:hAnsiTheme="majorHAnsi" w:cstheme="majorBidi"/>
          <w:color w:val="2A2A2A"/>
          <w:sz w:val="24"/>
          <w:szCs w:val="24"/>
          <w:shd w:val="clear" w:color="auto" w:fill="FFFFFF"/>
          <w:lang w:val="en-US"/>
        </w:rPr>
        <w:t>a.</w:t>
      </w:r>
    </w:p>
    <w:p w:rsidR="00BE5058" w:rsidRPr="00364C47" w:rsidRDefault="0045144A" w:rsidP="00F940AB">
      <w:pPr>
        <w:pStyle w:val="NoSpacing"/>
        <w:spacing w:before="120"/>
        <w:ind w:left="425" w:hanging="425"/>
        <w:jc w:val="both"/>
        <w:rPr>
          <w:rFonts w:asciiTheme="majorHAnsi" w:hAnsiTheme="majorHAnsi" w:cstheme="majorBidi"/>
          <w:b/>
          <w:bCs/>
          <w:sz w:val="24"/>
          <w:szCs w:val="24"/>
          <w:lang w:val="en-US"/>
        </w:rPr>
      </w:pPr>
      <w:r w:rsidRPr="00364C47">
        <w:rPr>
          <w:rFonts w:asciiTheme="majorHAnsi" w:hAnsiTheme="majorHAnsi" w:cstheme="majorBidi"/>
          <w:sz w:val="24"/>
          <w:szCs w:val="24"/>
        </w:rPr>
        <w:t>Rasmi M</w:t>
      </w:r>
      <w:r w:rsidR="004247FE" w:rsidRPr="00364C47">
        <w:rPr>
          <w:rFonts w:asciiTheme="majorHAnsi" w:hAnsiTheme="majorHAnsi" w:cstheme="majorBidi"/>
          <w:sz w:val="24"/>
          <w:szCs w:val="24"/>
          <w:lang w:val="en-US"/>
        </w:rPr>
        <w:t>N</w:t>
      </w:r>
      <w:r w:rsidRPr="00364C47">
        <w:rPr>
          <w:rFonts w:asciiTheme="majorHAnsi" w:hAnsiTheme="majorHAnsi" w:cstheme="majorBidi"/>
          <w:sz w:val="24"/>
          <w:szCs w:val="24"/>
        </w:rPr>
        <w:t xml:space="preserve">. 2009. </w:t>
      </w:r>
      <w:r w:rsidRPr="00364C47">
        <w:rPr>
          <w:rFonts w:asciiTheme="majorHAnsi" w:hAnsiTheme="majorHAnsi" w:cstheme="majorBidi"/>
          <w:i/>
          <w:iCs/>
          <w:sz w:val="24"/>
          <w:szCs w:val="24"/>
        </w:rPr>
        <w:t>Dampak Pembangunan Properti Terhadap Kesejahteraan Masyarakat Di Kota Bogor.</w:t>
      </w:r>
      <w:r w:rsidR="007E59E7" w:rsidRPr="00364C47">
        <w:rPr>
          <w:rFonts w:asciiTheme="majorHAnsi" w:hAnsiTheme="majorHAnsi" w:cstheme="majorBidi"/>
          <w:sz w:val="24"/>
          <w:szCs w:val="24"/>
        </w:rPr>
        <w:t>[Skripsi].</w:t>
      </w:r>
      <w:r w:rsidRPr="00364C47">
        <w:rPr>
          <w:rFonts w:asciiTheme="majorHAnsi" w:hAnsiTheme="majorHAnsi" w:cstheme="majorBidi"/>
          <w:i/>
          <w:iCs/>
          <w:sz w:val="24"/>
          <w:szCs w:val="24"/>
        </w:rPr>
        <w:t xml:space="preserve"> </w:t>
      </w:r>
      <w:r w:rsidRPr="00364C47">
        <w:rPr>
          <w:rFonts w:asciiTheme="majorHAnsi" w:hAnsiTheme="majorHAnsi" w:cstheme="majorBidi"/>
          <w:sz w:val="24"/>
          <w:szCs w:val="24"/>
        </w:rPr>
        <w:t>Bogor</w:t>
      </w:r>
      <w:r w:rsidR="004247FE" w:rsidRPr="00364C47">
        <w:rPr>
          <w:rFonts w:asciiTheme="majorHAnsi" w:hAnsiTheme="majorHAnsi" w:cstheme="majorBidi"/>
          <w:sz w:val="24"/>
          <w:szCs w:val="24"/>
          <w:lang w:val="en-US"/>
        </w:rPr>
        <w:t xml:space="preserve"> (ID)</w:t>
      </w:r>
      <w:r w:rsidRPr="00364C47">
        <w:rPr>
          <w:rFonts w:asciiTheme="majorHAnsi" w:hAnsiTheme="majorHAnsi" w:cstheme="majorBidi"/>
          <w:sz w:val="24"/>
          <w:szCs w:val="24"/>
        </w:rPr>
        <w:t>. Institut Pertanian Bogor.</w:t>
      </w:r>
    </w:p>
    <w:sectPr w:rsidR="00BE5058" w:rsidRPr="00364C47" w:rsidSect="00364C47">
      <w:type w:val="continuous"/>
      <w:pgSz w:w="11907" w:h="16840" w:code="9"/>
      <w:pgMar w:top="1247"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22" w:rsidRDefault="00727022" w:rsidP="00CC28F7">
      <w:pPr>
        <w:spacing w:after="0" w:line="240" w:lineRule="auto"/>
      </w:pPr>
      <w:r>
        <w:separator/>
      </w:r>
    </w:p>
  </w:endnote>
  <w:endnote w:type="continuationSeparator" w:id="0">
    <w:p w:rsidR="00727022" w:rsidRDefault="00727022" w:rsidP="00CC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2FF" w:usb1="5000205B" w:usb2="00000020" w:usb3="00000000" w:csb0="0000019F" w:csb1="00000000"/>
  </w:font>
  <w:font w:name="Cambria,Bol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22" w:rsidRDefault="00727022" w:rsidP="00CC28F7">
      <w:pPr>
        <w:spacing w:after="0" w:line="240" w:lineRule="auto"/>
      </w:pPr>
      <w:r>
        <w:separator/>
      </w:r>
    </w:p>
  </w:footnote>
  <w:footnote w:type="continuationSeparator" w:id="0">
    <w:p w:rsidR="00727022" w:rsidRDefault="00727022" w:rsidP="00CC2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DF" w:rsidRPr="00CC28F7" w:rsidRDefault="002833DF" w:rsidP="00364C47">
    <w:pPr>
      <w:pStyle w:val="Header"/>
      <w:jc w:val="right"/>
      <w:rPr>
        <w:rFonts w:asciiTheme="majorHAnsi" w:hAnsiTheme="majorHAnsi"/>
      </w:rPr>
    </w:pPr>
  </w:p>
  <w:p w:rsidR="002833DF" w:rsidRPr="00CC28F7" w:rsidRDefault="002833DF">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849"/>
    <w:multiLevelType w:val="hybridMultilevel"/>
    <w:tmpl w:val="ACE43C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5A0802"/>
    <w:multiLevelType w:val="hybridMultilevel"/>
    <w:tmpl w:val="FBA44E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0053EC"/>
    <w:multiLevelType w:val="hybridMultilevel"/>
    <w:tmpl w:val="AFA602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DD76C4"/>
    <w:multiLevelType w:val="hybridMultilevel"/>
    <w:tmpl w:val="097E7F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295896"/>
    <w:multiLevelType w:val="hybridMultilevel"/>
    <w:tmpl w:val="44165C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F239AA"/>
    <w:multiLevelType w:val="hybridMultilevel"/>
    <w:tmpl w:val="6D7222B2"/>
    <w:lvl w:ilvl="0" w:tplc="F89C430A">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6">
    <w:nsid w:val="20923E2C"/>
    <w:multiLevelType w:val="hybridMultilevel"/>
    <w:tmpl w:val="10BC5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8C318D"/>
    <w:multiLevelType w:val="hybridMultilevel"/>
    <w:tmpl w:val="3A9CE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DC4088"/>
    <w:multiLevelType w:val="hybridMultilevel"/>
    <w:tmpl w:val="9C0E57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26610"/>
    <w:multiLevelType w:val="multilevel"/>
    <w:tmpl w:val="5B0C66E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6AB07F4"/>
    <w:multiLevelType w:val="hybridMultilevel"/>
    <w:tmpl w:val="B8AC19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6911C2"/>
    <w:multiLevelType w:val="hybridMultilevel"/>
    <w:tmpl w:val="D0EED350"/>
    <w:lvl w:ilvl="0" w:tplc="5D969978">
      <w:start w:val="1"/>
      <w:numFmt w:val="decimal"/>
      <w:lvlText w:val="%1."/>
      <w:lvlJc w:val="left"/>
      <w:pPr>
        <w:ind w:left="1080" w:hanging="360"/>
      </w:pPr>
      <w:rPr>
        <w:rFonts w:hint="default"/>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F3343AB"/>
    <w:multiLevelType w:val="hybridMultilevel"/>
    <w:tmpl w:val="675A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3124A"/>
    <w:multiLevelType w:val="multilevel"/>
    <w:tmpl w:val="B046F740"/>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ABE0D0D"/>
    <w:multiLevelType w:val="hybridMultilevel"/>
    <w:tmpl w:val="D0EED350"/>
    <w:lvl w:ilvl="0" w:tplc="5D969978">
      <w:start w:val="1"/>
      <w:numFmt w:val="decimal"/>
      <w:lvlText w:val="%1."/>
      <w:lvlJc w:val="left"/>
      <w:pPr>
        <w:ind w:left="1080" w:hanging="360"/>
      </w:pPr>
      <w:rPr>
        <w:rFonts w:hint="default"/>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D50464C"/>
    <w:multiLevelType w:val="hybridMultilevel"/>
    <w:tmpl w:val="05002B92"/>
    <w:lvl w:ilvl="0" w:tplc="8A569E7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53FF197D"/>
    <w:multiLevelType w:val="multilevel"/>
    <w:tmpl w:val="4038211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25763D"/>
    <w:multiLevelType w:val="hybridMultilevel"/>
    <w:tmpl w:val="2FB480E2"/>
    <w:lvl w:ilvl="0" w:tplc="576AF5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0C6DEC"/>
    <w:multiLevelType w:val="hybridMultilevel"/>
    <w:tmpl w:val="14CE61E8"/>
    <w:lvl w:ilvl="0" w:tplc="04210017">
      <w:start w:val="1"/>
      <w:numFmt w:val="lowerLetter"/>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19">
    <w:nsid w:val="60AB3AA0"/>
    <w:multiLevelType w:val="hybridMultilevel"/>
    <w:tmpl w:val="E8A2491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1390B73"/>
    <w:multiLevelType w:val="hybridMultilevel"/>
    <w:tmpl w:val="EBA4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8A351E"/>
    <w:multiLevelType w:val="hybridMultilevel"/>
    <w:tmpl w:val="1EF2865E"/>
    <w:lvl w:ilvl="0" w:tplc="04210017">
      <w:start w:val="1"/>
      <w:numFmt w:val="lowerLetter"/>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22">
    <w:nsid w:val="66175763"/>
    <w:multiLevelType w:val="hybridMultilevel"/>
    <w:tmpl w:val="AFA602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EA3EE2"/>
    <w:multiLevelType w:val="hybridMultilevel"/>
    <w:tmpl w:val="D1A0A7EA"/>
    <w:lvl w:ilvl="0" w:tplc="34E0E466">
      <w:start w:val="1"/>
      <w:numFmt w:val="lowerLetter"/>
      <w:lvlText w:val="%1."/>
      <w:lvlJc w:val="left"/>
      <w:pPr>
        <w:ind w:left="781" w:hanging="360"/>
      </w:pPr>
      <w:rPr>
        <w:i w:val="0"/>
        <w:iCs w:val="0"/>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24">
    <w:nsid w:val="6B4628DA"/>
    <w:multiLevelType w:val="hybridMultilevel"/>
    <w:tmpl w:val="C10A374C"/>
    <w:lvl w:ilvl="0" w:tplc="F89C430A">
      <w:start w:val="1"/>
      <w:numFmt w:val="decimal"/>
      <w:lvlText w:val="%1."/>
      <w:lvlJc w:val="left"/>
      <w:pPr>
        <w:ind w:left="4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19571B"/>
    <w:multiLevelType w:val="hybridMultilevel"/>
    <w:tmpl w:val="D0EED350"/>
    <w:lvl w:ilvl="0" w:tplc="5D969978">
      <w:start w:val="1"/>
      <w:numFmt w:val="decimal"/>
      <w:lvlText w:val="%1."/>
      <w:lvlJc w:val="left"/>
      <w:pPr>
        <w:ind w:left="1080" w:hanging="360"/>
      </w:pPr>
      <w:rPr>
        <w:rFonts w:hint="default"/>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6822A93"/>
    <w:multiLevelType w:val="hybridMultilevel"/>
    <w:tmpl w:val="2AF43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D5FD7"/>
    <w:multiLevelType w:val="hybridMultilevel"/>
    <w:tmpl w:val="255A43E4"/>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28">
    <w:nsid w:val="7A7D6263"/>
    <w:multiLevelType w:val="hybridMultilevel"/>
    <w:tmpl w:val="9D5A0B28"/>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3A4215"/>
    <w:multiLevelType w:val="hybridMultilevel"/>
    <w:tmpl w:val="AFAAAC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DB554C7"/>
    <w:multiLevelType w:val="hybridMultilevel"/>
    <w:tmpl w:val="2BD4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25"/>
  </w:num>
  <w:num w:numId="4">
    <w:abstractNumId w:val="11"/>
  </w:num>
  <w:num w:numId="5">
    <w:abstractNumId w:val="14"/>
  </w:num>
  <w:num w:numId="6">
    <w:abstractNumId w:val="1"/>
  </w:num>
  <w:num w:numId="7">
    <w:abstractNumId w:val="19"/>
  </w:num>
  <w:num w:numId="8">
    <w:abstractNumId w:val="0"/>
  </w:num>
  <w:num w:numId="9">
    <w:abstractNumId w:val="13"/>
  </w:num>
  <w:num w:numId="10">
    <w:abstractNumId w:val="23"/>
  </w:num>
  <w:num w:numId="11">
    <w:abstractNumId w:val="17"/>
  </w:num>
  <w:num w:numId="12">
    <w:abstractNumId w:val="15"/>
  </w:num>
  <w:num w:numId="13">
    <w:abstractNumId w:val="4"/>
  </w:num>
  <w:num w:numId="14">
    <w:abstractNumId w:val="21"/>
  </w:num>
  <w:num w:numId="15">
    <w:abstractNumId w:val="18"/>
  </w:num>
  <w:num w:numId="16">
    <w:abstractNumId w:val="29"/>
  </w:num>
  <w:num w:numId="17">
    <w:abstractNumId w:val="3"/>
  </w:num>
  <w:num w:numId="18">
    <w:abstractNumId w:val="10"/>
  </w:num>
  <w:num w:numId="19">
    <w:abstractNumId w:val="28"/>
  </w:num>
  <w:num w:numId="20">
    <w:abstractNumId w:val="20"/>
  </w:num>
  <w:num w:numId="21">
    <w:abstractNumId w:val="26"/>
  </w:num>
  <w:num w:numId="22">
    <w:abstractNumId w:val="27"/>
  </w:num>
  <w:num w:numId="23">
    <w:abstractNumId w:val="5"/>
  </w:num>
  <w:num w:numId="24">
    <w:abstractNumId w:val="24"/>
  </w:num>
  <w:num w:numId="25">
    <w:abstractNumId w:val="8"/>
  </w:num>
  <w:num w:numId="26">
    <w:abstractNumId w:val="2"/>
  </w:num>
  <w:num w:numId="27">
    <w:abstractNumId w:val="6"/>
  </w:num>
  <w:num w:numId="28">
    <w:abstractNumId w:val="12"/>
  </w:num>
  <w:num w:numId="29">
    <w:abstractNumId w:val="30"/>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58"/>
    <w:rsid w:val="00032467"/>
    <w:rsid w:val="00053C9C"/>
    <w:rsid w:val="0006356F"/>
    <w:rsid w:val="00071564"/>
    <w:rsid w:val="000803A7"/>
    <w:rsid w:val="00092DCE"/>
    <w:rsid w:val="00093F70"/>
    <w:rsid w:val="000B0452"/>
    <w:rsid w:val="000B5C1B"/>
    <w:rsid w:val="000B74FF"/>
    <w:rsid w:val="000D795C"/>
    <w:rsid w:val="000E3199"/>
    <w:rsid w:val="00101D41"/>
    <w:rsid w:val="0012531C"/>
    <w:rsid w:val="001265DD"/>
    <w:rsid w:val="00135E93"/>
    <w:rsid w:val="001438B4"/>
    <w:rsid w:val="001514B4"/>
    <w:rsid w:val="00156276"/>
    <w:rsid w:val="00160723"/>
    <w:rsid w:val="00161795"/>
    <w:rsid w:val="00163E85"/>
    <w:rsid w:val="00182340"/>
    <w:rsid w:val="001B2F3F"/>
    <w:rsid w:val="001B4CBC"/>
    <w:rsid w:val="001B5994"/>
    <w:rsid w:val="001F6E09"/>
    <w:rsid w:val="00203F81"/>
    <w:rsid w:val="002040F0"/>
    <w:rsid w:val="00226560"/>
    <w:rsid w:val="002451F9"/>
    <w:rsid w:val="002460B7"/>
    <w:rsid w:val="002500DB"/>
    <w:rsid w:val="0025523E"/>
    <w:rsid w:val="00257F07"/>
    <w:rsid w:val="00267330"/>
    <w:rsid w:val="00272721"/>
    <w:rsid w:val="00280C3D"/>
    <w:rsid w:val="00281304"/>
    <w:rsid w:val="002833DF"/>
    <w:rsid w:val="002A15A8"/>
    <w:rsid w:val="002A24A3"/>
    <w:rsid w:val="002A7741"/>
    <w:rsid w:val="002C69AC"/>
    <w:rsid w:val="002D46A4"/>
    <w:rsid w:val="002D51C6"/>
    <w:rsid w:val="002D56FD"/>
    <w:rsid w:val="002E28C2"/>
    <w:rsid w:val="002F6364"/>
    <w:rsid w:val="00301C2D"/>
    <w:rsid w:val="0031641A"/>
    <w:rsid w:val="00326CB2"/>
    <w:rsid w:val="00327AE2"/>
    <w:rsid w:val="00331625"/>
    <w:rsid w:val="003328B1"/>
    <w:rsid w:val="00332BF9"/>
    <w:rsid w:val="00333ECB"/>
    <w:rsid w:val="003342F0"/>
    <w:rsid w:val="00336243"/>
    <w:rsid w:val="00342ED9"/>
    <w:rsid w:val="00364C47"/>
    <w:rsid w:val="00366F53"/>
    <w:rsid w:val="00376901"/>
    <w:rsid w:val="00391BD8"/>
    <w:rsid w:val="003A344E"/>
    <w:rsid w:val="003C2F73"/>
    <w:rsid w:val="003D052C"/>
    <w:rsid w:val="003D24A6"/>
    <w:rsid w:val="003E09BA"/>
    <w:rsid w:val="003E1C1A"/>
    <w:rsid w:val="003F0AFD"/>
    <w:rsid w:val="003F3922"/>
    <w:rsid w:val="003F65F0"/>
    <w:rsid w:val="00411AE7"/>
    <w:rsid w:val="004247FE"/>
    <w:rsid w:val="004372F0"/>
    <w:rsid w:val="0045144A"/>
    <w:rsid w:val="00461A63"/>
    <w:rsid w:val="0047654F"/>
    <w:rsid w:val="004A0DA8"/>
    <w:rsid w:val="004C1424"/>
    <w:rsid w:val="004C3763"/>
    <w:rsid w:val="00502E21"/>
    <w:rsid w:val="005501A4"/>
    <w:rsid w:val="005933A1"/>
    <w:rsid w:val="00594D18"/>
    <w:rsid w:val="005B341C"/>
    <w:rsid w:val="005B68F7"/>
    <w:rsid w:val="005C0236"/>
    <w:rsid w:val="005E4BC2"/>
    <w:rsid w:val="005E740F"/>
    <w:rsid w:val="00602306"/>
    <w:rsid w:val="00611F0B"/>
    <w:rsid w:val="0061284A"/>
    <w:rsid w:val="00614B57"/>
    <w:rsid w:val="00621409"/>
    <w:rsid w:val="00623F5D"/>
    <w:rsid w:val="006421C3"/>
    <w:rsid w:val="00650AD6"/>
    <w:rsid w:val="006554F1"/>
    <w:rsid w:val="0069013A"/>
    <w:rsid w:val="0069513F"/>
    <w:rsid w:val="006A008D"/>
    <w:rsid w:val="006A6321"/>
    <w:rsid w:val="006C10C1"/>
    <w:rsid w:val="006C3C17"/>
    <w:rsid w:val="006D1B9E"/>
    <w:rsid w:val="006D3831"/>
    <w:rsid w:val="006E55CC"/>
    <w:rsid w:val="006F3B67"/>
    <w:rsid w:val="0070299C"/>
    <w:rsid w:val="00710DD5"/>
    <w:rsid w:val="007233A1"/>
    <w:rsid w:val="007253FC"/>
    <w:rsid w:val="00727022"/>
    <w:rsid w:val="00735B30"/>
    <w:rsid w:val="00753C3B"/>
    <w:rsid w:val="00753D9D"/>
    <w:rsid w:val="00776B26"/>
    <w:rsid w:val="007C2B81"/>
    <w:rsid w:val="007C661D"/>
    <w:rsid w:val="007E1990"/>
    <w:rsid w:val="007E59E7"/>
    <w:rsid w:val="0081086E"/>
    <w:rsid w:val="0082006E"/>
    <w:rsid w:val="00832140"/>
    <w:rsid w:val="00861D07"/>
    <w:rsid w:val="00867BD8"/>
    <w:rsid w:val="008710CB"/>
    <w:rsid w:val="00875014"/>
    <w:rsid w:val="008879FF"/>
    <w:rsid w:val="00892314"/>
    <w:rsid w:val="008975F3"/>
    <w:rsid w:val="008A5BA0"/>
    <w:rsid w:val="008B6A24"/>
    <w:rsid w:val="008C63E3"/>
    <w:rsid w:val="008D03AF"/>
    <w:rsid w:val="008E51C0"/>
    <w:rsid w:val="008F3E81"/>
    <w:rsid w:val="009067A0"/>
    <w:rsid w:val="00926F25"/>
    <w:rsid w:val="0093080D"/>
    <w:rsid w:val="00934C3C"/>
    <w:rsid w:val="00946AB4"/>
    <w:rsid w:val="009501FE"/>
    <w:rsid w:val="00955804"/>
    <w:rsid w:val="009562CB"/>
    <w:rsid w:val="00973823"/>
    <w:rsid w:val="009776E3"/>
    <w:rsid w:val="00993140"/>
    <w:rsid w:val="00995565"/>
    <w:rsid w:val="009B0734"/>
    <w:rsid w:val="009C578B"/>
    <w:rsid w:val="009D1731"/>
    <w:rsid w:val="009D17B0"/>
    <w:rsid w:val="00A02707"/>
    <w:rsid w:val="00A04440"/>
    <w:rsid w:val="00A2020D"/>
    <w:rsid w:val="00A22C17"/>
    <w:rsid w:val="00A472C6"/>
    <w:rsid w:val="00A553E1"/>
    <w:rsid w:val="00A71E4F"/>
    <w:rsid w:val="00A865CA"/>
    <w:rsid w:val="00AB0DFC"/>
    <w:rsid w:val="00AC09BE"/>
    <w:rsid w:val="00AC6B4B"/>
    <w:rsid w:val="00AD605D"/>
    <w:rsid w:val="00AE74CD"/>
    <w:rsid w:val="00AF223A"/>
    <w:rsid w:val="00B27FE5"/>
    <w:rsid w:val="00B3167C"/>
    <w:rsid w:val="00B3557E"/>
    <w:rsid w:val="00B404D3"/>
    <w:rsid w:val="00B4250F"/>
    <w:rsid w:val="00B437BD"/>
    <w:rsid w:val="00B501D0"/>
    <w:rsid w:val="00B5277D"/>
    <w:rsid w:val="00B645B4"/>
    <w:rsid w:val="00B7407D"/>
    <w:rsid w:val="00B83242"/>
    <w:rsid w:val="00B83FD0"/>
    <w:rsid w:val="00BA1EA8"/>
    <w:rsid w:val="00BA1EFC"/>
    <w:rsid w:val="00BA4C9C"/>
    <w:rsid w:val="00BA7572"/>
    <w:rsid w:val="00BC2B27"/>
    <w:rsid w:val="00BC42FE"/>
    <w:rsid w:val="00BC5BB1"/>
    <w:rsid w:val="00BE5058"/>
    <w:rsid w:val="00C01393"/>
    <w:rsid w:val="00C04BFE"/>
    <w:rsid w:val="00C159A3"/>
    <w:rsid w:val="00C20D8E"/>
    <w:rsid w:val="00C61E4F"/>
    <w:rsid w:val="00C65490"/>
    <w:rsid w:val="00C70668"/>
    <w:rsid w:val="00C73FE0"/>
    <w:rsid w:val="00CC28F7"/>
    <w:rsid w:val="00CC7FE8"/>
    <w:rsid w:val="00CD0CF5"/>
    <w:rsid w:val="00CD0F11"/>
    <w:rsid w:val="00CD37E6"/>
    <w:rsid w:val="00CD7415"/>
    <w:rsid w:val="00CE62A8"/>
    <w:rsid w:val="00CE65B9"/>
    <w:rsid w:val="00CF72EA"/>
    <w:rsid w:val="00D05483"/>
    <w:rsid w:val="00D132F0"/>
    <w:rsid w:val="00D325B2"/>
    <w:rsid w:val="00D517E0"/>
    <w:rsid w:val="00D61C35"/>
    <w:rsid w:val="00D63E63"/>
    <w:rsid w:val="00D751C8"/>
    <w:rsid w:val="00D76130"/>
    <w:rsid w:val="00D76F75"/>
    <w:rsid w:val="00D80B1B"/>
    <w:rsid w:val="00D87821"/>
    <w:rsid w:val="00D936F5"/>
    <w:rsid w:val="00DA08E2"/>
    <w:rsid w:val="00DB04AF"/>
    <w:rsid w:val="00DB1EE6"/>
    <w:rsid w:val="00DD2E19"/>
    <w:rsid w:val="00DF07FE"/>
    <w:rsid w:val="00DF13E7"/>
    <w:rsid w:val="00DF68E1"/>
    <w:rsid w:val="00E11320"/>
    <w:rsid w:val="00E228CE"/>
    <w:rsid w:val="00E30688"/>
    <w:rsid w:val="00E44606"/>
    <w:rsid w:val="00E467CE"/>
    <w:rsid w:val="00E52150"/>
    <w:rsid w:val="00E54E17"/>
    <w:rsid w:val="00E62FBF"/>
    <w:rsid w:val="00E65F01"/>
    <w:rsid w:val="00E7165C"/>
    <w:rsid w:val="00E74E50"/>
    <w:rsid w:val="00E8253F"/>
    <w:rsid w:val="00E90876"/>
    <w:rsid w:val="00EB3E62"/>
    <w:rsid w:val="00EB607E"/>
    <w:rsid w:val="00EC744A"/>
    <w:rsid w:val="00EC7732"/>
    <w:rsid w:val="00EC7FAC"/>
    <w:rsid w:val="00ED7E72"/>
    <w:rsid w:val="00EE1083"/>
    <w:rsid w:val="00EF2979"/>
    <w:rsid w:val="00F046F3"/>
    <w:rsid w:val="00F17E3D"/>
    <w:rsid w:val="00F254A4"/>
    <w:rsid w:val="00F26058"/>
    <w:rsid w:val="00F302EF"/>
    <w:rsid w:val="00F43B73"/>
    <w:rsid w:val="00F57F0E"/>
    <w:rsid w:val="00F851D3"/>
    <w:rsid w:val="00F940AB"/>
    <w:rsid w:val="00FB0212"/>
    <w:rsid w:val="00FD13A3"/>
    <w:rsid w:val="00FE6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1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058"/>
    <w:pPr>
      <w:spacing w:after="0" w:line="240" w:lineRule="auto"/>
    </w:pPr>
    <w:rPr>
      <w:lang w:val="id-ID"/>
    </w:rPr>
  </w:style>
  <w:style w:type="character" w:styleId="Hyperlink">
    <w:name w:val="Hyperlink"/>
    <w:basedOn w:val="DefaultParagraphFont"/>
    <w:uiPriority w:val="99"/>
    <w:unhideWhenUsed/>
    <w:rsid w:val="00BE5058"/>
    <w:rPr>
      <w:color w:val="0000FF" w:themeColor="hyperlink"/>
      <w:u w:val="single"/>
    </w:rPr>
  </w:style>
  <w:style w:type="paragraph" w:customStyle="1" w:styleId="NoSpacing1">
    <w:name w:val="No Spacing1"/>
    <w:uiPriority w:val="1"/>
    <w:qFormat/>
    <w:rsid w:val="00BE5058"/>
    <w:pPr>
      <w:spacing w:after="0" w:line="240" w:lineRule="auto"/>
    </w:pPr>
    <w:rPr>
      <w:lang w:val="id-ID"/>
    </w:rPr>
  </w:style>
  <w:style w:type="paragraph" w:styleId="ListParagraph">
    <w:name w:val="List Paragraph"/>
    <w:basedOn w:val="Normal"/>
    <w:uiPriority w:val="34"/>
    <w:qFormat/>
    <w:rsid w:val="00BE5058"/>
    <w:pPr>
      <w:spacing w:line="480" w:lineRule="auto"/>
      <w:ind w:left="720"/>
      <w:contextualSpacing/>
      <w:jc w:val="center"/>
    </w:pPr>
    <w:rPr>
      <w:rFonts w:ascii="Calibri" w:eastAsia="Times New Roman" w:hAnsi="Calibri" w:cs="Times New Roman"/>
    </w:rPr>
  </w:style>
  <w:style w:type="table" w:styleId="TableGrid">
    <w:name w:val="Table Grid"/>
    <w:basedOn w:val="TableNormal"/>
    <w:uiPriority w:val="59"/>
    <w:rsid w:val="00F851D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1D3"/>
    <w:rPr>
      <w:rFonts w:ascii="Tahoma" w:hAnsi="Tahoma" w:cs="Tahoma"/>
      <w:sz w:val="16"/>
      <w:szCs w:val="16"/>
    </w:rPr>
  </w:style>
  <w:style w:type="character" w:customStyle="1" w:styleId="apple-converted-space">
    <w:name w:val="apple-converted-space"/>
    <w:basedOn w:val="DefaultParagraphFont"/>
    <w:rsid w:val="00DF68E1"/>
  </w:style>
  <w:style w:type="character" w:styleId="FollowedHyperlink">
    <w:name w:val="FollowedHyperlink"/>
    <w:basedOn w:val="DefaultParagraphFont"/>
    <w:uiPriority w:val="99"/>
    <w:semiHidden/>
    <w:unhideWhenUsed/>
    <w:rsid w:val="0045144A"/>
    <w:rPr>
      <w:color w:val="800080" w:themeColor="followedHyperlink"/>
      <w:u w:val="single"/>
    </w:rPr>
  </w:style>
  <w:style w:type="paragraph" w:styleId="Header">
    <w:name w:val="header"/>
    <w:basedOn w:val="Normal"/>
    <w:link w:val="HeaderChar"/>
    <w:uiPriority w:val="99"/>
    <w:unhideWhenUsed/>
    <w:rsid w:val="00CC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F7"/>
    <w:rPr>
      <w:lang w:val="id-ID"/>
    </w:rPr>
  </w:style>
  <w:style w:type="paragraph" w:styleId="Footer">
    <w:name w:val="footer"/>
    <w:basedOn w:val="Normal"/>
    <w:link w:val="FooterChar"/>
    <w:uiPriority w:val="99"/>
    <w:unhideWhenUsed/>
    <w:rsid w:val="00CC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F7"/>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1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058"/>
    <w:pPr>
      <w:spacing w:after="0" w:line="240" w:lineRule="auto"/>
    </w:pPr>
    <w:rPr>
      <w:lang w:val="id-ID"/>
    </w:rPr>
  </w:style>
  <w:style w:type="character" w:styleId="Hyperlink">
    <w:name w:val="Hyperlink"/>
    <w:basedOn w:val="DefaultParagraphFont"/>
    <w:uiPriority w:val="99"/>
    <w:unhideWhenUsed/>
    <w:rsid w:val="00BE5058"/>
    <w:rPr>
      <w:color w:val="0000FF" w:themeColor="hyperlink"/>
      <w:u w:val="single"/>
    </w:rPr>
  </w:style>
  <w:style w:type="paragraph" w:customStyle="1" w:styleId="NoSpacing1">
    <w:name w:val="No Spacing1"/>
    <w:uiPriority w:val="1"/>
    <w:qFormat/>
    <w:rsid w:val="00BE5058"/>
    <w:pPr>
      <w:spacing w:after="0" w:line="240" w:lineRule="auto"/>
    </w:pPr>
    <w:rPr>
      <w:lang w:val="id-ID"/>
    </w:rPr>
  </w:style>
  <w:style w:type="paragraph" w:styleId="ListParagraph">
    <w:name w:val="List Paragraph"/>
    <w:basedOn w:val="Normal"/>
    <w:uiPriority w:val="34"/>
    <w:qFormat/>
    <w:rsid w:val="00BE5058"/>
    <w:pPr>
      <w:spacing w:line="480" w:lineRule="auto"/>
      <w:ind w:left="720"/>
      <w:contextualSpacing/>
      <w:jc w:val="center"/>
    </w:pPr>
    <w:rPr>
      <w:rFonts w:ascii="Calibri" w:eastAsia="Times New Roman" w:hAnsi="Calibri" w:cs="Times New Roman"/>
    </w:rPr>
  </w:style>
  <w:style w:type="table" w:styleId="TableGrid">
    <w:name w:val="Table Grid"/>
    <w:basedOn w:val="TableNormal"/>
    <w:uiPriority w:val="59"/>
    <w:rsid w:val="00F851D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1D3"/>
    <w:rPr>
      <w:rFonts w:ascii="Tahoma" w:hAnsi="Tahoma" w:cs="Tahoma"/>
      <w:sz w:val="16"/>
      <w:szCs w:val="16"/>
    </w:rPr>
  </w:style>
  <w:style w:type="character" w:customStyle="1" w:styleId="apple-converted-space">
    <w:name w:val="apple-converted-space"/>
    <w:basedOn w:val="DefaultParagraphFont"/>
    <w:rsid w:val="00DF68E1"/>
  </w:style>
  <w:style w:type="character" w:styleId="FollowedHyperlink">
    <w:name w:val="FollowedHyperlink"/>
    <w:basedOn w:val="DefaultParagraphFont"/>
    <w:uiPriority w:val="99"/>
    <w:semiHidden/>
    <w:unhideWhenUsed/>
    <w:rsid w:val="0045144A"/>
    <w:rPr>
      <w:color w:val="800080" w:themeColor="followedHyperlink"/>
      <w:u w:val="single"/>
    </w:rPr>
  </w:style>
  <w:style w:type="paragraph" w:styleId="Header">
    <w:name w:val="header"/>
    <w:basedOn w:val="Normal"/>
    <w:link w:val="HeaderChar"/>
    <w:uiPriority w:val="99"/>
    <w:unhideWhenUsed/>
    <w:rsid w:val="00CC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F7"/>
    <w:rPr>
      <w:lang w:val="id-ID"/>
    </w:rPr>
  </w:style>
  <w:style w:type="paragraph" w:styleId="Footer">
    <w:name w:val="footer"/>
    <w:basedOn w:val="Normal"/>
    <w:link w:val="FooterChar"/>
    <w:uiPriority w:val="99"/>
    <w:unhideWhenUsed/>
    <w:rsid w:val="00CC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F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oyaltaju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ibunnew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pertiinside.com" TargetMode="External"/><Relationship Id="rId5" Type="http://schemas.openxmlformats.org/officeDocument/2006/relationships/webSettings" Target="webSettings.xml"/><Relationship Id="rId15" Type="http://schemas.openxmlformats.org/officeDocument/2006/relationships/hyperlink" Target="http://id.beritasatu.com/home/royal-tajur-raih-the-prospective-housing-in-bogor/166800" TargetMode="External"/><Relationship Id="rId10" Type="http://schemas.openxmlformats.org/officeDocument/2006/relationships/hyperlink" Target="http://www.wartakota.com" TargetMode="External"/><Relationship Id="rId4" Type="http://schemas.openxmlformats.org/officeDocument/2006/relationships/settings" Target="settings.xml"/><Relationship Id="rId9" Type="http://schemas.openxmlformats.org/officeDocument/2006/relationships/hyperlink" Target="http://www.bisnis.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dc:creator>
  <cp:lastModifiedBy>Ali Alamsyah</cp:lastModifiedBy>
  <cp:revision>5</cp:revision>
  <cp:lastPrinted>2018-10-29T04:23:00Z</cp:lastPrinted>
  <dcterms:created xsi:type="dcterms:W3CDTF">2019-04-30T22:29:00Z</dcterms:created>
  <dcterms:modified xsi:type="dcterms:W3CDTF">2019-04-30T22:36:00Z</dcterms:modified>
</cp:coreProperties>
</file>