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B79" w:rsidRPr="000D1A9F" w:rsidRDefault="003A4B79" w:rsidP="003A4B79">
      <w:pPr>
        <w:snapToGrid w:val="0"/>
        <w:jc w:val="center"/>
        <w:rPr>
          <w:rFonts w:asciiTheme="majorHAnsi" w:hAnsiTheme="majorHAnsi" w:cs="Arial"/>
          <w:b/>
          <w:color w:val="000000" w:themeColor="text1"/>
          <w:sz w:val="28"/>
          <w:szCs w:val="28"/>
        </w:rPr>
      </w:pPr>
      <w:r w:rsidRPr="000D1A9F">
        <w:rPr>
          <w:rFonts w:asciiTheme="majorHAnsi" w:hAnsiTheme="majorHAnsi" w:cs="Arial"/>
          <w:b/>
          <w:color w:val="000000" w:themeColor="text1"/>
          <w:sz w:val="28"/>
          <w:szCs w:val="28"/>
        </w:rPr>
        <w:t>MOTIVASI DAN KONTROL DIRI PADA REMAJA PENGGEMAR K-POP (KPOPERS)</w:t>
      </w:r>
    </w:p>
    <w:p w:rsidR="003A4B79" w:rsidRPr="000D1A9F" w:rsidRDefault="003A4B79" w:rsidP="003A4B79">
      <w:pPr>
        <w:snapToGrid w:val="0"/>
        <w:jc w:val="center"/>
        <w:rPr>
          <w:rFonts w:asciiTheme="majorHAnsi" w:hAnsiTheme="majorHAnsi" w:cs="Arial"/>
          <w:b/>
          <w:color w:val="000000" w:themeColor="text1"/>
          <w:sz w:val="28"/>
          <w:szCs w:val="28"/>
        </w:rPr>
      </w:pPr>
      <w:r w:rsidRPr="000D1A9F">
        <w:rPr>
          <w:rFonts w:asciiTheme="majorHAnsi" w:hAnsiTheme="majorHAnsi" w:cs="Arial"/>
          <w:b/>
          <w:color w:val="000000" w:themeColor="text1"/>
          <w:sz w:val="28"/>
          <w:szCs w:val="28"/>
        </w:rPr>
        <w:t xml:space="preserve"> (Studi Deskriptif pada Komunitas </w:t>
      </w:r>
      <w:r w:rsidRPr="000D1A9F">
        <w:rPr>
          <w:rFonts w:asciiTheme="majorHAnsi" w:hAnsiTheme="majorHAnsi" w:cs="Arial"/>
          <w:b/>
          <w:i/>
          <w:iCs/>
          <w:color w:val="000000" w:themeColor="text1"/>
          <w:sz w:val="28"/>
          <w:szCs w:val="28"/>
        </w:rPr>
        <w:t>dance coverCall Team</w:t>
      </w:r>
      <w:r w:rsidRPr="000D1A9F">
        <w:rPr>
          <w:rFonts w:asciiTheme="majorHAnsi" w:hAnsiTheme="majorHAnsi" w:cs="Arial"/>
          <w:b/>
          <w:color w:val="000000" w:themeColor="text1"/>
          <w:sz w:val="28"/>
          <w:szCs w:val="28"/>
        </w:rPr>
        <w:t xml:space="preserve"> Karawang)</w:t>
      </w:r>
    </w:p>
    <w:p w:rsidR="003A4B79" w:rsidRPr="000D1A9F" w:rsidRDefault="003A4B79" w:rsidP="003A4B79">
      <w:pPr>
        <w:snapToGrid w:val="0"/>
        <w:jc w:val="center"/>
        <w:rPr>
          <w:rFonts w:asciiTheme="majorHAnsi" w:hAnsiTheme="majorHAnsi" w:cs="Arial"/>
          <w:b/>
          <w:i/>
          <w:iCs/>
          <w:color w:val="000000" w:themeColor="text1"/>
          <w:sz w:val="28"/>
          <w:szCs w:val="28"/>
        </w:rPr>
      </w:pPr>
    </w:p>
    <w:p w:rsidR="003A4B79" w:rsidRPr="000D1A9F" w:rsidRDefault="003A4B79" w:rsidP="003A4B79">
      <w:pPr>
        <w:snapToGrid w:val="0"/>
        <w:jc w:val="center"/>
        <w:rPr>
          <w:rFonts w:asciiTheme="majorHAnsi" w:hAnsiTheme="majorHAnsi" w:cs="Arial"/>
          <w:b/>
          <w:i/>
          <w:iCs/>
          <w:color w:val="000000" w:themeColor="text1"/>
          <w:sz w:val="28"/>
          <w:szCs w:val="28"/>
        </w:rPr>
      </w:pPr>
      <w:r w:rsidRPr="000D1A9F">
        <w:rPr>
          <w:rFonts w:asciiTheme="majorHAnsi" w:hAnsiTheme="majorHAnsi" w:cs="Arial"/>
          <w:b/>
          <w:i/>
          <w:iCs/>
          <w:color w:val="000000" w:themeColor="text1"/>
          <w:sz w:val="28"/>
          <w:szCs w:val="28"/>
        </w:rPr>
        <w:t>MOTIVATION AND SELF-CONTROL IN YOUTH K-POP FANS (KPOPERS)</w:t>
      </w:r>
    </w:p>
    <w:p w:rsidR="00495F0E" w:rsidRPr="000D1A9F" w:rsidRDefault="003A4B79" w:rsidP="003A4B79">
      <w:pPr>
        <w:snapToGrid w:val="0"/>
        <w:jc w:val="center"/>
        <w:rPr>
          <w:rFonts w:asciiTheme="majorHAnsi" w:hAnsiTheme="majorHAnsi" w:cs="Arial"/>
          <w:i/>
          <w:iCs/>
          <w:color w:val="000000" w:themeColor="text1"/>
          <w:sz w:val="28"/>
          <w:szCs w:val="28"/>
          <w:lang w:val="id-ID"/>
        </w:rPr>
      </w:pPr>
      <w:r w:rsidRPr="000D1A9F">
        <w:rPr>
          <w:rFonts w:asciiTheme="majorHAnsi" w:hAnsiTheme="majorHAnsi" w:cs="Arial"/>
          <w:b/>
          <w:i/>
          <w:iCs/>
          <w:color w:val="000000" w:themeColor="text1"/>
          <w:sz w:val="28"/>
          <w:szCs w:val="28"/>
        </w:rPr>
        <w:t xml:space="preserve">(Descriptive </w:t>
      </w:r>
      <w:proofErr w:type="gramStart"/>
      <w:r w:rsidRPr="000D1A9F">
        <w:rPr>
          <w:rFonts w:asciiTheme="majorHAnsi" w:hAnsiTheme="majorHAnsi" w:cs="Arial"/>
          <w:b/>
          <w:i/>
          <w:iCs/>
          <w:color w:val="000000" w:themeColor="text1"/>
          <w:sz w:val="28"/>
          <w:szCs w:val="28"/>
        </w:rPr>
        <w:t>study on the Call Team Karawang dance cover</w:t>
      </w:r>
      <w:proofErr w:type="gramEnd"/>
      <w:r w:rsidRPr="000D1A9F">
        <w:rPr>
          <w:rFonts w:asciiTheme="majorHAnsi" w:hAnsiTheme="majorHAnsi" w:cs="Arial"/>
          <w:b/>
          <w:i/>
          <w:iCs/>
          <w:color w:val="000000" w:themeColor="text1"/>
          <w:sz w:val="28"/>
          <w:szCs w:val="28"/>
        </w:rPr>
        <w:t xml:space="preserve"> community)</w:t>
      </w:r>
    </w:p>
    <w:p w:rsidR="007349AD" w:rsidRPr="00FA2B35" w:rsidRDefault="007349AD" w:rsidP="00F7769C">
      <w:pPr>
        <w:jc w:val="center"/>
        <w:rPr>
          <w:rFonts w:asciiTheme="majorHAnsi" w:hAnsiTheme="majorHAnsi"/>
          <w:color w:val="000000" w:themeColor="text1"/>
          <w:lang w:val="id-ID"/>
        </w:rPr>
      </w:pPr>
    </w:p>
    <w:p w:rsidR="00495F0E" w:rsidRPr="00FA2B35" w:rsidRDefault="00B41493" w:rsidP="00B41493">
      <w:pPr>
        <w:jc w:val="center"/>
        <w:rPr>
          <w:b/>
          <w:color w:val="000000" w:themeColor="text1"/>
          <w:lang w:val="id-ID"/>
        </w:rPr>
      </w:pPr>
      <w:r w:rsidRPr="00FA2B35">
        <w:rPr>
          <w:b/>
          <w:color w:val="000000" w:themeColor="text1"/>
          <w:lang w:val="id-ID"/>
        </w:rPr>
        <w:t>Isah Ratnasari</w:t>
      </w:r>
      <w:r w:rsidR="00495F0E" w:rsidRPr="00FA2B35">
        <w:rPr>
          <w:b/>
          <w:color w:val="000000" w:themeColor="text1"/>
          <w:vertAlign w:val="superscript"/>
          <w:lang w:val="id-ID"/>
        </w:rPr>
        <w:t>1*</w:t>
      </w:r>
      <w:r w:rsidR="00495F0E" w:rsidRPr="00FA2B35">
        <w:rPr>
          <w:color w:val="000000" w:themeColor="text1"/>
          <w:lang w:val="id-ID"/>
        </w:rPr>
        <w:t xml:space="preserve">, </w:t>
      </w:r>
      <w:r w:rsidRPr="00FA2B35">
        <w:rPr>
          <w:color w:val="000000" w:themeColor="text1"/>
          <w:lang w:val="id-ID"/>
        </w:rPr>
        <w:t>Mayasari</w:t>
      </w:r>
      <w:r w:rsidR="00495F0E" w:rsidRPr="00FA2B35">
        <w:rPr>
          <w:color w:val="000000" w:themeColor="text1"/>
          <w:vertAlign w:val="superscript"/>
          <w:lang w:val="id-ID"/>
        </w:rPr>
        <w:t>2</w:t>
      </w:r>
      <w:r w:rsidR="00495F0E" w:rsidRPr="00FA2B35">
        <w:rPr>
          <w:color w:val="000000" w:themeColor="text1"/>
          <w:lang w:val="id-ID"/>
        </w:rPr>
        <w:t xml:space="preserve">, </w:t>
      </w:r>
      <w:r w:rsidRPr="00FA2B35">
        <w:rPr>
          <w:color w:val="000000" w:themeColor="text1"/>
          <w:lang w:val="id-ID"/>
        </w:rPr>
        <w:t>Ema</w:t>
      </w:r>
      <w:r w:rsidR="00495F0E" w:rsidRPr="00FA2B35">
        <w:rPr>
          <w:color w:val="000000" w:themeColor="text1"/>
          <w:vertAlign w:val="superscript"/>
          <w:lang w:val="id-ID"/>
        </w:rPr>
        <w:t>3</w:t>
      </w:r>
      <w:r w:rsidR="00495F0E" w:rsidRPr="00FA2B35">
        <w:rPr>
          <w:color w:val="000000" w:themeColor="text1"/>
          <w:lang w:val="id-ID"/>
        </w:rPr>
        <w:t>.</w:t>
      </w:r>
    </w:p>
    <w:p w:rsidR="00B41493" w:rsidRPr="000D1A9F" w:rsidRDefault="00495F0E" w:rsidP="00B41493">
      <w:pPr>
        <w:pStyle w:val="ListParagraph"/>
        <w:shd w:val="clear" w:color="auto" w:fill="FFFFFF"/>
        <w:tabs>
          <w:tab w:val="left" w:pos="709"/>
        </w:tabs>
        <w:jc w:val="center"/>
        <w:rPr>
          <w:color w:val="000000" w:themeColor="text1"/>
          <w:sz w:val="21"/>
          <w:szCs w:val="21"/>
        </w:rPr>
      </w:pPr>
      <w:r w:rsidRPr="00FA2B35">
        <w:rPr>
          <w:color w:val="000000" w:themeColor="text1"/>
          <w:sz w:val="21"/>
          <w:szCs w:val="21"/>
          <w:vertAlign w:val="superscript"/>
          <w:lang w:val="id-ID"/>
        </w:rPr>
        <w:t>1</w:t>
      </w:r>
      <w:r w:rsidR="00B41493" w:rsidRPr="00FA2B35">
        <w:rPr>
          <w:color w:val="000000" w:themeColor="text1"/>
          <w:sz w:val="21"/>
          <w:szCs w:val="21"/>
          <w:vertAlign w:val="superscript"/>
          <w:lang w:val="id-ID"/>
        </w:rPr>
        <w:t>23</w:t>
      </w:r>
      <w:r w:rsidR="00B41493" w:rsidRPr="00FA2B35">
        <w:rPr>
          <w:color w:val="000000" w:themeColor="text1"/>
          <w:sz w:val="21"/>
          <w:szCs w:val="21"/>
          <w:lang w:val="id-ID"/>
        </w:rPr>
        <w:t xml:space="preserve">Fakultas Ilmu Sosial dan Ilmu Politik Universitas Singaperbangsa Karawang Jl. HS.Ronggo Waluyo, Puseurjaya, Kec. </w:t>
      </w:r>
      <w:r w:rsidR="00B41493" w:rsidRPr="000D1A9F">
        <w:rPr>
          <w:color w:val="000000" w:themeColor="text1"/>
          <w:sz w:val="21"/>
          <w:szCs w:val="21"/>
        </w:rPr>
        <w:t>Telukjambe Timur, Kabupaten Karawang,</w:t>
      </w:r>
    </w:p>
    <w:p w:rsidR="00495F0E" w:rsidRPr="000D1A9F" w:rsidRDefault="00B41493" w:rsidP="001165BD">
      <w:pPr>
        <w:pStyle w:val="ListParagraph"/>
        <w:shd w:val="clear" w:color="auto" w:fill="FFFFFF"/>
        <w:tabs>
          <w:tab w:val="left" w:pos="709"/>
        </w:tabs>
        <w:ind w:left="0"/>
        <w:jc w:val="center"/>
        <w:rPr>
          <w:color w:val="000000" w:themeColor="text1"/>
          <w:sz w:val="21"/>
          <w:szCs w:val="21"/>
        </w:rPr>
      </w:pPr>
      <w:r w:rsidRPr="000D1A9F">
        <w:rPr>
          <w:color w:val="000000" w:themeColor="text1"/>
          <w:sz w:val="21"/>
          <w:szCs w:val="21"/>
        </w:rPr>
        <w:t>Jawa Barat 41361</w:t>
      </w:r>
    </w:p>
    <w:p w:rsidR="00495F0E" w:rsidRPr="000D1A9F" w:rsidRDefault="00495F0E" w:rsidP="00495F0E">
      <w:pPr>
        <w:jc w:val="center"/>
        <w:rPr>
          <w:color w:val="000000" w:themeColor="text1"/>
          <w:sz w:val="21"/>
          <w:szCs w:val="21"/>
        </w:rPr>
      </w:pPr>
    </w:p>
    <w:p w:rsidR="00495F0E" w:rsidRPr="000D1A9F" w:rsidRDefault="00495F0E" w:rsidP="00B41493">
      <w:pPr>
        <w:spacing w:afterLines="150" w:after="360"/>
        <w:jc w:val="center"/>
        <w:rPr>
          <w:color w:val="000000" w:themeColor="text1"/>
          <w:sz w:val="21"/>
          <w:szCs w:val="21"/>
          <w:lang w:val="id-ID"/>
        </w:rPr>
      </w:pPr>
      <w:r w:rsidRPr="000D1A9F">
        <w:rPr>
          <w:color w:val="000000" w:themeColor="text1"/>
          <w:sz w:val="21"/>
          <w:szCs w:val="21"/>
        </w:rPr>
        <w:t xml:space="preserve">*Korespondensi: </w:t>
      </w:r>
      <w:r w:rsidR="00B41493" w:rsidRPr="000D1A9F">
        <w:rPr>
          <w:color w:val="000000" w:themeColor="text1"/>
          <w:sz w:val="21"/>
          <w:szCs w:val="21"/>
        </w:rPr>
        <w:t>Isah Ratnasari, Email: isah.ratnasari17083@student.unsika.ac.id</w:t>
      </w:r>
    </w:p>
    <w:p w:rsidR="00F7769C" w:rsidRPr="000D1A9F" w:rsidRDefault="008439A2" w:rsidP="00B41493">
      <w:pPr>
        <w:pStyle w:val="NoSpacing"/>
        <w:spacing w:before="120"/>
        <w:jc w:val="center"/>
        <w:rPr>
          <w:rFonts w:asciiTheme="majorHAnsi" w:hAnsiTheme="majorHAnsi"/>
          <w:color w:val="000000" w:themeColor="text1"/>
          <w:sz w:val="22"/>
          <w:szCs w:val="22"/>
        </w:rPr>
      </w:pPr>
      <w:sdt>
        <w:sdtPr>
          <w:rPr>
            <w:rFonts w:asciiTheme="majorHAnsi" w:hAnsiTheme="majorHAnsi"/>
            <w:color w:val="000000" w:themeColor="text1"/>
            <w:sz w:val="22"/>
            <w:szCs w:val="22"/>
            <w:u w:val="single"/>
          </w:rPr>
          <w:id w:val="1493881"/>
          <w:placeholder>
            <w:docPart w:val="D7FE44C0C0B54DF481BA56492D63CEFE"/>
          </w:placeholder>
          <w:temporary/>
        </w:sdtPr>
        <w:sdtEndPr/>
        <w:sdtContent>
          <w:r w:rsidR="00F7769C" w:rsidRPr="000D1A9F">
            <w:rPr>
              <w:rFonts w:asciiTheme="majorHAnsi" w:hAnsiTheme="majorHAnsi"/>
              <w:color w:val="000000" w:themeColor="text1"/>
              <w:sz w:val="22"/>
              <w:szCs w:val="22"/>
            </w:rPr>
            <w:t>(Diterima oleh Dewan Redaksi:</w:t>
          </w:r>
        </w:sdtContent>
      </w:sdt>
      <w:r w:rsidR="00F7769C" w:rsidRPr="000D1A9F">
        <w:rPr>
          <w:rFonts w:asciiTheme="majorHAnsi" w:hAnsiTheme="majorHAnsi"/>
          <w:color w:val="000000" w:themeColor="text1"/>
          <w:sz w:val="22"/>
          <w:szCs w:val="22"/>
        </w:rPr>
        <w:t xml:space="preserve"> </w:t>
      </w:r>
      <w:r w:rsidR="00B41493" w:rsidRPr="000D1A9F">
        <w:rPr>
          <w:rFonts w:asciiTheme="majorHAnsi" w:hAnsiTheme="majorHAnsi"/>
          <w:color w:val="000000" w:themeColor="text1"/>
          <w:sz w:val="22"/>
          <w:szCs w:val="22"/>
        </w:rPr>
        <w:t>01</w:t>
      </w:r>
      <w:r w:rsidR="00495F0E" w:rsidRPr="000D1A9F">
        <w:rPr>
          <w:rFonts w:asciiTheme="majorHAnsi" w:hAnsiTheme="majorHAnsi"/>
          <w:color w:val="000000" w:themeColor="text1"/>
          <w:sz w:val="22"/>
          <w:szCs w:val="22"/>
          <w:lang w:val="id-ID"/>
        </w:rPr>
        <w:t>-</w:t>
      </w:r>
      <w:r w:rsidR="00B41493" w:rsidRPr="000D1A9F">
        <w:rPr>
          <w:rFonts w:asciiTheme="majorHAnsi" w:hAnsiTheme="majorHAnsi"/>
          <w:color w:val="000000" w:themeColor="text1"/>
          <w:sz w:val="22"/>
          <w:szCs w:val="22"/>
        </w:rPr>
        <w:t>09</w:t>
      </w:r>
      <w:r w:rsidR="00F7769C" w:rsidRPr="000D1A9F">
        <w:rPr>
          <w:rFonts w:asciiTheme="majorHAnsi" w:hAnsiTheme="majorHAnsi"/>
          <w:color w:val="000000" w:themeColor="text1"/>
          <w:sz w:val="22"/>
          <w:szCs w:val="22"/>
          <w:lang w:val="id-ID"/>
        </w:rPr>
        <w:t>-</w:t>
      </w:r>
      <w:r w:rsidR="00B41493" w:rsidRPr="000D1A9F">
        <w:rPr>
          <w:rFonts w:asciiTheme="majorHAnsi" w:hAnsiTheme="majorHAnsi"/>
          <w:color w:val="000000" w:themeColor="text1"/>
          <w:sz w:val="22"/>
          <w:szCs w:val="22"/>
        </w:rPr>
        <w:t>2021</w:t>
      </w:r>
      <w:r w:rsidR="00F7769C" w:rsidRPr="000D1A9F">
        <w:rPr>
          <w:rFonts w:asciiTheme="majorHAnsi" w:hAnsiTheme="majorHAnsi"/>
          <w:color w:val="000000" w:themeColor="text1"/>
          <w:sz w:val="22"/>
          <w:szCs w:val="22"/>
        </w:rPr>
        <w:t>)</w:t>
      </w:r>
    </w:p>
    <w:p w:rsidR="00420903" w:rsidRPr="000D1A9F" w:rsidRDefault="00F7769C" w:rsidP="00B41493">
      <w:pPr>
        <w:pStyle w:val="NoSpacing"/>
        <w:jc w:val="center"/>
        <w:rPr>
          <w:rFonts w:ascii="Cambria" w:hAnsi="Cambria"/>
          <w:color w:val="000000" w:themeColor="text1"/>
          <w:sz w:val="22"/>
          <w:szCs w:val="22"/>
        </w:rPr>
      </w:pPr>
      <w:r w:rsidRPr="000D1A9F">
        <w:rPr>
          <w:rFonts w:asciiTheme="majorHAnsi" w:hAnsiTheme="majorHAnsi"/>
          <w:color w:val="000000" w:themeColor="text1"/>
          <w:sz w:val="22"/>
          <w:szCs w:val="22"/>
        </w:rPr>
        <w:t>(</w:t>
      </w:r>
      <w:r w:rsidRPr="000D1A9F">
        <w:rPr>
          <w:rFonts w:asciiTheme="majorHAnsi" w:hAnsiTheme="majorHAnsi"/>
          <w:color w:val="000000" w:themeColor="text1"/>
          <w:sz w:val="22"/>
          <w:szCs w:val="22"/>
          <w:lang w:val="id-ID"/>
        </w:rPr>
        <w:t>Dipublikasikan oleh Dewan Redaksi:</w:t>
      </w:r>
      <w:r w:rsidRPr="000D1A9F">
        <w:rPr>
          <w:rFonts w:asciiTheme="majorHAnsi" w:hAnsiTheme="majorHAnsi"/>
          <w:color w:val="000000" w:themeColor="text1"/>
          <w:sz w:val="22"/>
          <w:szCs w:val="22"/>
        </w:rPr>
        <w:t xml:space="preserve"> </w:t>
      </w:r>
      <w:r w:rsidR="00B41493" w:rsidRPr="000D1A9F">
        <w:rPr>
          <w:rFonts w:asciiTheme="majorHAnsi" w:hAnsiTheme="majorHAnsi"/>
          <w:color w:val="000000" w:themeColor="text1"/>
          <w:sz w:val="22"/>
          <w:szCs w:val="22"/>
        </w:rPr>
        <w:t>15</w:t>
      </w:r>
      <w:r w:rsidR="005461EB" w:rsidRPr="000D1A9F">
        <w:rPr>
          <w:rFonts w:asciiTheme="majorHAnsi" w:hAnsiTheme="majorHAnsi"/>
          <w:color w:val="000000" w:themeColor="text1"/>
          <w:sz w:val="22"/>
          <w:szCs w:val="22"/>
          <w:lang w:val="id-ID"/>
        </w:rPr>
        <w:t>-</w:t>
      </w:r>
      <w:r w:rsidR="00B41493" w:rsidRPr="000D1A9F">
        <w:rPr>
          <w:rFonts w:asciiTheme="majorHAnsi" w:hAnsiTheme="majorHAnsi"/>
          <w:color w:val="000000" w:themeColor="text1"/>
          <w:sz w:val="22"/>
          <w:szCs w:val="22"/>
        </w:rPr>
        <w:t>10</w:t>
      </w:r>
      <w:r w:rsidRPr="000D1A9F">
        <w:rPr>
          <w:rFonts w:asciiTheme="majorHAnsi" w:hAnsiTheme="majorHAnsi"/>
          <w:color w:val="000000" w:themeColor="text1"/>
          <w:sz w:val="22"/>
          <w:szCs w:val="22"/>
          <w:lang w:val="id-ID"/>
        </w:rPr>
        <w:t>-</w:t>
      </w:r>
      <w:r w:rsidR="00B41493" w:rsidRPr="000D1A9F">
        <w:rPr>
          <w:rFonts w:asciiTheme="majorHAnsi" w:hAnsiTheme="majorHAnsi"/>
          <w:color w:val="000000" w:themeColor="text1"/>
          <w:sz w:val="22"/>
          <w:szCs w:val="22"/>
        </w:rPr>
        <w:t>2021</w:t>
      </w:r>
      <w:r w:rsidRPr="000D1A9F">
        <w:rPr>
          <w:rFonts w:asciiTheme="majorHAnsi" w:hAnsiTheme="majorHAnsi"/>
          <w:color w:val="000000" w:themeColor="text1"/>
          <w:sz w:val="22"/>
          <w:szCs w:val="22"/>
        </w:rPr>
        <w:t>)</w:t>
      </w:r>
    </w:p>
    <w:p w:rsidR="000E3CD2" w:rsidRPr="000D1A9F" w:rsidRDefault="000E3CD2" w:rsidP="000E3CD2">
      <w:pPr>
        <w:rPr>
          <w:color w:val="000000" w:themeColor="text1"/>
        </w:rPr>
      </w:pPr>
    </w:p>
    <w:sdt>
      <w:sdtPr>
        <w:rPr>
          <w:rStyle w:val="TajukmiringJSHChar"/>
          <w:color w:val="000000" w:themeColor="text1"/>
        </w:rPr>
        <w:id w:val="9373440"/>
        <w:placeholder>
          <w:docPart w:val="2BBDEE8B01564C0580542E75DF7B6595"/>
        </w:placeholder>
      </w:sdtPr>
      <w:sdtEndPr>
        <w:rPr>
          <w:rStyle w:val="TajukmiringJSHChar"/>
          <w:i w:val="0"/>
          <w:iCs/>
        </w:rPr>
      </w:sdtEndPr>
      <w:sdtContent>
        <w:p w:rsidR="00FC08FA" w:rsidRPr="000D1A9F" w:rsidRDefault="00FC08FA" w:rsidP="00B41493">
          <w:pPr>
            <w:pStyle w:val="JJP"/>
            <w:rPr>
              <w:color w:val="000000" w:themeColor="text1"/>
            </w:rPr>
          </w:pPr>
          <w:r w:rsidRPr="000D1A9F">
            <w:rPr>
              <w:i/>
              <w:iCs/>
              <w:color w:val="000000" w:themeColor="text1"/>
            </w:rPr>
            <w:t>ABSTRACT</w:t>
          </w:r>
        </w:p>
      </w:sdtContent>
    </w:sdt>
    <w:p w:rsidR="00986528" w:rsidRPr="000D1A9F" w:rsidRDefault="00986528" w:rsidP="00F1750D">
      <w:pPr>
        <w:jc w:val="center"/>
        <w:rPr>
          <w:rFonts w:ascii="Cambria" w:hAnsi="Cambria"/>
          <w:color w:val="000000" w:themeColor="text1"/>
          <w:sz w:val="20"/>
        </w:rPr>
        <w:sectPr w:rsidR="00986528" w:rsidRPr="000D1A9F" w:rsidSect="003A4B79">
          <w:headerReference w:type="even" r:id="rId9"/>
          <w:headerReference w:type="default" r:id="rId10"/>
          <w:footnotePr>
            <w:pos w:val="beneathText"/>
          </w:footnotePr>
          <w:type w:val="continuous"/>
          <w:pgSz w:w="11907" w:h="16839" w:code="9"/>
          <w:pgMar w:top="1418" w:right="1134" w:bottom="1134" w:left="1418" w:header="708" w:footer="708" w:gutter="0"/>
          <w:pgNumType w:start="83"/>
          <w:cols w:space="284"/>
          <w:docGrid w:linePitch="360"/>
        </w:sectPr>
      </w:pPr>
    </w:p>
    <w:p w:rsidR="00495F0E" w:rsidRPr="000D1A9F" w:rsidRDefault="00B41493" w:rsidP="00B41493">
      <w:pPr>
        <w:snapToGrid w:val="0"/>
        <w:ind w:left="142" w:right="141"/>
        <w:jc w:val="both"/>
        <w:rPr>
          <w:rStyle w:val="ShortAbstract"/>
          <w:rFonts w:ascii="Cambria" w:eastAsia="MS Mincho" w:hAnsi="Cambria"/>
          <w:i/>
          <w:iCs/>
          <w:color w:val="000000" w:themeColor="text1"/>
        </w:rPr>
      </w:pPr>
      <w:r w:rsidRPr="000D1A9F">
        <w:rPr>
          <w:rStyle w:val="ShortAbstract"/>
          <w:rFonts w:ascii="Cambria" w:eastAsia="MS Mincho" w:hAnsi="Cambria"/>
          <w:i/>
          <w:iCs/>
          <w:color w:val="000000" w:themeColor="text1"/>
        </w:rPr>
        <w:lastRenderedPageBreak/>
        <w:t xml:space="preserve">An account named @aeyroses said that "It's appropriate for a Korean </w:t>
      </w:r>
      <w:proofErr w:type="gramStart"/>
      <w:r w:rsidRPr="000D1A9F">
        <w:rPr>
          <w:rStyle w:val="ShortAbstract"/>
          <w:rFonts w:ascii="Cambria" w:eastAsia="MS Mincho" w:hAnsi="Cambria"/>
          <w:i/>
          <w:iCs/>
          <w:color w:val="000000" w:themeColor="text1"/>
        </w:rPr>
        <w:t>account,</w:t>
      </w:r>
      <w:proofErr w:type="gramEnd"/>
      <w:r w:rsidRPr="000D1A9F">
        <w:rPr>
          <w:rStyle w:val="ShortAbstract"/>
          <w:rFonts w:ascii="Cambria" w:eastAsia="MS Mincho" w:hAnsi="Cambria"/>
          <w:i/>
          <w:iCs/>
          <w:color w:val="000000" w:themeColor="text1"/>
        </w:rPr>
        <w:t xml:space="preserve"> it turns out to be a cover for stupidity. Hehe” The case became a hot topic on Twitter. K-Popers often get intimidated by someone who doesn't like their liking for Korean idols, almost every case and every day someone will offend K-Popers on social media. This study aims to describe in more depth the motivation and self-control of adolescent k-pop fans (k-popers) in the Karawang call team community. The research method uses descriptive qualitative using four teenage subjects who are active members of the Karawang call team community who are active k-pop fans and follow the development of k-pop and have a number of achievements. </w:t>
      </w:r>
      <w:proofErr w:type="gramStart"/>
      <w:r w:rsidRPr="000D1A9F">
        <w:rPr>
          <w:rStyle w:val="ShortAbstract"/>
          <w:rFonts w:ascii="Cambria" w:eastAsia="MS Mincho" w:hAnsi="Cambria"/>
          <w:i/>
          <w:iCs/>
          <w:color w:val="000000" w:themeColor="text1"/>
        </w:rPr>
        <w:t>Collecting data using interview methods and documentation studies.</w:t>
      </w:r>
      <w:proofErr w:type="gramEnd"/>
      <w:r w:rsidRPr="000D1A9F">
        <w:rPr>
          <w:rStyle w:val="ShortAbstract"/>
          <w:rFonts w:ascii="Cambria" w:eastAsia="MS Mincho" w:hAnsi="Cambria"/>
          <w:i/>
          <w:iCs/>
          <w:color w:val="000000" w:themeColor="text1"/>
        </w:rPr>
        <w:t xml:space="preserve"> Data analysis techniques, obtained from various sources, will be processed in descriptive form to produce conclusions from the topics discussed in this study. The results of the study found that the activities carried out by the four subjects were exercises to reenact the movements to be re-danced, being active in following news developments about their idols, listening to songs and watching Korean dramas. </w:t>
      </w:r>
      <w:proofErr w:type="gramStart"/>
      <w:r w:rsidRPr="000D1A9F">
        <w:rPr>
          <w:rStyle w:val="ShortAbstract"/>
          <w:rFonts w:ascii="Cambria" w:eastAsia="MS Mincho" w:hAnsi="Cambria"/>
          <w:i/>
          <w:iCs/>
          <w:color w:val="000000" w:themeColor="text1"/>
        </w:rPr>
        <w:t>the</w:t>
      </w:r>
      <w:proofErr w:type="gramEnd"/>
      <w:r w:rsidRPr="000D1A9F">
        <w:rPr>
          <w:rStyle w:val="ShortAbstract"/>
          <w:rFonts w:ascii="Cambria" w:eastAsia="MS Mincho" w:hAnsi="Cambria"/>
          <w:i/>
          <w:iCs/>
          <w:color w:val="000000" w:themeColor="text1"/>
        </w:rPr>
        <w:t xml:space="preserve"> four subjects can control their behavior and emotions when there are words that offend their idols, the four subjects are able to process the information they receive on social media, the four subjects are concerned with education as the main thing compared to k-pop, the four subjects will limit themselves when buying related items. </w:t>
      </w:r>
      <w:proofErr w:type="gramStart"/>
      <w:r w:rsidRPr="000D1A9F">
        <w:rPr>
          <w:rStyle w:val="ShortAbstract"/>
          <w:rFonts w:ascii="Cambria" w:eastAsia="MS Mincho" w:hAnsi="Cambria"/>
          <w:i/>
          <w:iCs/>
          <w:color w:val="000000" w:themeColor="text1"/>
        </w:rPr>
        <w:t>with</w:t>
      </w:r>
      <w:proofErr w:type="gramEnd"/>
      <w:r w:rsidRPr="000D1A9F">
        <w:rPr>
          <w:rStyle w:val="ShortAbstract"/>
          <w:rFonts w:ascii="Cambria" w:eastAsia="MS Mincho" w:hAnsi="Cambria"/>
          <w:i/>
          <w:iCs/>
          <w:color w:val="000000" w:themeColor="text1"/>
        </w:rPr>
        <w:t xml:space="preserve"> k-pop. The conclusion of this study is the motivation and self-control of teenage k-pop fans, although many consider it one-sided but with the motivation and self-control that exists in them, they can have achievements by liking kpop.</w:t>
      </w:r>
      <w:r w:rsidR="00495F0E" w:rsidRPr="000D1A9F">
        <w:rPr>
          <w:rFonts w:ascii="Cambria" w:hAnsi="Cambria"/>
          <w:i/>
          <w:iCs/>
          <w:color w:val="000000" w:themeColor="text1"/>
          <w:sz w:val="20"/>
        </w:rPr>
        <w:t xml:space="preserve"> </w:t>
      </w:r>
    </w:p>
    <w:p w:rsidR="007C3854" w:rsidRPr="000D1A9F" w:rsidRDefault="007C3854" w:rsidP="007C3854">
      <w:pPr>
        <w:snapToGrid w:val="0"/>
        <w:ind w:left="142" w:right="141"/>
        <w:jc w:val="both"/>
        <w:rPr>
          <w:rFonts w:ascii="Cambria" w:hAnsi="Cambria"/>
          <w:b/>
          <w:color w:val="000000" w:themeColor="text1"/>
        </w:rPr>
      </w:pPr>
    </w:p>
    <w:p w:rsidR="007C3854" w:rsidRPr="000D1A9F" w:rsidRDefault="007C3854" w:rsidP="00B41493">
      <w:pPr>
        <w:snapToGrid w:val="0"/>
        <w:ind w:left="142" w:right="141"/>
        <w:jc w:val="both"/>
        <w:rPr>
          <w:rFonts w:ascii="Cambria" w:hAnsi="Cambria"/>
          <w:i/>
          <w:iCs/>
          <w:color w:val="000000" w:themeColor="text1"/>
          <w:sz w:val="20"/>
        </w:rPr>
      </w:pPr>
      <w:r w:rsidRPr="000D1A9F">
        <w:rPr>
          <w:rFonts w:ascii="Cambria" w:hAnsi="Cambria"/>
          <w:b/>
          <w:i/>
          <w:iCs/>
          <w:color w:val="000000" w:themeColor="text1"/>
        </w:rPr>
        <w:t>Keywords</w:t>
      </w:r>
      <w:r w:rsidRPr="000D1A9F">
        <w:rPr>
          <w:rStyle w:val="ShortAbstract"/>
          <w:rFonts w:ascii="Cambria" w:eastAsia="MS Mincho" w:hAnsi="Cambria"/>
          <w:i/>
          <w:iCs/>
          <w:color w:val="000000" w:themeColor="text1"/>
          <w:sz w:val="22"/>
        </w:rPr>
        <w:t xml:space="preserve">: </w:t>
      </w:r>
      <w:r w:rsidR="00B41493" w:rsidRPr="000D1A9F">
        <w:rPr>
          <w:rFonts w:ascii="Cambria" w:hAnsi="Cambria"/>
          <w:i/>
          <w:iCs/>
          <w:color w:val="000000" w:themeColor="text1"/>
          <w:sz w:val="20"/>
          <w:lang w:val="id-ID"/>
        </w:rPr>
        <w:t>Motivation; Self Control; K-Pop Fans; Teenager</w:t>
      </w:r>
      <w:r w:rsidR="00B41493" w:rsidRPr="000D1A9F">
        <w:rPr>
          <w:rFonts w:ascii="Cambria" w:hAnsi="Cambria"/>
          <w:i/>
          <w:iCs/>
          <w:color w:val="000000" w:themeColor="text1"/>
          <w:sz w:val="20"/>
        </w:rPr>
        <w:t>.</w:t>
      </w:r>
    </w:p>
    <w:p w:rsidR="00E900AE" w:rsidRPr="000D1A9F" w:rsidRDefault="00E900AE" w:rsidP="00420903">
      <w:pPr>
        <w:pStyle w:val="Alinea1JSH"/>
        <w:rPr>
          <w:color w:val="000000" w:themeColor="text1"/>
        </w:rPr>
      </w:pPr>
    </w:p>
    <w:sdt>
      <w:sdtPr>
        <w:rPr>
          <w:color w:val="000000" w:themeColor="text1"/>
          <w:sz w:val="22"/>
        </w:rPr>
        <w:id w:val="9373449"/>
        <w:placeholder>
          <w:docPart w:val="2BBDEE8B01564C0580542E75DF7B6595"/>
        </w:placeholder>
      </w:sdtPr>
      <w:sdtEndPr/>
      <w:sdtContent>
        <w:p w:rsidR="00986528" w:rsidRPr="000D1A9F" w:rsidRDefault="00986528" w:rsidP="00F7769C">
          <w:pPr>
            <w:pStyle w:val="JJP"/>
            <w:rPr>
              <w:color w:val="000000" w:themeColor="text1"/>
            </w:rPr>
          </w:pPr>
          <w:r w:rsidRPr="000D1A9F">
            <w:rPr>
              <w:color w:val="000000" w:themeColor="text1"/>
            </w:rPr>
            <w:t>ABSTRAK</w:t>
          </w:r>
        </w:p>
      </w:sdtContent>
    </w:sdt>
    <w:p w:rsidR="00986528" w:rsidRPr="000D1A9F" w:rsidRDefault="00986528" w:rsidP="00F1750D">
      <w:pPr>
        <w:jc w:val="center"/>
        <w:rPr>
          <w:rFonts w:ascii="Cambria" w:hAnsi="Cambria"/>
          <w:color w:val="000000" w:themeColor="text1"/>
          <w:sz w:val="20"/>
        </w:rPr>
        <w:sectPr w:rsidR="00986528" w:rsidRPr="000D1A9F" w:rsidSect="00986528">
          <w:headerReference w:type="even" r:id="rId11"/>
          <w:headerReference w:type="default" r:id="rId12"/>
          <w:headerReference w:type="first" r:id="rId13"/>
          <w:type w:val="continuous"/>
          <w:pgSz w:w="11907" w:h="16839" w:code="9"/>
          <w:pgMar w:top="1418" w:right="1134" w:bottom="1134" w:left="1418" w:header="708" w:footer="708" w:gutter="0"/>
          <w:cols w:space="284"/>
          <w:docGrid w:linePitch="360"/>
        </w:sectPr>
      </w:pPr>
    </w:p>
    <w:p w:rsidR="00495F0E" w:rsidRPr="000D1A9F" w:rsidRDefault="00B41493" w:rsidP="00B41493">
      <w:pPr>
        <w:snapToGrid w:val="0"/>
        <w:ind w:left="142" w:right="141"/>
        <w:jc w:val="both"/>
        <w:rPr>
          <w:rStyle w:val="ShortAbstract"/>
          <w:rFonts w:ascii="Cambria" w:eastAsia="MS Mincho" w:hAnsi="Cambria"/>
          <w:color w:val="000000" w:themeColor="text1"/>
        </w:rPr>
      </w:pPr>
      <w:proofErr w:type="gramStart"/>
      <w:r w:rsidRPr="000D1A9F">
        <w:rPr>
          <w:rStyle w:val="ShortAbstract"/>
          <w:rFonts w:ascii="Cambria" w:eastAsia="MS Mincho" w:hAnsi="Cambria"/>
          <w:color w:val="000000" w:themeColor="text1"/>
        </w:rPr>
        <w:lastRenderedPageBreak/>
        <w:t>Akun yang bernama @aeyroses mengatakan bahwa “Pantas akun Korea, ternyata kedok dari kegoblokan.</w:t>
      </w:r>
      <w:proofErr w:type="gramEnd"/>
      <w:r w:rsidRPr="000D1A9F">
        <w:rPr>
          <w:rStyle w:val="ShortAbstract"/>
          <w:rFonts w:ascii="Cambria" w:eastAsia="MS Mincho" w:hAnsi="Cambria"/>
          <w:color w:val="000000" w:themeColor="text1"/>
        </w:rPr>
        <w:t xml:space="preserve"> </w:t>
      </w:r>
      <w:proofErr w:type="gramStart"/>
      <w:r w:rsidRPr="000D1A9F">
        <w:rPr>
          <w:rStyle w:val="ShortAbstract"/>
          <w:rFonts w:ascii="Cambria" w:eastAsia="MS Mincho" w:hAnsi="Cambria"/>
          <w:color w:val="000000" w:themeColor="text1"/>
        </w:rPr>
        <w:t>Hehe” Kasus tersebut menjadi perbicangan hangat di twitter.</w:t>
      </w:r>
      <w:proofErr w:type="gramEnd"/>
      <w:r w:rsidRPr="000D1A9F">
        <w:rPr>
          <w:rStyle w:val="ShortAbstract"/>
          <w:rFonts w:ascii="Cambria" w:eastAsia="MS Mincho" w:hAnsi="Cambria"/>
          <w:color w:val="000000" w:themeColor="text1"/>
        </w:rPr>
        <w:t xml:space="preserve"> </w:t>
      </w:r>
      <w:proofErr w:type="gramStart"/>
      <w:r w:rsidRPr="000D1A9F">
        <w:rPr>
          <w:rStyle w:val="ShortAbstract"/>
          <w:rFonts w:ascii="Cambria" w:eastAsia="MS Mincho" w:hAnsi="Cambria"/>
          <w:color w:val="000000" w:themeColor="text1"/>
        </w:rPr>
        <w:t>K-Popers sering sekali mendapat intimidasi dari seseorang yang tidak menyukai kesukaannya terhadap idola Korea, hampir setiap kasus dan setiap hari pasti ada saja yang menyinggung K-Popers di sosial media.</w:t>
      </w:r>
      <w:proofErr w:type="gramEnd"/>
      <w:r w:rsidRPr="000D1A9F">
        <w:rPr>
          <w:rStyle w:val="ShortAbstract"/>
          <w:rFonts w:ascii="Cambria" w:eastAsia="MS Mincho" w:hAnsi="Cambria"/>
          <w:color w:val="000000" w:themeColor="text1"/>
        </w:rPr>
        <w:t xml:space="preserve"> Penelitian ini bertujuan untuk mendeskripsikan secara lebih mendalam tentang motivasi dan kontrol diri pada remaja penggemar k-pop (k-popers) pada komunitas call team Karawang. Metode penelitian menggunakan kualitatif deskriptif dengan menggunakan empat subjek remaja yang merupakan anggota aktif komunitas call team Karawang yang merupakan penggemar k-pop aktif serta mengikuti perkembangan k-pop dan memiliki sejumlah prestasi. </w:t>
      </w:r>
      <w:proofErr w:type="gramStart"/>
      <w:r w:rsidRPr="000D1A9F">
        <w:rPr>
          <w:rStyle w:val="ShortAbstract"/>
          <w:rFonts w:ascii="Cambria" w:eastAsia="MS Mincho" w:hAnsi="Cambria"/>
          <w:color w:val="000000" w:themeColor="text1"/>
        </w:rPr>
        <w:t>Pengumpulan data menggunakan metode wawancara dan studi dokumentasi.</w:t>
      </w:r>
      <w:proofErr w:type="gramEnd"/>
      <w:r w:rsidRPr="000D1A9F">
        <w:rPr>
          <w:rStyle w:val="ShortAbstract"/>
          <w:rFonts w:ascii="Cambria" w:eastAsia="MS Mincho" w:hAnsi="Cambria"/>
          <w:color w:val="000000" w:themeColor="text1"/>
        </w:rPr>
        <w:t xml:space="preserve"> Teknik analisis data, diperoleh dari berbagai sumber </w:t>
      </w:r>
      <w:proofErr w:type="gramStart"/>
      <w:r w:rsidRPr="000D1A9F">
        <w:rPr>
          <w:rStyle w:val="ShortAbstract"/>
          <w:rFonts w:ascii="Cambria" w:eastAsia="MS Mincho" w:hAnsi="Cambria"/>
          <w:color w:val="000000" w:themeColor="text1"/>
        </w:rPr>
        <w:t>akan</w:t>
      </w:r>
      <w:proofErr w:type="gramEnd"/>
      <w:r w:rsidRPr="000D1A9F">
        <w:rPr>
          <w:rStyle w:val="ShortAbstract"/>
          <w:rFonts w:ascii="Cambria" w:eastAsia="MS Mincho" w:hAnsi="Cambria"/>
          <w:color w:val="000000" w:themeColor="text1"/>
        </w:rPr>
        <w:t xml:space="preserve"> di olah dalam bentuk deskriptif hingga akan menghasilkan kesimpulan dari topik yang dibahas dalam penelitian ini. Hasil penelitian diketahui bahwa kegiatan yang dilakukan empat subjek adalah latihan untuk membawakan ulang gerakan yang </w:t>
      </w:r>
      <w:proofErr w:type="gramStart"/>
      <w:r w:rsidRPr="000D1A9F">
        <w:rPr>
          <w:rStyle w:val="ShortAbstract"/>
          <w:rFonts w:ascii="Cambria" w:eastAsia="MS Mincho" w:hAnsi="Cambria"/>
          <w:color w:val="000000" w:themeColor="text1"/>
        </w:rPr>
        <w:t>akan</w:t>
      </w:r>
      <w:proofErr w:type="gramEnd"/>
      <w:r w:rsidRPr="000D1A9F">
        <w:rPr>
          <w:rStyle w:val="ShortAbstract"/>
          <w:rFonts w:ascii="Cambria" w:eastAsia="MS Mincho" w:hAnsi="Cambria"/>
          <w:color w:val="000000" w:themeColor="text1"/>
        </w:rPr>
        <w:t xml:space="preserve"> ditarikan ulang, aktif dalam mengikuti perkembangan berita mengenai idolanya, mendengarkan lagu dan menonton drama Korea. keempat subjek dapat mengendalikan perilaku dan emosi ketika ada ucapan yang menyinggung </w:t>
      </w:r>
      <w:r w:rsidRPr="000D1A9F">
        <w:rPr>
          <w:rStyle w:val="ShortAbstract"/>
          <w:rFonts w:ascii="Cambria" w:eastAsia="MS Mincho" w:hAnsi="Cambria"/>
          <w:color w:val="000000" w:themeColor="text1"/>
        </w:rPr>
        <w:lastRenderedPageBreak/>
        <w:t xml:space="preserve">idolanya, keempat subjek mampu mengolah informasi yang diterimanya di sosial media, keempat subjek mementingkan pendidikanya sebagai hal yang utama dibandingkan k-pop, keempat subjek akan membatasi diri ketika membeli barang-barang yang berhubungan dengan k-pop. </w:t>
      </w:r>
      <w:proofErr w:type="gramStart"/>
      <w:r w:rsidRPr="000D1A9F">
        <w:rPr>
          <w:rStyle w:val="ShortAbstract"/>
          <w:rFonts w:ascii="Cambria" w:eastAsia="MS Mincho" w:hAnsi="Cambria"/>
          <w:color w:val="000000" w:themeColor="text1"/>
        </w:rPr>
        <w:t>Kesimpulan penelitian ini adalah motivasi dan kontrol diri pada remaja penggemar k-pop walaupun banyak yang menganggap sebelah mata tetapi dengan adanya motivasi dan kontrol diri yang ada pada dirinya, mereka dapat memiliki prestasi dengan menyukai kpop</w:t>
      </w:r>
      <w:r w:rsidR="00495F0E" w:rsidRPr="000D1A9F">
        <w:rPr>
          <w:rFonts w:ascii="Cambria" w:hAnsi="Cambria"/>
          <w:color w:val="000000" w:themeColor="text1"/>
          <w:sz w:val="20"/>
        </w:rPr>
        <w:t>.</w:t>
      </w:r>
      <w:proofErr w:type="gramEnd"/>
      <w:r w:rsidR="00495F0E" w:rsidRPr="000D1A9F">
        <w:rPr>
          <w:rFonts w:ascii="Cambria" w:hAnsi="Cambria"/>
          <w:color w:val="000000" w:themeColor="text1"/>
          <w:sz w:val="20"/>
        </w:rPr>
        <w:t xml:space="preserve"> </w:t>
      </w:r>
    </w:p>
    <w:p w:rsidR="00495F0E" w:rsidRPr="000D1A9F" w:rsidRDefault="00495F0E" w:rsidP="00495F0E">
      <w:pPr>
        <w:snapToGrid w:val="0"/>
        <w:ind w:left="142" w:right="141"/>
        <w:jc w:val="both"/>
        <w:rPr>
          <w:b/>
          <w:color w:val="000000" w:themeColor="text1"/>
        </w:rPr>
      </w:pPr>
    </w:p>
    <w:p w:rsidR="00495F0E" w:rsidRPr="000D1A9F" w:rsidRDefault="00B41493" w:rsidP="00B41493">
      <w:pPr>
        <w:snapToGrid w:val="0"/>
        <w:ind w:left="142" w:right="141"/>
        <w:jc w:val="both"/>
        <w:rPr>
          <w:rFonts w:ascii="Cambria" w:hAnsi="Cambria"/>
          <w:color w:val="000000" w:themeColor="text1"/>
          <w:sz w:val="20"/>
        </w:rPr>
      </w:pPr>
      <w:r w:rsidRPr="000D1A9F">
        <w:rPr>
          <w:rFonts w:ascii="Cambria" w:hAnsi="Cambria"/>
          <w:b/>
          <w:color w:val="000000" w:themeColor="text1"/>
        </w:rPr>
        <w:t>Kata Kunci</w:t>
      </w:r>
      <w:r w:rsidR="00495F0E" w:rsidRPr="000D1A9F">
        <w:rPr>
          <w:rStyle w:val="ShortAbstract"/>
          <w:rFonts w:ascii="Cambria" w:eastAsia="MS Mincho" w:hAnsi="Cambria"/>
          <w:color w:val="000000" w:themeColor="text1"/>
          <w:sz w:val="22"/>
        </w:rPr>
        <w:t xml:space="preserve">: </w:t>
      </w:r>
      <w:r w:rsidRPr="000D1A9F">
        <w:rPr>
          <w:rFonts w:ascii="Cambria" w:hAnsi="Cambria"/>
          <w:color w:val="000000" w:themeColor="text1"/>
          <w:sz w:val="20"/>
          <w:lang w:val="id-ID"/>
        </w:rPr>
        <w:t>Motivasi; Kontrol Diri; Penggemar K-Pop; Remaja</w:t>
      </w:r>
      <w:r w:rsidRPr="000D1A9F">
        <w:rPr>
          <w:rFonts w:ascii="Cambria" w:hAnsi="Cambria"/>
          <w:color w:val="000000" w:themeColor="text1"/>
          <w:sz w:val="20"/>
        </w:rPr>
        <w:t>.</w:t>
      </w:r>
    </w:p>
    <w:p w:rsidR="00F7769C" w:rsidRPr="000D1A9F" w:rsidRDefault="00F7769C" w:rsidP="00F7769C">
      <w:pPr>
        <w:jc w:val="both"/>
        <w:rPr>
          <w:rFonts w:asciiTheme="majorHAnsi" w:hAnsiTheme="majorHAnsi"/>
          <w:color w:val="000000" w:themeColor="text1"/>
          <w:szCs w:val="24"/>
        </w:rPr>
      </w:pPr>
    </w:p>
    <w:p w:rsidR="00807F4E" w:rsidRPr="000D1A9F" w:rsidRDefault="00807F4E" w:rsidP="00807F4E">
      <w:pPr>
        <w:rPr>
          <w:color w:val="000000" w:themeColor="text1"/>
        </w:rPr>
      </w:pPr>
    </w:p>
    <w:p w:rsidR="00081F4B" w:rsidRPr="000D1A9F" w:rsidRDefault="002B0441" w:rsidP="002B0441">
      <w:pPr>
        <w:pStyle w:val="ReffJSH"/>
        <w:rPr>
          <w:color w:val="000000" w:themeColor="text1"/>
        </w:rPr>
      </w:pPr>
      <w:r w:rsidRPr="000D1A9F">
        <w:rPr>
          <w:rFonts w:asciiTheme="majorHAnsi" w:hAnsiTheme="majorHAnsi"/>
          <w:color w:val="000000" w:themeColor="text1"/>
        </w:rPr>
        <w:t>Isah Ratnasari, 2021. Motivasi dan Kontrol Diri Pada Remaja Penggemar K-Pop (K-Popers).</w:t>
      </w:r>
      <w:r w:rsidR="00F7769C" w:rsidRPr="000D1A9F">
        <w:rPr>
          <w:color w:val="000000" w:themeColor="text1"/>
          <w:lang w:val="id-ID"/>
        </w:rPr>
        <w:t xml:space="preserve"> </w:t>
      </w:r>
    </w:p>
    <w:p w:rsidR="00807F4E" w:rsidRPr="000D1A9F" w:rsidRDefault="00807F4E" w:rsidP="00807F4E">
      <w:pPr>
        <w:rPr>
          <w:color w:val="000000" w:themeColor="text1"/>
        </w:rPr>
      </w:pPr>
    </w:p>
    <w:p w:rsidR="004026B5" w:rsidRDefault="004026B5">
      <w:pPr>
        <w:rPr>
          <w:color w:val="000000" w:themeColor="text1"/>
        </w:rPr>
      </w:pPr>
      <w:r>
        <w:rPr>
          <w:color w:val="000000" w:themeColor="text1"/>
        </w:rPr>
        <w:br w:type="page"/>
      </w:r>
    </w:p>
    <w:p w:rsidR="00081F4B" w:rsidRPr="000D1A9F" w:rsidRDefault="00081F4B" w:rsidP="00807F4E">
      <w:pPr>
        <w:rPr>
          <w:color w:val="000000" w:themeColor="text1"/>
        </w:rPr>
        <w:sectPr w:rsidR="00081F4B" w:rsidRPr="000D1A9F" w:rsidSect="009616C1">
          <w:type w:val="continuous"/>
          <w:pgSz w:w="11907" w:h="16839" w:code="9"/>
          <w:pgMar w:top="1418" w:right="1134" w:bottom="1134" w:left="1418" w:header="708" w:footer="708" w:gutter="0"/>
          <w:cols w:space="284"/>
          <w:docGrid w:linePitch="360"/>
        </w:sectPr>
      </w:pPr>
    </w:p>
    <w:sdt>
      <w:sdtPr>
        <w:rPr>
          <w:color w:val="000000" w:themeColor="text1"/>
          <w:sz w:val="22"/>
          <w:szCs w:val="24"/>
        </w:rPr>
        <w:id w:val="9373454"/>
        <w:placeholder>
          <w:docPart w:val="2BBDEE8B01564C0580542E75DF7B6595"/>
        </w:placeholder>
        <w:temporary/>
      </w:sdtPr>
      <w:sdtEndPr/>
      <w:sdtContent>
        <w:p w:rsidR="00F13256" w:rsidRPr="000D1A9F" w:rsidRDefault="009616C1" w:rsidP="00F1750D">
          <w:pPr>
            <w:pStyle w:val="Tajuk1JSH"/>
            <w:rPr>
              <w:color w:val="000000" w:themeColor="text1"/>
              <w:szCs w:val="24"/>
            </w:rPr>
          </w:pPr>
          <w:r w:rsidRPr="000D1A9F">
            <w:rPr>
              <w:color w:val="000000" w:themeColor="text1"/>
              <w:szCs w:val="24"/>
            </w:rPr>
            <w:t>PENDAHULUAN</w:t>
          </w:r>
        </w:p>
      </w:sdtContent>
    </w:sdt>
    <w:p w:rsidR="002B0441" w:rsidRPr="000D1A9F" w:rsidRDefault="002B0441" w:rsidP="002B0441">
      <w:pPr>
        <w:spacing w:before="200" w:after="120"/>
        <w:ind w:firstLine="720"/>
        <w:jc w:val="both"/>
        <w:rPr>
          <w:rFonts w:ascii="Cambria" w:eastAsia="Cambria" w:hAnsi="Cambria"/>
          <w:color w:val="000000" w:themeColor="text1"/>
        </w:rPr>
      </w:pPr>
      <w:proofErr w:type="gramStart"/>
      <w:r w:rsidRPr="000D1A9F">
        <w:rPr>
          <w:rFonts w:ascii="Cambria" w:eastAsia="Cambria" w:hAnsi="Cambria"/>
          <w:color w:val="000000" w:themeColor="text1"/>
        </w:rPr>
        <w:t>Masa remaja merupakan masa peralihan dari masa kanak-kanak menuju masa dewasa.</w:t>
      </w:r>
      <w:proofErr w:type="gramEnd"/>
      <w:r w:rsidRPr="000D1A9F">
        <w:rPr>
          <w:rFonts w:ascii="Cambria" w:eastAsia="Cambria" w:hAnsi="Cambria"/>
          <w:color w:val="000000" w:themeColor="text1"/>
        </w:rPr>
        <w:t xml:space="preserve"> Masa remaja seseorang sudah bisa mengendalikan emosi dan mengontrol diri sendiri atas </w:t>
      </w:r>
      <w:proofErr w:type="gramStart"/>
      <w:r w:rsidRPr="000D1A9F">
        <w:rPr>
          <w:rFonts w:ascii="Cambria" w:eastAsia="Cambria" w:hAnsi="Cambria"/>
          <w:color w:val="000000" w:themeColor="text1"/>
        </w:rPr>
        <w:t>apa</w:t>
      </w:r>
      <w:proofErr w:type="gramEnd"/>
      <w:r w:rsidRPr="000D1A9F">
        <w:rPr>
          <w:rFonts w:ascii="Cambria" w:eastAsia="Cambria" w:hAnsi="Cambria"/>
          <w:color w:val="000000" w:themeColor="text1"/>
        </w:rPr>
        <w:t xml:space="preserve"> yang dipilih dan menerima resiko serta bertanggung jawab dari apa yang dilakukannya. Pada masa remaja pergaulan dan interaksi sosial </w:t>
      </w:r>
      <w:proofErr w:type="gramStart"/>
      <w:r w:rsidRPr="000D1A9F">
        <w:rPr>
          <w:rFonts w:ascii="Cambria" w:eastAsia="Cambria" w:hAnsi="Cambria"/>
          <w:color w:val="000000" w:themeColor="text1"/>
        </w:rPr>
        <w:t>akan</w:t>
      </w:r>
      <w:proofErr w:type="gramEnd"/>
      <w:r w:rsidRPr="000D1A9F">
        <w:rPr>
          <w:rFonts w:ascii="Cambria" w:eastAsia="Cambria" w:hAnsi="Cambria"/>
          <w:color w:val="000000" w:themeColor="text1"/>
        </w:rPr>
        <w:t xml:space="preserve"> bertambah luas, interaksi tersebut meliputi interaksi dengan teman, keluarga dan masyarakat sekitar. </w:t>
      </w:r>
      <w:proofErr w:type="gramStart"/>
      <w:r w:rsidRPr="000D1A9F">
        <w:rPr>
          <w:rFonts w:ascii="Cambria" w:eastAsia="Cambria" w:hAnsi="Cambria"/>
          <w:color w:val="000000" w:themeColor="text1"/>
        </w:rPr>
        <w:t>Remaja dapat membedakan mana yang baik dan buruk untuk dirinya sendiri, interaksi tersebut tidak hanya terjadi di kehidupan nyata saja.</w:t>
      </w:r>
      <w:proofErr w:type="gramEnd"/>
    </w:p>
    <w:p w:rsidR="002B0441" w:rsidRPr="000D1A9F" w:rsidRDefault="002B0441" w:rsidP="002B0441">
      <w:pPr>
        <w:spacing w:before="200" w:after="120"/>
        <w:ind w:firstLine="720"/>
        <w:jc w:val="both"/>
        <w:rPr>
          <w:rFonts w:ascii="Cambria" w:eastAsia="Cambria" w:hAnsi="Cambria"/>
          <w:color w:val="000000" w:themeColor="text1"/>
        </w:rPr>
      </w:pPr>
      <w:proofErr w:type="gramStart"/>
      <w:r w:rsidRPr="000D1A9F">
        <w:rPr>
          <w:rFonts w:ascii="Cambria" w:eastAsia="Cambria" w:hAnsi="Cambria"/>
          <w:color w:val="000000" w:themeColor="text1"/>
        </w:rPr>
        <w:t>Pada masa remaja, individu dihadapkan dengan banyak peran baru.</w:t>
      </w:r>
      <w:proofErr w:type="gramEnd"/>
      <w:r w:rsidRPr="000D1A9F">
        <w:rPr>
          <w:rFonts w:ascii="Cambria" w:eastAsia="Cambria" w:hAnsi="Cambria"/>
          <w:color w:val="000000" w:themeColor="text1"/>
        </w:rPr>
        <w:t xml:space="preserve"> </w:t>
      </w:r>
      <w:proofErr w:type="gramStart"/>
      <w:r w:rsidRPr="000D1A9F">
        <w:rPr>
          <w:rFonts w:ascii="Cambria" w:eastAsia="Cambria" w:hAnsi="Cambria"/>
          <w:color w:val="000000" w:themeColor="text1"/>
        </w:rPr>
        <w:t>Remaja mempelajari peran baru dari lingkungan sosial seperti keluarga, teman, masyarakat, termasuk dari model yang menjadi figur remaja seperti tokoh idola di televisi.</w:t>
      </w:r>
      <w:proofErr w:type="gramEnd"/>
      <w:r w:rsidRPr="000D1A9F">
        <w:rPr>
          <w:rFonts w:ascii="Cambria" w:eastAsia="Cambria" w:hAnsi="Cambria"/>
          <w:color w:val="000000" w:themeColor="text1"/>
        </w:rPr>
        <w:t xml:space="preserve"> (Etikasari, Y, 2013).</w:t>
      </w:r>
    </w:p>
    <w:p w:rsidR="002B0441" w:rsidRPr="000D1A9F" w:rsidRDefault="002B0441" w:rsidP="002B0441">
      <w:pPr>
        <w:spacing w:before="200" w:after="120"/>
        <w:ind w:firstLine="720"/>
        <w:jc w:val="both"/>
        <w:rPr>
          <w:rFonts w:ascii="Cambria" w:eastAsia="Cambria" w:hAnsi="Cambria"/>
          <w:color w:val="000000" w:themeColor="text1"/>
        </w:rPr>
      </w:pPr>
      <w:proofErr w:type="gramStart"/>
      <w:r w:rsidRPr="000D1A9F">
        <w:rPr>
          <w:rFonts w:ascii="Cambria" w:eastAsia="Cambria" w:hAnsi="Cambria"/>
          <w:color w:val="000000" w:themeColor="text1"/>
        </w:rPr>
        <w:t>Interaksi sosial di media sosial adalah hubungan sosial yang dinamis.</w:t>
      </w:r>
      <w:proofErr w:type="gramEnd"/>
      <w:r w:rsidRPr="000D1A9F">
        <w:rPr>
          <w:rFonts w:ascii="Cambria" w:eastAsia="Cambria" w:hAnsi="Cambria"/>
          <w:color w:val="000000" w:themeColor="text1"/>
        </w:rPr>
        <w:t xml:space="preserve"> </w:t>
      </w:r>
      <w:proofErr w:type="gramStart"/>
      <w:r w:rsidRPr="000D1A9F">
        <w:rPr>
          <w:rFonts w:ascii="Cambria" w:eastAsia="Cambria" w:hAnsi="Cambria"/>
          <w:color w:val="000000" w:themeColor="text1"/>
        </w:rPr>
        <w:t>Hubungan sosial tersebut berupa hubungan individu dengan individu, kelompok dengan kelompok lainnya, maupun individu dengan kelompok.</w:t>
      </w:r>
      <w:proofErr w:type="gramEnd"/>
      <w:r w:rsidRPr="000D1A9F">
        <w:rPr>
          <w:rFonts w:ascii="Cambria" w:eastAsia="Cambria" w:hAnsi="Cambria"/>
          <w:color w:val="000000" w:themeColor="text1"/>
        </w:rPr>
        <w:t xml:space="preserve"> Hubungan sosial yang paling ideal adalah dengan bertatap muka secara langsung, karena berinteraksi dengan bertatap muka langsung </w:t>
      </w:r>
      <w:proofErr w:type="gramStart"/>
      <w:r w:rsidRPr="000D1A9F">
        <w:rPr>
          <w:rFonts w:ascii="Cambria" w:eastAsia="Cambria" w:hAnsi="Cambria"/>
          <w:color w:val="000000" w:themeColor="text1"/>
        </w:rPr>
        <w:t>akan</w:t>
      </w:r>
      <w:proofErr w:type="gramEnd"/>
      <w:r w:rsidRPr="000D1A9F">
        <w:rPr>
          <w:rFonts w:ascii="Cambria" w:eastAsia="Cambria" w:hAnsi="Cambria"/>
          <w:color w:val="000000" w:themeColor="text1"/>
        </w:rPr>
        <w:t xml:space="preserve"> mendapatkan respon secara langsung dan efisien waktu karena bertemu ditempat yang sama. Waktu yang bersamaan kita dapat mengetahui umpan balik yang </w:t>
      </w:r>
      <w:proofErr w:type="gramStart"/>
      <w:r w:rsidRPr="000D1A9F">
        <w:rPr>
          <w:rFonts w:ascii="Cambria" w:eastAsia="Cambria" w:hAnsi="Cambria"/>
          <w:color w:val="000000" w:themeColor="text1"/>
        </w:rPr>
        <w:t>akan</w:t>
      </w:r>
      <w:proofErr w:type="gramEnd"/>
      <w:r w:rsidRPr="000D1A9F">
        <w:rPr>
          <w:rFonts w:ascii="Cambria" w:eastAsia="Cambria" w:hAnsi="Cambria"/>
          <w:color w:val="000000" w:themeColor="text1"/>
        </w:rPr>
        <w:t xml:space="preserve"> kita terima dari lawan bicara ketika berinteraksi secara langsung. </w:t>
      </w:r>
      <w:proofErr w:type="gramStart"/>
      <w:r w:rsidRPr="000D1A9F">
        <w:rPr>
          <w:rFonts w:ascii="Cambria" w:eastAsia="Cambria" w:hAnsi="Cambria"/>
          <w:color w:val="000000" w:themeColor="text1"/>
        </w:rPr>
        <w:t>Interaksi tidak hanya dilakukan secara langsung tetapi bisa juga dilakukan secara online melalui media sosial, interaksi melalui media sosial bisa dilakukan dimana saja dan kapan saja.</w:t>
      </w:r>
      <w:proofErr w:type="gramEnd"/>
      <w:r w:rsidRPr="000D1A9F">
        <w:rPr>
          <w:rFonts w:ascii="Cambria" w:eastAsia="Cambria" w:hAnsi="Cambria"/>
          <w:color w:val="000000" w:themeColor="text1"/>
        </w:rPr>
        <w:t xml:space="preserve"> Orang-orang yang berinterkasi di medai sosial </w:t>
      </w:r>
      <w:proofErr w:type="gramStart"/>
      <w:r w:rsidRPr="000D1A9F">
        <w:rPr>
          <w:rFonts w:ascii="Cambria" w:eastAsia="Cambria" w:hAnsi="Cambria"/>
          <w:color w:val="000000" w:themeColor="text1"/>
        </w:rPr>
        <w:t>akan</w:t>
      </w:r>
      <w:proofErr w:type="gramEnd"/>
      <w:r w:rsidRPr="000D1A9F">
        <w:rPr>
          <w:rFonts w:ascii="Cambria" w:eastAsia="Cambria" w:hAnsi="Cambria"/>
          <w:color w:val="000000" w:themeColor="text1"/>
        </w:rPr>
        <w:t xml:space="preserve"> mendapatkan respon langsung ataupun tidak tergantung lawan bicaranya, sedang </w:t>
      </w:r>
      <w:r w:rsidRPr="000D1A9F">
        <w:rPr>
          <w:rFonts w:ascii="Cambria" w:eastAsia="Cambria" w:hAnsi="Cambria"/>
          <w:color w:val="000000" w:themeColor="text1"/>
        </w:rPr>
        <w:lastRenderedPageBreak/>
        <w:t xml:space="preserve">mengakses media sosial pada jam yang sama ataupun tidak. </w:t>
      </w:r>
      <w:proofErr w:type="gramStart"/>
      <w:r w:rsidRPr="000D1A9F">
        <w:rPr>
          <w:rFonts w:ascii="Cambria" w:eastAsia="Cambria" w:hAnsi="Cambria"/>
          <w:color w:val="000000" w:themeColor="text1"/>
        </w:rPr>
        <w:t>(Soekanto, 2007).</w:t>
      </w:r>
      <w:proofErr w:type="gramEnd"/>
    </w:p>
    <w:p w:rsidR="002B0441" w:rsidRPr="000D1A9F" w:rsidRDefault="002B0441" w:rsidP="002B0441">
      <w:pPr>
        <w:spacing w:before="200" w:after="120"/>
        <w:ind w:firstLine="720"/>
        <w:jc w:val="both"/>
        <w:rPr>
          <w:rFonts w:ascii="Cambria" w:eastAsia="Cambria" w:hAnsi="Cambria"/>
          <w:color w:val="000000" w:themeColor="text1"/>
        </w:rPr>
      </w:pPr>
      <w:proofErr w:type="gramStart"/>
      <w:r w:rsidRPr="000D1A9F">
        <w:rPr>
          <w:rFonts w:ascii="Cambria" w:eastAsia="Cambria" w:hAnsi="Cambria"/>
          <w:color w:val="000000" w:themeColor="text1"/>
        </w:rPr>
        <w:t>Kaplan, Andreas, Michael, (2010) Mendefinisikan media sosial sebagai sebuah kelompok aplikasi berbasis internet yang dibangun di atas dasar ideologi dan teknologi Web 2.0, dan memungkinkan penciptaan dan pertukaran user-generated content.</w:t>
      </w:r>
      <w:proofErr w:type="gramEnd"/>
      <w:r w:rsidRPr="000D1A9F">
        <w:rPr>
          <w:rFonts w:ascii="Cambria" w:eastAsia="Cambria" w:hAnsi="Cambria"/>
          <w:color w:val="000000" w:themeColor="text1"/>
        </w:rPr>
        <w:t xml:space="preserve"> </w:t>
      </w:r>
      <w:proofErr w:type="gramStart"/>
      <w:r w:rsidRPr="000D1A9F">
        <w:rPr>
          <w:rFonts w:ascii="Cambria" w:eastAsia="Cambria" w:hAnsi="Cambria"/>
          <w:color w:val="000000" w:themeColor="text1"/>
        </w:rPr>
        <w:t>Web 2.0 menjadi platform dasar media sosial.</w:t>
      </w:r>
      <w:proofErr w:type="gramEnd"/>
      <w:r w:rsidRPr="000D1A9F">
        <w:rPr>
          <w:rFonts w:ascii="Cambria" w:eastAsia="Cambria" w:hAnsi="Cambria"/>
          <w:color w:val="000000" w:themeColor="text1"/>
        </w:rPr>
        <w:t xml:space="preserve"> </w:t>
      </w:r>
      <w:proofErr w:type="gramStart"/>
      <w:r w:rsidRPr="000D1A9F">
        <w:rPr>
          <w:rFonts w:ascii="Cambria" w:eastAsia="Cambria" w:hAnsi="Cambria"/>
          <w:color w:val="000000" w:themeColor="text1"/>
        </w:rPr>
        <w:t xml:space="preserve">Media sosial ada dalam berbagai bentuk yang berbeda termasuk sosial jaringan, </w:t>
      </w:r>
      <w:r w:rsidRPr="000D1A9F">
        <w:rPr>
          <w:rFonts w:ascii="Cambria" w:eastAsia="Cambria" w:hAnsi="Cambria"/>
          <w:i/>
          <w:iCs/>
          <w:color w:val="000000" w:themeColor="text1"/>
        </w:rPr>
        <w:t>forum internet, weblogs, social blogs, micro blogging, wikis, podcast</w:t>
      </w:r>
      <w:r w:rsidRPr="000D1A9F">
        <w:rPr>
          <w:rFonts w:ascii="Cambria" w:eastAsia="Cambria" w:hAnsi="Cambria"/>
          <w:color w:val="000000" w:themeColor="text1"/>
        </w:rPr>
        <w:t xml:space="preserve">, gambar, </w:t>
      </w:r>
      <w:r w:rsidRPr="000D1A9F">
        <w:rPr>
          <w:rFonts w:ascii="Cambria" w:eastAsia="Cambria" w:hAnsi="Cambria"/>
          <w:i/>
          <w:iCs/>
          <w:color w:val="000000" w:themeColor="text1"/>
        </w:rPr>
        <w:t>video, rating</w:t>
      </w:r>
      <w:r w:rsidRPr="000D1A9F">
        <w:rPr>
          <w:rFonts w:ascii="Cambria" w:eastAsia="Cambria" w:hAnsi="Cambria"/>
          <w:color w:val="000000" w:themeColor="text1"/>
        </w:rPr>
        <w:t xml:space="preserve"> dan </w:t>
      </w:r>
      <w:r w:rsidRPr="000D1A9F">
        <w:rPr>
          <w:rFonts w:ascii="Cambria" w:eastAsia="Cambria" w:hAnsi="Cambria"/>
          <w:i/>
          <w:iCs/>
          <w:color w:val="000000" w:themeColor="text1"/>
        </w:rPr>
        <w:t>bookmark social.</w:t>
      </w:r>
      <w:proofErr w:type="gramEnd"/>
      <w:r w:rsidRPr="000D1A9F">
        <w:rPr>
          <w:rFonts w:ascii="Cambria" w:eastAsia="Cambria" w:hAnsi="Cambria"/>
          <w:color w:val="000000" w:themeColor="text1"/>
        </w:rPr>
        <w:t xml:space="preserve"> </w:t>
      </w:r>
    </w:p>
    <w:p w:rsidR="002B0441" w:rsidRPr="000D1A9F" w:rsidRDefault="002B0441" w:rsidP="002B0441">
      <w:pPr>
        <w:spacing w:before="200" w:after="120"/>
        <w:ind w:firstLine="720"/>
        <w:jc w:val="both"/>
        <w:rPr>
          <w:rFonts w:ascii="Cambria" w:eastAsia="Cambria" w:hAnsi="Cambria"/>
          <w:color w:val="000000" w:themeColor="text1"/>
        </w:rPr>
      </w:pPr>
      <w:r w:rsidRPr="000D1A9F">
        <w:rPr>
          <w:rFonts w:ascii="Cambria" w:eastAsia="Cambria" w:hAnsi="Cambria"/>
          <w:color w:val="000000" w:themeColor="text1"/>
        </w:rPr>
        <w:t xml:space="preserve">Di media sosial seseorang </w:t>
      </w:r>
      <w:proofErr w:type="gramStart"/>
      <w:r w:rsidRPr="000D1A9F">
        <w:rPr>
          <w:rFonts w:ascii="Cambria" w:eastAsia="Cambria" w:hAnsi="Cambria"/>
          <w:color w:val="000000" w:themeColor="text1"/>
        </w:rPr>
        <w:t>akan</w:t>
      </w:r>
      <w:proofErr w:type="gramEnd"/>
      <w:r w:rsidRPr="000D1A9F">
        <w:rPr>
          <w:rFonts w:ascii="Cambria" w:eastAsia="Cambria" w:hAnsi="Cambria"/>
          <w:color w:val="000000" w:themeColor="text1"/>
        </w:rPr>
        <w:t xml:space="preserve"> dengan terbuka mengenai dirinya bahkan cenderung tertutup dan hanya membicarakan hal yang disukainya saja.  </w:t>
      </w:r>
      <w:proofErr w:type="gramStart"/>
      <w:r w:rsidRPr="000D1A9F">
        <w:rPr>
          <w:rFonts w:ascii="Cambria" w:eastAsia="Cambria" w:hAnsi="Cambria"/>
          <w:color w:val="000000" w:themeColor="text1"/>
        </w:rPr>
        <w:t>Penyebaran informasi pada media sosial sangat pesat, karena pesatnya penyebaran informasi membuat kita kadang sulit membedakan fakta dan bohong, disinilah kontrol diri sangat berpengaruh karena pada remaja hal tersebut sangat penting untuk berinteraksi di kehidupan nyata maupun di media sosial.</w:t>
      </w:r>
      <w:proofErr w:type="gramEnd"/>
      <w:r w:rsidRPr="000D1A9F">
        <w:rPr>
          <w:rFonts w:ascii="Cambria" w:eastAsia="Cambria" w:hAnsi="Cambria"/>
          <w:color w:val="000000" w:themeColor="text1"/>
        </w:rPr>
        <w:t xml:space="preserve"> </w:t>
      </w:r>
      <w:proofErr w:type="gramStart"/>
      <w:r w:rsidRPr="000D1A9F">
        <w:rPr>
          <w:rFonts w:ascii="Cambria" w:eastAsia="Cambria" w:hAnsi="Cambria"/>
          <w:color w:val="000000" w:themeColor="text1"/>
        </w:rPr>
        <w:t>Dengan adanya teknologi yang dapat mempermudah untuk mendapatkan informasi baik dari dalam negeri maupun luar negeri.</w:t>
      </w:r>
      <w:proofErr w:type="gramEnd"/>
      <w:r w:rsidRPr="000D1A9F">
        <w:rPr>
          <w:rFonts w:ascii="Cambria" w:eastAsia="Cambria" w:hAnsi="Cambria"/>
          <w:color w:val="000000" w:themeColor="text1"/>
        </w:rPr>
        <w:t xml:space="preserve"> </w:t>
      </w:r>
      <w:proofErr w:type="gramStart"/>
      <w:r w:rsidRPr="000D1A9F">
        <w:rPr>
          <w:rFonts w:ascii="Cambria" w:eastAsia="Cambria" w:hAnsi="Cambria"/>
          <w:color w:val="000000" w:themeColor="text1"/>
        </w:rPr>
        <w:t>Tetapi tidak hanyak informasi yang dapat di sebarkan melalui teknologi dan media sosial.</w:t>
      </w:r>
      <w:proofErr w:type="gramEnd"/>
      <w:r w:rsidRPr="000D1A9F">
        <w:rPr>
          <w:rFonts w:ascii="Cambria" w:eastAsia="Cambria" w:hAnsi="Cambria"/>
          <w:color w:val="000000" w:themeColor="text1"/>
        </w:rPr>
        <w:t xml:space="preserve"> </w:t>
      </w:r>
      <w:proofErr w:type="gramStart"/>
      <w:r w:rsidRPr="000D1A9F">
        <w:rPr>
          <w:rFonts w:ascii="Cambria" w:eastAsia="Cambria" w:hAnsi="Cambria"/>
          <w:color w:val="000000" w:themeColor="text1"/>
        </w:rPr>
        <w:t>Budaya pun dengan mudah dapat disebarkan hingga seluruh dunia.</w:t>
      </w:r>
      <w:proofErr w:type="gramEnd"/>
      <w:r w:rsidRPr="000D1A9F">
        <w:rPr>
          <w:rFonts w:ascii="Cambria" w:eastAsia="Cambria" w:hAnsi="Cambria"/>
          <w:color w:val="000000" w:themeColor="text1"/>
        </w:rPr>
        <w:t xml:space="preserve"> </w:t>
      </w:r>
      <w:proofErr w:type="gramStart"/>
      <w:r w:rsidRPr="000D1A9F">
        <w:rPr>
          <w:rFonts w:ascii="Cambria" w:eastAsia="Cambria" w:hAnsi="Cambria"/>
          <w:color w:val="000000" w:themeColor="text1"/>
        </w:rPr>
        <w:t>Budaya Korea atau biasa dikenal dengan gelombang Korea dengan mudah menyebar hingga penjuru dunia termasuk Indonesia.</w:t>
      </w:r>
      <w:proofErr w:type="gramEnd"/>
      <w:r w:rsidRPr="000D1A9F">
        <w:rPr>
          <w:rFonts w:ascii="Cambria" w:eastAsia="Cambria" w:hAnsi="Cambria"/>
          <w:color w:val="000000" w:themeColor="text1"/>
        </w:rPr>
        <w:t xml:space="preserve"> </w:t>
      </w:r>
      <w:proofErr w:type="gramStart"/>
      <w:r w:rsidRPr="000D1A9F">
        <w:rPr>
          <w:rFonts w:ascii="Cambria" w:eastAsia="Cambria" w:hAnsi="Cambria"/>
          <w:color w:val="000000" w:themeColor="text1"/>
        </w:rPr>
        <w:t>Banyak remaja Indonesia yang menyukai dan mengagumi serta menjadi penggemar artis negeri Ginseng tersebut.</w:t>
      </w:r>
      <w:proofErr w:type="gramEnd"/>
      <w:r w:rsidRPr="000D1A9F">
        <w:rPr>
          <w:rFonts w:ascii="Cambria" w:eastAsia="Cambria" w:hAnsi="Cambria"/>
          <w:color w:val="000000" w:themeColor="text1"/>
        </w:rPr>
        <w:t xml:space="preserve"> </w:t>
      </w:r>
    </w:p>
    <w:p w:rsidR="002B0441" w:rsidRPr="000D1A9F" w:rsidRDefault="002B0441" w:rsidP="002B0441">
      <w:pPr>
        <w:spacing w:before="200" w:after="120"/>
        <w:ind w:firstLine="720"/>
        <w:jc w:val="both"/>
        <w:rPr>
          <w:rFonts w:ascii="Cambria" w:eastAsia="Cambria" w:hAnsi="Cambria"/>
          <w:color w:val="000000" w:themeColor="text1"/>
        </w:rPr>
      </w:pPr>
      <w:r w:rsidRPr="000D1A9F">
        <w:rPr>
          <w:rFonts w:ascii="Cambria" w:eastAsia="Cambria" w:hAnsi="Cambria"/>
          <w:color w:val="000000" w:themeColor="text1"/>
        </w:rPr>
        <w:t xml:space="preserve">K-Pop merupakan singkatan dari Korean Pop, K-Pop adalah sebuah jenis musik terdiri dari pop, dance, electropop, hip hop, rock, R&amp;B dan electronic music yang merupakan asli Korea Selatan. </w:t>
      </w:r>
      <w:proofErr w:type="gramStart"/>
      <w:r w:rsidRPr="000D1A9F">
        <w:rPr>
          <w:rFonts w:ascii="Cambria" w:eastAsia="Cambria" w:hAnsi="Cambria"/>
          <w:color w:val="000000" w:themeColor="text1"/>
        </w:rPr>
        <w:t>Banyak yang menyebut K-Pop sebagai Hallyu atau gelombang Korea (Korean Wave).</w:t>
      </w:r>
      <w:proofErr w:type="gramEnd"/>
      <w:r w:rsidRPr="000D1A9F">
        <w:rPr>
          <w:rFonts w:ascii="Cambria" w:eastAsia="Cambria" w:hAnsi="Cambria"/>
          <w:color w:val="000000" w:themeColor="text1"/>
        </w:rPr>
        <w:t xml:space="preserve"> </w:t>
      </w:r>
      <w:proofErr w:type="gramStart"/>
      <w:r w:rsidRPr="000D1A9F">
        <w:rPr>
          <w:rFonts w:ascii="Cambria" w:eastAsia="Cambria" w:hAnsi="Cambria"/>
          <w:color w:val="000000" w:themeColor="text1"/>
        </w:rPr>
        <w:t xml:space="preserve">Korean Wave sendiri tidak berpatok pada Korean Pop (K-Pop) saja termasuk film dan juga </w:t>
      </w:r>
      <w:r w:rsidRPr="000D1A9F">
        <w:rPr>
          <w:rFonts w:ascii="Cambria" w:eastAsia="Cambria" w:hAnsi="Cambria"/>
          <w:color w:val="000000" w:themeColor="text1"/>
        </w:rPr>
        <w:lastRenderedPageBreak/>
        <w:t>drama serial Korea Selatan yang dikenal dengan sebutan Drama Korea (Drakor) yang kini terkenal hingga ke penjuru dunia, termasuk Indonesia.</w:t>
      </w:r>
      <w:proofErr w:type="gramEnd"/>
      <w:r w:rsidRPr="000D1A9F">
        <w:rPr>
          <w:rFonts w:ascii="Cambria" w:eastAsia="Cambria" w:hAnsi="Cambria"/>
          <w:color w:val="000000" w:themeColor="text1"/>
        </w:rPr>
        <w:t xml:space="preserve"> (World, Kbs, 2020).</w:t>
      </w:r>
    </w:p>
    <w:p w:rsidR="002B0441" w:rsidRPr="000D1A9F" w:rsidRDefault="002B0441" w:rsidP="002B0441">
      <w:pPr>
        <w:spacing w:before="200" w:after="120"/>
        <w:ind w:firstLine="720"/>
        <w:jc w:val="both"/>
        <w:rPr>
          <w:rFonts w:ascii="Cambria" w:eastAsia="Cambria" w:hAnsi="Cambria"/>
          <w:color w:val="000000" w:themeColor="text1"/>
        </w:rPr>
      </w:pPr>
      <w:r w:rsidRPr="000D1A9F">
        <w:rPr>
          <w:rFonts w:ascii="Cambria" w:eastAsia="Cambria" w:hAnsi="Cambria"/>
          <w:color w:val="000000" w:themeColor="text1"/>
        </w:rPr>
        <w:t xml:space="preserve">Menurut laporan Kondisi Hallyu di Dunia Tahun 2019 yang diterbitkan Korea Foundation (KF) di bawah naungan Kementerian Luar Negeri Korea Selatan, ada sekitar 99.320.000 orang penggemar Hallyu di seluruh dunia hingga bulan desember tahun lalu, meningkat 11 persen dibandingkan setahun sebelumnya. </w:t>
      </w:r>
      <w:proofErr w:type="gramStart"/>
      <w:r w:rsidRPr="000D1A9F">
        <w:rPr>
          <w:rFonts w:ascii="Cambria" w:eastAsia="Cambria" w:hAnsi="Cambria"/>
          <w:color w:val="000000" w:themeColor="text1"/>
        </w:rPr>
        <w:t>Berdasarkan kontinen, penggemar Hallyu terbanyak di Eropa, sekitar 15.040.000 orang dan mengalami peningkatan sebanyak 128 persen.</w:t>
      </w:r>
      <w:proofErr w:type="gramEnd"/>
      <w:r w:rsidRPr="000D1A9F">
        <w:rPr>
          <w:rFonts w:ascii="Cambria" w:eastAsia="Cambria" w:hAnsi="Cambria"/>
          <w:color w:val="000000" w:themeColor="text1"/>
        </w:rPr>
        <w:t xml:space="preserve"> </w:t>
      </w:r>
      <w:proofErr w:type="gramStart"/>
      <w:r w:rsidRPr="000D1A9F">
        <w:rPr>
          <w:rFonts w:ascii="Cambria" w:eastAsia="Cambria" w:hAnsi="Cambria"/>
          <w:color w:val="000000" w:themeColor="text1"/>
        </w:rPr>
        <w:t>Ada sekitar 320.000 orang penggemar Hallyu di Afrika dan Timur Tengah dengan peningkatan 39 persen.</w:t>
      </w:r>
      <w:proofErr w:type="gramEnd"/>
      <w:r w:rsidRPr="000D1A9F">
        <w:rPr>
          <w:rFonts w:ascii="Cambria" w:eastAsia="Cambria" w:hAnsi="Cambria"/>
          <w:color w:val="000000" w:themeColor="text1"/>
        </w:rPr>
        <w:t xml:space="preserve"> </w:t>
      </w:r>
      <w:proofErr w:type="gramStart"/>
      <w:r w:rsidRPr="000D1A9F">
        <w:rPr>
          <w:rFonts w:ascii="Cambria" w:eastAsia="Cambria" w:hAnsi="Cambria"/>
          <w:color w:val="000000" w:themeColor="text1"/>
        </w:rPr>
        <w:t>Sementara penggemar Hallyu di Amerika mencapai 11.850.000 orang dan 71.810.000 orang di Asia.</w:t>
      </w:r>
      <w:proofErr w:type="gramEnd"/>
      <w:r w:rsidRPr="000D1A9F">
        <w:rPr>
          <w:rFonts w:ascii="Cambria" w:eastAsia="Cambria" w:hAnsi="Cambria"/>
          <w:color w:val="000000" w:themeColor="text1"/>
        </w:rPr>
        <w:t xml:space="preserve"> </w:t>
      </w:r>
      <w:proofErr w:type="gramStart"/>
      <w:r w:rsidRPr="000D1A9F">
        <w:rPr>
          <w:rFonts w:ascii="Cambria" w:eastAsia="Cambria" w:hAnsi="Cambria"/>
          <w:color w:val="000000" w:themeColor="text1"/>
        </w:rPr>
        <w:t>Menurut data.</w:t>
      </w:r>
      <w:proofErr w:type="gramEnd"/>
      <w:r w:rsidRPr="000D1A9F">
        <w:rPr>
          <w:rFonts w:ascii="Cambria" w:eastAsia="Cambria" w:hAnsi="Cambria"/>
          <w:color w:val="000000" w:themeColor="text1"/>
        </w:rPr>
        <w:t xml:space="preserve"> </w:t>
      </w:r>
      <w:proofErr w:type="gramStart"/>
      <w:r w:rsidRPr="000D1A9F">
        <w:rPr>
          <w:rFonts w:ascii="Cambria" w:eastAsia="Cambria" w:hAnsi="Cambria"/>
          <w:color w:val="000000" w:themeColor="text1"/>
        </w:rPr>
        <w:t>(KBS World Radio, 2020).</w:t>
      </w:r>
      <w:proofErr w:type="gramEnd"/>
    </w:p>
    <w:p w:rsidR="002B0441" w:rsidRPr="000D1A9F" w:rsidRDefault="002B0441" w:rsidP="002B0441">
      <w:pPr>
        <w:spacing w:before="200" w:after="120"/>
        <w:ind w:firstLine="720"/>
        <w:jc w:val="both"/>
        <w:rPr>
          <w:rFonts w:ascii="Cambria" w:eastAsia="Cambria" w:hAnsi="Cambria"/>
          <w:color w:val="000000" w:themeColor="text1"/>
        </w:rPr>
      </w:pPr>
      <w:r w:rsidRPr="000D1A9F">
        <w:rPr>
          <w:rFonts w:ascii="Cambria" w:eastAsia="Cambria" w:hAnsi="Cambria"/>
          <w:color w:val="000000" w:themeColor="text1"/>
        </w:rPr>
        <w:t xml:space="preserve">Selain terkenal akan gaya berbusana yang nyentrik, Korea Selatan juga terkenal akan musiknya yang dikenal dengan K-Pop, mewabahnya K-Pop ini diiringin dengan antusias remaja, khususnya di Indonesia. </w:t>
      </w:r>
      <w:proofErr w:type="gramStart"/>
      <w:r w:rsidRPr="000D1A9F">
        <w:rPr>
          <w:rFonts w:ascii="Cambria" w:eastAsia="Cambria" w:hAnsi="Cambria"/>
          <w:color w:val="000000" w:themeColor="text1"/>
        </w:rPr>
        <w:t>Remaja yang menyukai K-Pop biasanya mengikuti grup-grup yang ada di sosial media ataupun komunitas yang sesuai dengan minatnya.</w:t>
      </w:r>
      <w:proofErr w:type="gramEnd"/>
      <w:r w:rsidRPr="000D1A9F">
        <w:rPr>
          <w:rFonts w:ascii="Cambria" w:eastAsia="Cambria" w:hAnsi="Cambria"/>
          <w:color w:val="000000" w:themeColor="text1"/>
        </w:rPr>
        <w:t xml:space="preserve"> </w:t>
      </w:r>
      <w:proofErr w:type="gramStart"/>
      <w:r w:rsidRPr="000D1A9F">
        <w:rPr>
          <w:rFonts w:ascii="Cambria" w:eastAsia="Cambria" w:hAnsi="Cambria"/>
          <w:color w:val="000000" w:themeColor="text1"/>
        </w:rPr>
        <w:t>Banyak remaja yang tidak dapat mengendalikan diri seperti histeris atau bersikap berlebihan kepada idolanya.</w:t>
      </w:r>
      <w:proofErr w:type="gramEnd"/>
      <w:r w:rsidRPr="000D1A9F">
        <w:rPr>
          <w:rFonts w:ascii="Cambria" w:eastAsia="Cambria" w:hAnsi="Cambria"/>
          <w:color w:val="000000" w:themeColor="text1"/>
        </w:rPr>
        <w:t xml:space="preserve"> </w:t>
      </w:r>
      <w:proofErr w:type="gramStart"/>
      <w:r w:rsidRPr="000D1A9F">
        <w:rPr>
          <w:rFonts w:ascii="Cambria" w:eastAsia="Cambria" w:hAnsi="Cambria"/>
          <w:color w:val="000000" w:themeColor="text1"/>
        </w:rPr>
        <w:t>Perilaku tersebut pun terjadi ketika ada seseorang yang mengejek idolanya.</w:t>
      </w:r>
      <w:proofErr w:type="gramEnd"/>
      <w:r w:rsidRPr="000D1A9F">
        <w:rPr>
          <w:rFonts w:ascii="Cambria" w:eastAsia="Cambria" w:hAnsi="Cambria"/>
          <w:color w:val="000000" w:themeColor="text1"/>
        </w:rPr>
        <w:t xml:space="preserve"> Remaja </w:t>
      </w:r>
      <w:proofErr w:type="gramStart"/>
      <w:r w:rsidRPr="000D1A9F">
        <w:rPr>
          <w:rFonts w:ascii="Cambria" w:eastAsia="Cambria" w:hAnsi="Cambria"/>
          <w:color w:val="000000" w:themeColor="text1"/>
        </w:rPr>
        <w:t>akan</w:t>
      </w:r>
      <w:proofErr w:type="gramEnd"/>
      <w:r w:rsidRPr="000D1A9F">
        <w:rPr>
          <w:rFonts w:ascii="Cambria" w:eastAsia="Cambria" w:hAnsi="Cambria"/>
          <w:color w:val="000000" w:themeColor="text1"/>
        </w:rPr>
        <w:t xml:space="preserve"> bersikap dan mengambil tindakan sesuai kontrol pada dirinya sendiri.</w:t>
      </w:r>
    </w:p>
    <w:p w:rsidR="002B0441" w:rsidRPr="000D1A9F" w:rsidRDefault="002B0441" w:rsidP="002B0441">
      <w:pPr>
        <w:spacing w:before="200" w:after="120"/>
        <w:ind w:firstLine="720"/>
        <w:jc w:val="both"/>
        <w:rPr>
          <w:rFonts w:ascii="Cambria" w:eastAsia="Cambria" w:hAnsi="Cambria"/>
          <w:color w:val="000000" w:themeColor="text1"/>
        </w:rPr>
      </w:pPr>
      <w:r w:rsidRPr="000D1A9F">
        <w:rPr>
          <w:rFonts w:ascii="Cambria" w:eastAsia="Cambria" w:hAnsi="Cambria"/>
          <w:color w:val="000000" w:themeColor="text1"/>
        </w:rPr>
        <w:t xml:space="preserve">Penggemar K-pop senantiasa merespons secara spontan terhadap orang lain yang menilai dirinya sebagai penggemar musik K-pop maupun pada orang lain yang menghina idol kegemarannya. </w:t>
      </w:r>
      <w:proofErr w:type="gramStart"/>
      <w:r w:rsidRPr="000D1A9F">
        <w:rPr>
          <w:rFonts w:ascii="Cambria" w:eastAsia="Cambria" w:hAnsi="Cambria"/>
          <w:color w:val="000000" w:themeColor="text1"/>
        </w:rPr>
        <w:t>(Apriliani &amp; Setiawan, 2019).</w:t>
      </w:r>
      <w:proofErr w:type="gramEnd"/>
      <w:r w:rsidRPr="000D1A9F">
        <w:rPr>
          <w:rFonts w:ascii="Cambria" w:eastAsia="Cambria" w:hAnsi="Cambria"/>
          <w:color w:val="000000" w:themeColor="text1"/>
        </w:rPr>
        <w:t xml:space="preserve"> </w:t>
      </w:r>
      <w:proofErr w:type="gramStart"/>
      <w:r w:rsidRPr="000D1A9F">
        <w:rPr>
          <w:rFonts w:ascii="Cambria" w:eastAsia="Cambria" w:hAnsi="Cambria"/>
          <w:color w:val="000000" w:themeColor="text1"/>
        </w:rPr>
        <w:t xml:space="preserve">Kurangnya pengawasan pola penggunaan media sosial pada remaja oleh orang tua dapat menyebabkan anak menjadi korban kejahatan dalam internet </w:t>
      </w:r>
      <w:r w:rsidRPr="000D1A9F">
        <w:rPr>
          <w:rFonts w:ascii="Cambria" w:eastAsia="Cambria" w:hAnsi="Cambria"/>
          <w:color w:val="000000" w:themeColor="text1"/>
        </w:rPr>
        <w:lastRenderedPageBreak/>
        <w:t>(cybercrime).</w:t>
      </w:r>
      <w:proofErr w:type="gramEnd"/>
      <w:r w:rsidRPr="000D1A9F">
        <w:rPr>
          <w:rFonts w:ascii="Cambria" w:eastAsia="Cambria" w:hAnsi="Cambria"/>
          <w:color w:val="000000" w:themeColor="text1"/>
        </w:rPr>
        <w:t xml:space="preserve"> </w:t>
      </w:r>
      <w:proofErr w:type="gramStart"/>
      <w:r w:rsidRPr="000D1A9F">
        <w:rPr>
          <w:rFonts w:ascii="Cambria" w:eastAsia="Cambria" w:hAnsi="Cambria"/>
          <w:color w:val="000000" w:themeColor="text1"/>
        </w:rPr>
        <w:t>Salah satu jenis kejahatan yang marak terjadi saat ini adalah cyberbullying.</w:t>
      </w:r>
      <w:proofErr w:type="gramEnd"/>
      <w:r w:rsidRPr="000D1A9F">
        <w:rPr>
          <w:rFonts w:ascii="Cambria" w:eastAsia="Cambria" w:hAnsi="Cambria"/>
          <w:color w:val="000000" w:themeColor="text1"/>
        </w:rPr>
        <w:t xml:space="preserve"> (Farida, 2018) Tanpa adanya pengawasan yang intens dari orang tua, anak </w:t>
      </w:r>
      <w:proofErr w:type="gramStart"/>
      <w:r w:rsidRPr="000D1A9F">
        <w:rPr>
          <w:rFonts w:ascii="Cambria" w:eastAsia="Cambria" w:hAnsi="Cambria"/>
          <w:color w:val="000000" w:themeColor="text1"/>
        </w:rPr>
        <w:t>akan</w:t>
      </w:r>
      <w:proofErr w:type="gramEnd"/>
      <w:r w:rsidRPr="000D1A9F">
        <w:rPr>
          <w:rFonts w:ascii="Cambria" w:eastAsia="Cambria" w:hAnsi="Cambria"/>
          <w:color w:val="000000" w:themeColor="text1"/>
        </w:rPr>
        <w:t xml:space="preserve"> menjadi malas untuk belajar jika terus berada di dunia sosial media. </w:t>
      </w:r>
      <w:proofErr w:type="gramStart"/>
      <w:r w:rsidRPr="000D1A9F">
        <w:rPr>
          <w:rFonts w:ascii="Cambria" w:eastAsia="Cambria" w:hAnsi="Cambria"/>
          <w:color w:val="000000" w:themeColor="text1"/>
        </w:rPr>
        <w:t>(Pratama et al., 2017).</w:t>
      </w:r>
      <w:proofErr w:type="gramEnd"/>
    </w:p>
    <w:p w:rsidR="002B0441" w:rsidRPr="000D1A9F" w:rsidRDefault="002B0441" w:rsidP="002B0441">
      <w:pPr>
        <w:spacing w:before="200" w:after="120"/>
        <w:ind w:firstLine="720"/>
        <w:jc w:val="both"/>
        <w:rPr>
          <w:rFonts w:ascii="Cambria" w:eastAsia="Cambria" w:hAnsi="Cambria"/>
          <w:color w:val="000000" w:themeColor="text1"/>
        </w:rPr>
      </w:pPr>
      <w:proofErr w:type="gramStart"/>
      <w:r w:rsidRPr="000D1A9F">
        <w:rPr>
          <w:rFonts w:ascii="Cambria" w:eastAsia="Cambria" w:hAnsi="Cambria"/>
          <w:color w:val="000000" w:themeColor="text1"/>
        </w:rPr>
        <w:t>Hal tersebut artinya remaja yang menyukai k-pop sering mendapatkan ujaran kebencian di sosial media dari mereka yang tidak menyukai Korea.</w:t>
      </w:r>
      <w:proofErr w:type="gramEnd"/>
      <w:r w:rsidRPr="000D1A9F">
        <w:rPr>
          <w:rFonts w:ascii="Cambria" w:eastAsia="Cambria" w:hAnsi="Cambria"/>
          <w:color w:val="000000" w:themeColor="text1"/>
        </w:rPr>
        <w:t xml:space="preserve"> </w:t>
      </w:r>
      <w:proofErr w:type="gramStart"/>
      <w:r w:rsidRPr="000D1A9F">
        <w:rPr>
          <w:rFonts w:ascii="Cambria" w:eastAsia="Cambria" w:hAnsi="Cambria"/>
          <w:color w:val="000000" w:themeColor="text1"/>
        </w:rPr>
        <w:t>K-popers juga dianggap tidak berpendidikan dan dianggap bodoh karena menyukai k-pop, bahkan tak sedikit yang mencap dan melontarkan kata plastik” kepada idola dari negeri Ginseng tersebut.</w:t>
      </w:r>
      <w:proofErr w:type="gramEnd"/>
      <w:r w:rsidRPr="000D1A9F">
        <w:rPr>
          <w:rFonts w:ascii="Cambria" w:eastAsia="Cambria" w:hAnsi="Cambria"/>
          <w:color w:val="000000" w:themeColor="text1"/>
        </w:rPr>
        <w:t xml:space="preserve"> Kontrol diri juga berpengaruh bagi K-Popers dan itu merupakan hal yang harus dipilih K-Popers dalam menanggapi hal tersebut dalam beragam reaksi, setiap orang memiliki kontrol diri sendiri yang dimana menurut mereka bagus atau tidak, kontrol diri sangat berpengaruh apalagi jika kita menggunakan media sosial. Bagaimana kita bisa menunjukan dan mengontrol diri sendiri dalam menghadapi komentar yang tidak menyenangkan yang ditujukan kepada kita, kita tidak bisa mengatur orang lain agar setuju dengan pendapat kita ataupun memaksa orang lain untuk ikut serta menyukai hal yang kita sukai. </w:t>
      </w:r>
    </w:p>
    <w:p w:rsidR="002B0441" w:rsidRPr="000D1A9F" w:rsidRDefault="002B0441" w:rsidP="002B0441">
      <w:pPr>
        <w:spacing w:before="200" w:after="120"/>
        <w:ind w:firstLine="720"/>
        <w:jc w:val="both"/>
        <w:rPr>
          <w:rFonts w:ascii="Cambria" w:eastAsia="Cambria" w:hAnsi="Cambria"/>
          <w:color w:val="000000" w:themeColor="text1"/>
        </w:rPr>
      </w:pPr>
      <w:r w:rsidRPr="000D1A9F">
        <w:rPr>
          <w:rFonts w:ascii="Cambria" w:eastAsia="Cambria" w:hAnsi="Cambria"/>
          <w:color w:val="000000" w:themeColor="text1"/>
        </w:rPr>
        <w:t xml:space="preserve">Banyak resiko yang harus dipikir terlebih dahulu sebelum mementingkan emosi diri, bijak dalam bersosial media menjadi faktor utama dalam kontrol diri remaja, dan menjaga perasaan orang lain agar tidak tersakiti oleh ketikan yang kita tuturkan ketika berselancar di media sosial. Setiap orang berbeda dan memiliki kontrol diri masing-masing, bagaimana pikiran kita atau tindakan yang kita lakukan tidak membuat banyak pihak yang dirugikan, sebisa mungkin hindari untuk menyakiti perasaan orang lain ketika bersosial media, karena jejak digital </w:t>
      </w:r>
      <w:proofErr w:type="gramStart"/>
      <w:r w:rsidRPr="000D1A9F">
        <w:rPr>
          <w:rFonts w:ascii="Cambria" w:eastAsia="Cambria" w:hAnsi="Cambria"/>
          <w:color w:val="000000" w:themeColor="text1"/>
        </w:rPr>
        <w:t>akan</w:t>
      </w:r>
      <w:proofErr w:type="gramEnd"/>
      <w:r w:rsidRPr="000D1A9F">
        <w:rPr>
          <w:rFonts w:ascii="Cambria" w:eastAsia="Cambria" w:hAnsi="Cambria"/>
          <w:color w:val="000000" w:themeColor="text1"/>
        </w:rPr>
        <w:t xml:space="preserve"> selalu dikenang dan diabadikan bahkan tidak terlupakan.</w:t>
      </w:r>
    </w:p>
    <w:p w:rsidR="002B0441" w:rsidRPr="000D1A9F" w:rsidRDefault="002B0441" w:rsidP="002B0441">
      <w:pPr>
        <w:spacing w:before="200" w:after="120"/>
        <w:ind w:firstLine="720"/>
        <w:jc w:val="both"/>
        <w:rPr>
          <w:rFonts w:ascii="Cambria" w:eastAsia="Cambria" w:hAnsi="Cambria"/>
          <w:color w:val="000000" w:themeColor="text1"/>
        </w:rPr>
      </w:pPr>
      <w:r w:rsidRPr="000D1A9F">
        <w:rPr>
          <w:rFonts w:ascii="Cambria" w:eastAsia="Cambria" w:hAnsi="Cambria"/>
          <w:color w:val="000000" w:themeColor="text1"/>
        </w:rPr>
        <w:t xml:space="preserve">Kontrol diri juga merupakan salah satu pendewasaan dari seseorang dimana </w:t>
      </w:r>
      <w:proofErr w:type="gramStart"/>
      <w:r w:rsidRPr="000D1A9F">
        <w:rPr>
          <w:rFonts w:ascii="Cambria" w:eastAsia="Cambria" w:hAnsi="Cambria"/>
          <w:color w:val="000000" w:themeColor="text1"/>
        </w:rPr>
        <w:lastRenderedPageBreak/>
        <w:t>ia</w:t>
      </w:r>
      <w:proofErr w:type="gramEnd"/>
      <w:r w:rsidRPr="000D1A9F">
        <w:rPr>
          <w:rFonts w:ascii="Cambria" w:eastAsia="Cambria" w:hAnsi="Cambria"/>
          <w:color w:val="000000" w:themeColor="text1"/>
        </w:rPr>
        <w:t xml:space="preserve"> dapat mengerti perasaan orang lain, sehigga tidak mudah dan berhati-hati dalam berekspresi dan megolah kata dalam mengutarakan pendapat. Kontrol diri merupakan suatu kecakapan individu dalam kepekaan dan membaca situasi diri dan lingkungannya serta kemampuan untuk mengontrol dan mengelola faktor-faktor perilaku sesuai dengan situasi kondisi yang menampilkan perilaku, untuk menarik perhatian, mengubah sesuatu agar bisa dilihat dan sesuai dengan keinginan orang lain, selalu nyaman dengan orang lain dan menutup perasaanya.</w:t>
      </w:r>
    </w:p>
    <w:p w:rsidR="002B0441" w:rsidRPr="000D1A9F" w:rsidRDefault="002B0441" w:rsidP="002B0441">
      <w:pPr>
        <w:spacing w:before="200" w:after="120"/>
        <w:ind w:firstLine="720"/>
        <w:jc w:val="both"/>
        <w:rPr>
          <w:rFonts w:ascii="Cambria" w:eastAsia="Cambria" w:hAnsi="Cambria"/>
          <w:color w:val="000000" w:themeColor="text1"/>
        </w:rPr>
      </w:pPr>
      <w:proofErr w:type="gramStart"/>
      <w:r w:rsidRPr="000D1A9F">
        <w:rPr>
          <w:rFonts w:ascii="Cambria" w:eastAsia="Cambria" w:hAnsi="Cambria"/>
          <w:color w:val="000000" w:themeColor="text1"/>
        </w:rPr>
        <w:t>Kontrol diri diperlukan guna membantu individu dalam mengatasi berbagai hal merugikan yang mungkin terjadi yang berasal dari luar.</w:t>
      </w:r>
      <w:proofErr w:type="gramEnd"/>
      <w:r w:rsidRPr="000D1A9F">
        <w:rPr>
          <w:rFonts w:ascii="Cambria" w:eastAsia="Cambria" w:hAnsi="Cambria"/>
          <w:color w:val="000000" w:themeColor="text1"/>
        </w:rPr>
        <w:t xml:space="preserve"> </w:t>
      </w:r>
      <w:proofErr w:type="gramStart"/>
      <w:r w:rsidRPr="000D1A9F">
        <w:rPr>
          <w:rFonts w:ascii="Cambria" w:eastAsia="Cambria" w:hAnsi="Cambria"/>
          <w:color w:val="000000" w:themeColor="text1"/>
        </w:rPr>
        <w:t>(Nur Gufron &amp; Rini Risnawati, 2011).</w:t>
      </w:r>
      <w:proofErr w:type="gramEnd"/>
    </w:p>
    <w:p w:rsidR="002B0441" w:rsidRPr="000D1A9F" w:rsidRDefault="002B0441" w:rsidP="002B0441">
      <w:pPr>
        <w:spacing w:before="200" w:after="120"/>
        <w:ind w:firstLine="720"/>
        <w:jc w:val="both"/>
        <w:rPr>
          <w:rFonts w:ascii="Cambria" w:eastAsia="Cambria" w:hAnsi="Cambria"/>
          <w:color w:val="000000" w:themeColor="text1"/>
        </w:rPr>
      </w:pPr>
      <w:r w:rsidRPr="000D1A9F">
        <w:rPr>
          <w:rFonts w:ascii="Cambria" w:eastAsia="Cambria" w:hAnsi="Cambria"/>
          <w:color w:val="000000" w:themeColor="text1"/>
        </w:rPr>
        <w:t xml:space="preserve">Individu yang memiliki kemampuan untuk kontrol diri </w:t>
      </w:r>
      <w:proofErr w:type="gramStart"/>
      <w:r w:rsidRPr="000D1A9F">
        <w:rPr>
          <w:rFonts w:ascii="Cambria" w:eastAsia="Cambria" w:hAnsi="Cambria"/>
          <w:color w:val="000000" w:themeColor="text1"/>
        </w:rPr>
        <w:t>akan</w:t>
      </w:r>
      <w:proofErr w:type="gramEnd"/>
      <w:r w:rsidRPr="000D1A9F">
        <w:rPr>
          <w:rFonts w:ascii="Cambria" w:eastAsia="Cambria" w:hAnsi="Cambria"/>
          <w:color w:val="000000" w:themeColor="text1"/>
        </w:rPr>
        <w:t xml:space="preserve"> membuat keputusan dan mengambil tindakan yang efektif untuk dirinya sendiri dan menghasilkan sesuatu yang sesuai dengan keinginannya dan menghindari apa yang tidak diinginkannya. </w:t>
      </w:r>
      <w:proofErr w:type="gramStart"/>
      <w:r w:rsidRPr="000D1A9F">
        <w:rPr>
          <w:rFonts w:ascii="Cambria" w:eastAsia="Cambria" w:hAnsi="Cambria"/>
          <w:color w:val="000000" w:themeColor="text1"/>
        </w:rPr>
        <w:t>Dengan adanya fenomena budaya populer juga menimbulkan suatu kefanatikan seseorang atau kelompok terhadap budaya populer tersebut yang dapat dikatakan sebagai fans.</w:t>
      </w:r>
      <w:proofErr w:type="gramEnd"/>
      <w:r w:rsidRPr="000D1A9F">
        <w:rPr>
          <w:rFonts w:ascii="Cambria" w:eastAsia="Cambria" w:hAnsi="Cambria"/>
          <w:color w:val="000000" w:themeColor="text1"/>
        </w:rPr>
        <w:t xml:space="preserve"> </w:t>
      </w:r>
      <w:proofErr w:type="gramStart"/>
      <w:r w:rsidRPr="000D1A9F">
        <w:rPr>
          <w:rFonts w:ascii="Cambria" w:eastAsia="Cambria" w:hAnsi="Cambria"/>
          <w:color w:val="000000" w:themeColor="text1"/>
        </w:rPr>
        <w:t>(Khairunnisa, 2019).</w:t>
      </w:r>
      <w:proofErr w:type="gramEnd"/>
    </w:p>
    <w:p w:rsidR="002B0441" w:rsidRPr="000D1A9F" w:rsidRDefault="002B0441" w:rsidP="002B0441">
      <w:pPr>
        <w:spacing w:before="200" w:after="120"/>
        <w:ind w:firstLine="720"/>
        <w:jc w:val="both"/>
        <w:rPr>
          <w:rFonts w:ascii="Cambria" w:eastAsia="Cambria" w:hAnsi="Cambria"/>
          <w:color w:val="000000" w:themeColor="text1"/>
        </w:rPr>
      </w:pPr>
      <w:proofErr w:type="gramStart"/>
      <w:r w:rsidRPr="000D1A9F">
        <w:rPr>
          <w:rFonts w:ascii="Cambria" w:eastAsia="Cambria" w:hAnsi="Cambria"/>
          <w:color w:val="000000" w:themeColor="text1"/>
        </w:rPr>
        <w:t>Perilaku adalah respon atau reaksi sesorang terhadap stimulus atau rangsangan dari luar atau semua kegiatan baik yang diamati secara langsung maupun yang tidak dapat diamati oleh pihak luar.</w:t>
      </w:r>
      <w:proofErr w:type="gramEnd"/>
      <w:r w:rsidRPr="000D1A9F">
        <w:rPr>
          <w:rFonts w:ascii="Cambria" w:eastAsia="Cambria" w:hAnsi="Cambria"/>
          <w:color w:val="000000" w:themeColor="text1"/>
        </w:rPr>
        <w:t xml:space="preserve"> (Sholeha, 2019) Perilaku konsumsi fans atas pembuktian kecintaannya ini pada akhirnya dapat menimbulkan sebuah sindrom fanatisme akibat hasil komoditas budaya pop (Tartila et al., 2013). “Fanaticism is considered as the cause of a group behavior that strengthens and often triggers aggressive behavior”. (Abidin, Tayo &amp; Mayasari, 2018)</w:t>
      </w:r>
    </w:p>
    <w:p w:rsidR="002B0441" w:rsidRPr="000D1A9F" w:rsidRDefault="002B0441" w:rsidP="002B0441">
      <w:pPr>
        <w:spacing w:before="200" w:after="120"/>
        <w:ind w:firstLine="720"/>
        <w:jc w:val="both"/>
        <w:rPr>
          <w:rFonts w:ascii="Cambria" w:eastAsia="Cambria" w:hAnsi="Cambria"/>
          <w:color w:val="000000" w:themeColor="text1"/>
        </w:rPr>
      </w:pPr>
      <w:r w:rsidRPr="000D1A9F">
        <w:rPr>
          <w:rFonts w:ascii="Cambria" w:eastAsia="Cambria" w:hAnsi="Cambria"/>
          <w:color w:val="000000" w:themeColor="text1"/>
        </w:rPr>
        <w:t xml:space="preserve">Setiap orang membutuhkan pengendalian diri, namun mereka belum </w:t>
      </w:r>
      <w:r w:rsidRPr="000D1A9F">
        <w:rPr>
          <w:rFonts w:ascii="Cambria" w:eastAsia="Cambria" w:hAnsi="Cambria"/>
          <w:color w:val="000000" w:themeColor="text1"/>
        </w:rPr>
        <w:lastRenderedPageBreak/>
        <w:t xml:space="preserve">dapat untuk mengontrol dirinya sendiri, karena perubahan emosional yang menyebabkan sebagian remaja belum dapat untuk mengontrol dirinya sendiri, perubahan emosional tersebut menimbulkan tingkah laku agar tidak menyakiti orang lain. Tingkah laku dimana harus mempertimbangkan terlebih dahulu </w:t>
      </w:r>
      <w:proofErr w:type="gramStart"/>
      <w:r w:rsidRPr="000D1A9F">
        <w:rPr>
          <w:rFonts w:ascii="Cambria" w:eastAsia="Cambria" w:hAnsi="Cambria"/>
          <w:color w:val="000000" w:themeColor="text1"/>
        </w:rPr>
        <w:t>apa</w:t>
      </w:r>
      <w:proofErr w:type="gramEnd"/>
      <w:r w:rsidRPr="000D1A9F">
        <w:rPr>
          <w:rFonts w:ascii="Cambria" w:eastAsia="Cambria" w:hAnsi="Cambria"/>
          <w:color w:val="000000" w:themeColor="text1"/>
        </w:rPr>
        <w:t xml:space="preserve"> yang dipikirkan sebelum mendapatkan hasil untuk memutuskan sesuatu untuk bertindak agar orang lain nyaman.  </w:t>
      </w:r>
      <w:proofErr w:type="gramStart"/>
      <w:r w:rsidRPr="000D1A9F">
        <w:rPr>
          <w:rFonts w:ascii="Cambria" w:eastAsia="Cambria" w:hAnsi="Cambria"/>
          <w:color w:val="000000" w:themeColor="text1"/>
        </w:rPr>
        <w:t>Kontrol diri juga berpengaruh dalam bersikap, terutama saat seorang penggemar yang berlebihan kepada idolanya.</w:t>
      </w:r>
      <w:proofErr w:type="gramEnd"/>
      <w:r w:rsidRPr="000D1A9F">
        <w:rPr>
          <w:rFonts w:ascii="Cambria" w:eastAsia="Cambria" w:hAnsi="Cambria"/>
          <w:color w:val="000000" w:themeColor="text1"/>
        </w:rPr>
        <w:t xml:space="preserve"> Pengaruh sikap berlebihan tersebut </w:t>
      </w:r>
      <w:proofErr w:type="gramStart"/>
      <w:r w:rsidRPr="000D1A9F">
        <w:rPr>
          <w:rFonts w:ascii="Cambria" w:eastAsia="Cambria" w:hAnsi="Cambria"/>
          <w:color w:val="000000" w:themeColor="text1"/>
        </w:rPr>
        <w:t>akan</w:t>
      </w:r>
      <w:proofErr w:type="gramEnd"/>
      <w:r w:rsidRPr="000D1A9F">
        <w:rPr>
          <w:rFonts w:ascii="Cambria" w:eastAsia="Cambria" w:hAnsi="Cambria"/>
          <w:color w:val="000000" w:themeColor="text1"/>
        </w:rPr>
        <w:t xml:space="preserve"> berdampak pada kontrol emosi yang akan didapat oleh seseorang tersebut. Hal tersebut </w:t>
      </w:r>
      <w:proofErr w:type="gramStart"/>
      <w:r w:rsidRPr="000D1A9F">
        <w:rPr>
          <w:rFonts w:ascii="Cambria" w:eastAsia="Cambria" w:hAnsi="Cambria"/>
          <w:color w:val="000000" w:themeColor="text1"/>
        </w:rPr>
        <w:t>akan</w:t>
      </w:r>
      <w:proofErr w:type="gramEnd"/>
      <w:r w:rsidRPr="000D1A9F">
        <w:rPr>
          <w:rFonts w:ascii="Cambria" w:eastAsia="Cambria" w:hAnsi="Cambria"/>
          <w:color w:val="000000" w:themeColor="text1"/>
        </w:rPr>
        <w:t xml:space="preserve"> memicu permasalah baru seperti perkelahian sesama penggemar dalam satu komunitas, perkelahian ini terjadi karena seseorang akan mengunggulkan idolanya dibanding anggota yang lain. </w:t>
      </w:r>
      <w:proofErr w:type="gramStart"/>
      <w:r w:rsidRPr="000D1A9F">
        <w:rPr>
          <w:rFonts w:ascii="Cambria" w:eastAsia="Cambria" w:hAnsi="Cambria"/>
          <w:color w:val="000000" w:themeColor="text1"/>
        </w:rPr>
        <w:t>Kejadian seperti ini sudah tidak asing lagi dalam dunia K-pop.</w:t>
      </w:r>
      <w:proofErr w:type="gramEnd"/>
      <w:r w:rsidRPr="000D1A9F">
        <w:rPr>
          <w:rFonts w:ascii="Cambria" w:eastAsia="Cambria" w:hAnsi="Cambria"/>
          <w:color w:val="000000" w:themeColor="text1"/>
        </w:rPr>
        <w:t xml:space="preserve"> </w:t>
      </w:r>
    </w:p>
    <w:p w:rsidR="002B0441" w:rsidRPr="000D1A9F" w:rsidRDefault="002B0441" w:rsidP="002B0441">
      <w:pPr>
        <w:spacing w:before="200" w:after="120"/>
        <w:ind w:firstLine="720"/>
        <w:jc w:val="both"/>
        <w:rPr>
          <w:rFonts w:ascii="Cambria" w:eastAsia="Cambria" w:hAnsi="Cambria"/>
          <w:color w:val="000000" w:themeColor="text1"/>
        </w:rPr>
      </w:pPr>
      <w:proofErr w:type="gramStart"/>
      <w:r w:rsidRPr="000D1A9F">
        <w:rPr>
          <w:rFonts w:ascii="Cambria" w:eastAsia="Cambria" w:hAnsi="Cambria"/>
          <w:color w:val="000000" w:themeColor="text1"/>
        </w:rPr>
        <w:t>Berkaitan dengan pemaparan tersebut, peneliti mencoba memahami sepenuhnya mengenai motivasi dan kontrol diri remaja penggemar k-pop, selain itu peneliti juga ingin mengetahui bagaimana mereka mengendalikan diri terhadap kesukaannya pada budaya Korea.</w:t>
      </w:r>
      <w:proofErr w:type="gramEnd"/>
      <w:r w:rsidRPr="000D1A9F">
        <w:rPr>
          <w:rFonts w:ascii="Cambria" w:eastAsia="Cambria" w:hAnsi="Cambria"/>
          <w:color w:val="000000" w:themeColor="text1"/>
        </w:rPr>
        <w:t xml:space="preserve"> Berdasarkan uraian latar belakang diatas, peneliti </w:t>
      </w:r>
      <w:proofErr w:type="gramStart"/>
      <w:r w:rsidRPr="000D1A9F">
        <w:rPr>
          <w:rFonts w:ascii="Cambria" w:eastAsia="Cambria" w:hAnsi="Cambria"/>
          <w:color w:val="000000" w:themeColor="text1"/>
        </w:rPr>
        <w:t>akan</w:t>
      </w:r>
      <w:proofErr w:type="gramEnd"/>
      <w:r w:rsidRPr="000D1A9F">
        <w:rPr>
          <w:rFonts w:ascii="Cambria" w:eastAsia="Cambria" w:hAnsi="Cambria"/>
          <w:color w:val="000000" w:themeColor="text1"/>
        </w:rPr>
        <w:t xml:space="preserve"> membahas mengenai motivasi dan kontrol diri remaja penggemar k-pop pada komunitas call team Karawang.</w:t>
      </w:r>
    </w:p>
    <w:p w:rsidR="002B0441" w:rsidRPr="000D1A9F" w:rsidRDefault="002B0441" w:rsidP="002B0441">
      <w:pPr>
        <w:pStyle w:val="ListParagraph"/>
        <w:numPr>
          <w:ilvl w:val="0"/>
          <w:numId w:val="27"/>
        </w:numPr>
        <w:spacing w:before="200" w:after="120"/>
        <w:jc w:val="both"/>
        <w:rPr>
          <w:rFonts w:asciiTheme="majorHAnsi" w:hAnsiTheme="majorHAnsi"/>
          <w:color w:val="000000" w:themeColor="text1"/>
          <w:szCs w:val="24"/>
        </w:rPr>
      </w:pPr>
      <w:r w:rsidRPr="000D1A9F">
        <w:rPr>
          <w:rFonts w:ascii="Cambria" w:eastAsia="Cambria" w:hAnsi="Cambria"/>
          <w:color w:val="000000" w:themeColor="text1"/>
        </w:rPr>
        <w:t xml:space="preserve">Bagaimana gambaran Komunitas Call Team memotivasi diri dalam belajar dan dalam hal bersikap, berlebihan, histeris, dan </w:t>
      </w:r>
      <w:proofErr w:type="gramStart"/>
      <w:r w:rsidRPr="000D1A9F">
        <w:rPr>
          <w:rFonts w:ascii="Cambria" w:eastAsia="Cambria" w:hAnsi="Cambria"/>
          <w:color w:val="000000" w:themeColor="text1"/>
        </w:rPr>
        <w:t>kosumtif ?</w:t>
      </w:r>
      <w:proofErr w:type="gramEnd"/>
    </w:p>
    <w:p w:rsidR="00F96AC3" w:rsidRPr="000D1A9F" w:rsidRDefault="002B0441" w:rsidP="002B0441">
      <w:pPr>
        <w:pStyle w:val="ListParagraph"/>
        <w:numPr>
          <w:ilvl w:val="0"/>
          <w:numId w:val="27"/>
        </w:numPr>
        <w:spacing w:before="200" w:after="120"/>
        <w:jc w:val="both"/>
        <w:rPr>
          <w:rFonts w:asciiTheme="majorHAnsi" w:hAnsiTheme="majorHAnsi"/>
          <w:color w:val="000000" w:themeColor="text1"/>
          <w:szCs w:val="24"/>
        </w:rPr>
      </w:pPr>
      <w:r w:rsidRPr="000D1A9F">
        <w:rPr>
          <w:rFonts w:ascii="Cambria" w:eastAsia="Cambria" w:hAnsi="Cambria"/>
          <w:color w:val="000000" w:themeColor="text1"/>
        </w:rPr>
        <w:t>Bagaimana gambaran Penggemar K-Pop dalam mengontrol diri menanggapi ujaran kebencian terhadap K-Popers, serta pertengkaran antar k-popers (fanwar</w:t>
      </w:r>
      <w:proofErr w:type="gramStart"/>
      <w:r w:rsidRPr="000D1A9F">
        <w:rPr>
          <w:rFonts w:ascii="Cambria" w:eastAsia="Cambria" w:hAnsi="Cambria"/>
          <w:color w:val="000000" w:themeColor="text1"/>
        </w:rPr>
        <w:t>) ?</w:t>
      </w:r>
      <w:proofErr w:type="gramEnd"/>
      <w:r w:rsidR="00F96AC3" w:rsidRPr="000D1A9F">
        <w:rPr>
          <w:rFonts w:asciiTheme="majorHAnsi" w:hAnsiTheme="majorHAnsi"/>
          <w:color w:val="000000" w:themeColor="text1"/>
          <w:szCs w:val="24"/>
        </w:rPr>
        <w:t xml:space="preserve"> </w:t>
      </w:r>
    </w:p>
    <w:p w:rsidR="006C6475" w:rsidRPr="000D1A9F" w:rsidRDefault="006C6475" w:rsidP="00F7769C">
      <w:pPr>
        <w:spacing w:before="200" w:after="120"/>
        <w:jc w:val="both"/>
        <w:rPr>
          <w:rFonts w:asciiTheme="majorHAnsi" w:hAnsiTheme="majorHAnsi"/>
          <w:color w:val="000000" w:themeColor="text1"/>
          <w:szCs w:val="24"/>
        </w:rPr>
      </w:pPr>
    </w:p>
    <w:sdt>
      <w:sdtPr>
        <w:rPr>
          <w:rFonts w:asciiTheme="majorHAnsi" w:hAnsiTheme="majorHAnsi"/>
          <w:color w:val="000000" w:themeColor="text1"/>
          <w:szCs w:val="24"/>
        </w:rPr>
        <w:id w:val="9373537"/>
        <w:placeholder>
          <w:docPart w:val="2BBDEE8B01564C0580542E75DF7B6595"/>
        </w:placeholder>
        <w:temporary/>
      </w:sdtPr>
      <w:sdtEndPr/>
      <w:sdtContent>
        <w:p w:rsidR="0065649A" w:rsidRPr="000D1A9F" w:rsidRDefault="009616C1" w:rsidP="00F1750D">
          <w:pPr>
            <w:pStyle w:val="Tajuk1JSH"/>
            <w:rPr>
              <w:rFonts w:asciiTheme="majorHAnsi" w:hAnsiTheme="majorHAnsi"/>
              <w:color w:val="000000" w:themeColor="text1"/>
              <w:szCs w:val="24"/>
            </w:rPr>
          </w:pPr>
          <w:r w:rsidRPr="000D1A9F">
            <w:rPr>
              <w:rFonts w:asciiTheme="majorHAnsi" w:hAnsiTheme="majorHAnsi"/>
              <w:color w:val="000000" w:themeColor="text1"/>
              <w:szCs w:val="24"/>
            </w:rPr>
            <w:t>MATERI DAN METODE</w:t>
          </w:r>
        </w:p>
      </w:sdtContent>
    </w:sdt>
    <w:p w:rsidR="002B0441" w:rsidRPr="000D1A9F" w:rsidRDefault="002B0441" w:rsidP="002B0441">
      <w:pPr>
        <w:spacing w:line="239" w:lineRule="auto"/>
        <w:jc w:val="both"/>
        <w:rPr>
          <w:rFonts w:ascii="Cambria" w:eastAsia="Cambria" w:hAnsi="Cambria"/>
          <w:b/>
          <w:bCs/>
          <w:color w:val="000000" w:themeColor="text1"/>
        </w:rPr>
      </w:pPr>
      <w:r w:rsidRPr="000D1A9F">
        <w:rPr>
          <w:rFonts w:ascii="Cambria" w:eastAsia="Cambria" w:hAnsi="Cambria"/>
          <w:b/>
          <w:bCs/>
          <w:color w:val="000000" w:themeColor="text1"/>
        </w:rPr>
        <w:t>Komunikasi Interpersonal</w:t>
      </w:r>
    </w:p>
    <w:p w:rsidR="002B0441" w:rsidRPr="000D1A9F" w:rsidRDefault="002B0441" w:rsidP="002B0441">
      <w:pPr>
        <w:spacing w:line="239" w:lineRule="auto"/>
        <w:ind w:firstLine="720"/>
        <w:jc w:val="both"/>
        <w:rPr>
          <w:rFonts w:ascii="Cambria" w:eastAsia="Cambria" w:hAnsi="Cambria"/>
          <w:color w:val="000000" w:themeColor="text1"/>
        </w:rPr>
      </w:pPr>
      <w:r w:rsidRPr="000D1A9F">
        <w:rPr>
          <w:rFonts w:ascii="Cambria" w:eastAsia="Cambria" w:hAnsi="Cambria"/>
          <w:color w:val="000000" w:themeColor="text1"/>
        </w:rPr>
        <w:t xml:space="preserve">Komunikasi Interpersonal adalah komunikasi antara orang </w:t>
      </w:r>
      <w:proofErr w:type="gramStart"/>
      <w:r w:rsidRPr="000D1A9F">
        <w:rPr>
          <w:rFonts w:ascii="Cambria" w:eastAsia="Cambria" w:hAnsi="Cambria"/>
          <w:color w:val="000000" w:themeColor="text1"/>
        </w:rPr>
        <w:t>lain</w:t>
      </w:r>
      <w:proofErr w:type="gramEnd"/>
      <w:r w:rsidRPr="000D1A9F">
        <w:rPr>
          <w:rFonts w:ascii="Cambria" w:eastAsia="Cambria" w:hAnsi="Cambria"/>
          <w:color w:val="000000" w:themeColor="text1"/>
        </w:rPr>
        <w:t xml:space="preserve"> yang bertatap muka yang setiap pesertanya akan menangkap reaksi seacara langsung, baik secara verbal atau non verbal. </w:t>
      </w:r>
      <w:proofErr w:type="gramStart"/>
      <w:r w:rsidRPr="000D1A9F">
        <w:rPr>
          <w:rFonts w:ascii="Cambria" w:eastAsia="Cambria" w:hAnsi="Cambria"/>
          <w:color w:val="000000" w:themeColor="text1"/>
        </w:rPr>
        <w:t>Komunikasi interpersonal merupakan komunikasi antar komunikator dengan komunikan, jenis komunikasi yang paling efektif dalam upaya mengubah sikap, pendapat, atau perilaku seseorang.</w:t>
      </w:r>
      <w:proofErr w:type="gramEnd"/>
    </w:p>
    <w:p w:rsidR="002B0441" w:rsidRPr="000D1A9F" w:rsidRDefault="002B0441" w:rsidP="002B0441">
      <w:pPr>
        <w:spacing w:line="239" w:lineRule="auto"/>
        <w:ind w:firstLine="720"/>
        <w:jc w:val="both"/>
        <w:rPr>
          <w:rFonts w:ascii="Cambria" w:eastAsia="Cambria" w:hAnsi="Cambria"/>
          <w:color w:val="000000" w:themeColor="text1"/>
        </w:rPr>
      </w:pPr>
      <w:r w:rsidRPr="000D1A9F">
        <w:rPr>
          <w:rFonts w:ascii="Cambria" w:eastAsia="Cambria" w:hAnsi="Cambria"/>
          <w:color w:val="000000" w:themeColor="text1"/>
        </w:rPr>
        <w:t xml:space="preserve">Komunikasi interpersonal adalah proses pertukaran informasi diantara seseorang dengan paling kurang seorang lainnya atau biasanya di antara dua orang yang dapat langsung diketahui balikannya. (Arni Muhammad, 2005). </w:t>
      </w:r>
      <w:proofErr w:type="gramStart"/>
      <w:r w:rsidRPr="000D1A9F">
        <w:rPr>
          <w:rFonts w:ascii="Cambria" w:eastAsia="Cambria" w:hAnsi="Cambria"/>
          <w:color w:val="000000" w:themeColor="text1"/>
        </w:rPr>
        <w:t>Komunikasi interpersonal meliputi komunikasi berdasarkan perilaku spontan, perilaku kebiasaan dan perilaku kesadaran atau kombinasi dari ketiganya.</w:t>
      </w:r>
      <w:proofErr w:type="gramEnd"/>
      <w:r w:rsidRPr="000D1A9F">
        <w:rPr>
          <w:rFonts w:ascii="Cambria" w:eastAsia="Cambria" w:hAnsi="Cambria"/>
          <w:color w:val="000000" w:themeColor="text1"/>
        </w:rPr>
        <w:t xml:space="preserve"> Dalam komunikasi ini terdapat umpan balik penerimaan pesan yang satu mempengaruhi yang lain. </w:t>
      </w:r>
      <w:proofErr w:type="gramStart"/>
      <w:r w:rsidRPr="000D1A9F">
        <w:rPr>
          <w:rFonts w:ascii="Cambria" w:eastAsia="Cambria" w:hAnsi="Cambria"/>
          <w:color w:val="000000" w:themeColor="text1"/>
        </w:rPr>
        <w:t>Pengaruh yang terjadi seperti kontrol perilaku, kontrol kognitif, dan kontrol keputusan.</w:t>
      </w:r>
      <w:proofErr w:type="gramEnd"/>
    </w:p>
    <w:p w:rsidR="002B0441" w:rsidRPr="000D1A9F" w:rsidRDefault="002B0441" w:rsidP="002B0441">
      <w:pPr>
        <w:spacing w:line="239" w:lineRule="auto"/>
        <w:jc w:val="both"/>
        <w:rPr>
          <w:rFonts w:ascii="Cambria" w:eastAsia="Cambria" w:hAnsi="Cambria"/>
          <w:b/>
          <w:bCs/>
          <w:color w:val="000000" w:themeColor="text1"/>
        </w:rPr>
      </w:pPr>
    </w:p>
    <w:p w:rsidR="002B0441" w:rsidRPr="000D1A9F" w:rsidRDefault="002B0441" w:rsidP="002B0441">
      <w:pPr>
        <w:spacing w:line="239" w:lineRule="auto"/>
        <w:jc w:val="both"/>
        <w:rPr>
          <w:rFonts w:ascii="Cambria" w:eastAsia="Cambria" w:hAnsi="Cambria"/>
          <w:b/>
          <w:bCs/>
          <w:color w:val="000000" w:themeColor="text1"/>
        </w:rPr>
      </w:pPr>
      <w:r w:rsidRPr="000D1A9F">
        <w:rPr>
          <w:rFonts w:ascii="Cambria" w:eastAsia="Cambria" w:hAnsi="Cambria"/>
          <w:b/>
          <w:bCs/>
          <w:color w:val="000000" w:themeColor="text1"/>
        </w:rPr>
        <w:t>Motivasi Belajar</w:t>
      </w:r>
    </w:p>
    <w:p w:rsidR="002B0441" w:rsidRPr="000D1A9F" w:rsidRDefault="002B0441" w:rsidP="002B0441">
      <w:pPr>
        <w:spacing w:line="239" w:lineRule="auto"/>
        <w:ind w:firstLine="720"/>
        <w:jc w:val="both"/>
        <w:rPr>
          <w:rFonts w:ascii="Cambria" w:eastAsia="Cambria" w:hAnsi="Cambria"/>
          <w:color w:val="000000" w:themeColor="text1"/>
        </w:rPr>
      </w:pPr>
      <w:r w:rsidRPr="000D1A9F">
        <w:rPr>
          <w:rFonts w:ascii="Cambria" w:eastAsia="Cambria" w:hAnsi="Cambria"/>
          <w:color w:val="000000" w:themeColor="text1"/>
        </w:rPr>
        <w:t xml:space="preserve">Seseorang </w:t>
      </w:r>
      <w:proofErr w:type="gramStart"/>
      <w:r w:rsidRPr="000D1A9F">
        <w:rPr>
          <w:rFonts w:ascii="Cambria" w:eastAsia="Cambria" w:hAnsi="Cambria"/>
          <w:color w:val="000000" w:themeColor="text1"/>
        </w:rPr>
        <w:t>akan</w:t>
      </w:r>
      <w:proofErr w:type="gramEnd"/>
      <w:r w:rsidRPr="000D1A9F">
        <w:rPr>
          <w:rFonts w:ascii="Cambria" w:eastAsia="Cambria" w:hAnsi="Cambria"/>
          <w:color w:val="000000" w:themeColor="text1"/>
        </w:rPr>
        <w:t xml:space="preserve"> berhasil dalam belajar dan meraih prestasi, jika pada dirinya ada keinginan atau kemauan untuk belajar. </w:t>
      </w:r>
      <w:proofErr w:type="gramStart"/>
      <w:r w:rsidRPr="000D1A9F">
        <w:rPr>
          <w:rFonts w:ascii="Cambria" w:eastAsia="Cambria" w:hAnsi="Cambria"/>
          <w:color w:val="000000" w:themeColor="text1"/>
        </w:rPr>
        <w:t>Keinginan atau dorongan untuk belajar inilah yang disebut motivasi.</w:t>
      </w:r>
      <w:proofErr w:type="gramEnd"/>
      <w:r w:rsidRPr="000D1A9F">
        <w:rPr>
          <w:rFonts w:ascii="Cambria" w:eastAsia="Cambria" w:hAnsi="Cambria"/>
          <w:color w:val="000000" w:themeColor="text1"/>
        </w:rPr>
        <w:t xml:space="preserve"> Pendidikan atau sesuatu pembelajaran </w:t>
      </w:r>
      <w:proofErr w:type="gramStart"/>
      <w:r w:rsidRPr="000D1A9F">
        <w:rPr>
          <w:rFonts w:ascii="Cambria" w:eastAsia="Cambria" w:hAnsi="Cambria"/>
          <w:color w:val="000000" w:themeColor="text1"/>
        </w:rPr>
        <w:t>akan</w:t>
      </w:r>
      <w:proofErr w:type="gramEnd"/>
      <w:r w:rsidRPr="000D1A9F">
        <w:rPr>
          <w:rFonts w:ascii="Cambria" w:eastAsia="Cambria" w:hAnsi="Cambria"/>
          <w:color w:val="000000" w:themeColor="text1"/>
        </w:rPr>
        <w:t xml:space="preserve"> terasa sulit dicapai jika tidak ada motivasi dari diri sendiri untuk mencapai tujuan yang maksimal. (Winkel, 2005) </w:t>
      </w:r>
      <w:proofErr w:type="gramStart"/>
      <w:r w:rsidRPr="000D1A9F">
        <w:rPr>
          <w:rFonts w:ascii="Cambria" w:eastAsia="Cambria" w:hAnsi="Cambria"/>
          <w:color w:val="000000" w:themeColor="text1"/>
        </w:rPr>
        <w:t>Menyebutkan motivasi belajar adalah keseluruhan daya penggerak psikis didalam siswa yang menimbulkan kegiatan belajar itu demi mencapai suatu tujuan.</w:t>
      </w:r>
      <w:proofErr w:type="gramEnd"/>
      <w:r w:rsidRPr="000D1A9F">
        <w:rPr>
          <w:rFonts w:ascii="Cambria" w:eastAsia="Cambria" w:hAnsi="Cambria"/>
          <w:color w:val="000000" w:themeColor="text1"/>
        </w:rPr>
        <w:t xml:space="preserve"> </w:t>
      </w:r>
      <w:proofErr w:type="gramStart"/>
      <w:r w:rsidRPr="000D1A9F">
        <w:rPr>
          <w:rFonts w:ascii="Cambria" w:eastAsia="Cambria" w:hAnsi="Cambria"/>
          <w:color w:val="000000" w:themeColor="text1"/>
        </w:rPr>
        <w:t>Motivasi belajar dapat menimbulkan rasa semangat dalam belajar untuk mencapai prestasi.</w:t>
      </w:r>
      <w:proofErr w:type="gramEnd"/>
    </w:p>
    <w:p w:rsidR="002B0441" w:rsidRPr="000D1A9F" w:rsidRDefault="002B0441" w:rsidP="002B0441">
      <w:pPr>
        <w:spacing w:line="239" w:lineRule="auto"/>
        <w:ind w:firstLine="720"/>
        <w:jc w:val="both"/>
        <w:rPr>
          <w:rFonts w:ascii="Cambria" w:eastAsia="Cambria" w:hAnsi="Cambria"/>
          <w:color w:val="000000" w:themeColor="text1"/>
        </w:rPr>
      </w:pPr>
      <w:r w:rsidRPr="000D1A9F">
        <w:rPr>
          <w:rFonts w:ascii="Cambria" w:eastAsia="Cambria" w:hAnsi="Cambria"/>
          <w:color w:val="000000" w:themeColor="text1"/>
        </w:rPr>
        <w:t xml:space="preserve">Motivasi belajar datang tari berbagai macam </w:t>
      </w:r>
      <w:proofErr w:type="gramStart"/>
      <w:r w:rsidRPr="000D1A9F">
        <w:rPr>
          <w:rFonts w:ascii="Cambria" w:eastAsia="Cambria" w:hAnsi="Cambria"/>
          <w:color w:val="000000" w:themeColor="text1"/>
        </w:rPr>
        <w:t>cara</w:t>
      </w:r>
      <w:proofErr w:type="gramEnd"/>
      <w:r w:rsidRPr="000D1A9F">
        <w:rPr>
          <w:rFonts w:ascii="Cambria" w:eastAsia="Cambria" w:hAnsi="Cambria"/>
          <w:color w:val="000000" w:themeColor="text1"/>
        </w:rPr>
        <w:t xml:space="preserve"> salah satunya dengan kesukaan atau ketetarikan seseorang dengan satu hal. </w:t>
      </w:r>
      <w:proofErr w:type="gramStart"/>
      <w:r w:rsidRPr="000D1A9F">
        <w:rPr>
          <w:rFonts w:ascii="Cambria" w:eastAsia="Cambria" w:hAnsi="Cambria"/>
          <w:color w:val="000000" w:themeColor="text1"/>
        </w:rPr>
        <w:t xml:space="preserve">Ketertarikan tersebut menjadi faktor seseorang dalam motivasi </w:t>
      </w:r>
      <w:r w:rsidRPr="000D1A9F">
        <w:rPr>
          <w:rFonts w:ascii="Cambria" w:eastAsia="Cambria" w:hAnsi="Cambria"/>
          <w:color w:val="000000" w:themeColor="text1"/>
        </w:rPr>
        <w:lastRenderedPageBreak/>
        <w:t>belajar mengajar, seseorang bisa menjadi semangat dan menjadikan kegemarannya itu menjadi acuan untuk terus belajar dan meraih prestasi.</w:t>
      </w:r>
      <w:proofErr w:type="gramEnd"/>
      <w:r w:rsidRPr="000D1A9F">
        <w:rPr>
          <w:rFonts w:ascii="Cambria" w:eastAsia="Cambria" w:hAnsi="Cambria"/>
          <w:color w:val="000000" w:themeColor="text1"/>
        </w:rPr>
        <w:t xml:space="preserve"> (Hamzah B. Uno, 2011) </w:t>
      </w:r>
      <w:proofErr w:type="gramStart"/>
      <w:r w:rsidRPr="000D1A9F">
        <w:rPr>
          <w:rFonts w:ascii="Cambria" w:eastAsia="Cambria" w:hAnsi="Cambria"/>
          <w:color w:val="000000" w:themeColor="text1"/>
        </w:rPr>
        <w:t>Motivasi belajar adalah dorongan internal dan eksternal pada siswa yang sedang belajar untuk mengadakan tingkah laku, pada umumnya dengan beberapa indikator atau unsur-unsur yang mendukung.</w:t>
      </w:r>
      <w:proofErr w:type="gramEnd"/>
      <w:r w:rsidRPr="000D1A9F">
        <w:rPr>
          <w:rFonts w:ascii="Cambria" w:eastAsia="Cambria" w:hAnsi="Cambria"/>
          <w:color w:val="000000" w:themeColor="text1"/>
        </w:rPr>
        <w:t xml:space="preserve"> Indikator-indikator tersebut, antara lain: adanya hasrat dan keinginan berhasil, dorongan dan kebutuhan dalam belajar, harapan dan cita-cita masa depan, penghargaan dalam belajar, dan lingkungan belajar yang kondusif.</w:t>
      </w:r>
    </w:p>
    <w:p w:rsidR="002B0441" w:rsidRPr="000D1A9F" w:rsidRDefault="002B0441" w:rsidP="002B0441">
      <w:pPr>
        <w:spacing w:line="239" w:lineRule="auto"/>
        <w:ind w:firstLine="720"/>
        <w:jc w:val="both"/>
        <w:rPr>
          <w:rFonts w:ascii="Cambria" w:eastAsia="Cambria" w:hAnsi="Cambria"/>
          <w:color w:val="000000" w:themeColor="text1"/>
        </w:rPr>
      </w:pPr>
      <w:r w:rsidRPr="000D1A9F">
        <w:rPr>
          <w:rFonts w:ascii="Cambria" w:eastAsia="Cambria" w:hAnsi="Cambria"/>
          <w:color w:val="000000" w:themeColor="text1"/>
        </w:rPr>
        <w:t>Hal tersebut membuat motivasi belajar bisa menjadi pemicu semangat bagi anak, ditambah dengan faktor lingkungan dukungan orang tua dan dengan dorongan dari hal yang disukainya, mereka bisa menjadikan hal yang digemarinya sebagai motivasi mereka untuk belajar seperti halnya menyukai idola Korea, mereka bisa menjadikan idolanya sebagai dorongan untuk terus belajar dan mendapatkan prestasi, tak sedikit pula idol tersebut memberikan semangat dan dukungan untuk fansnya dalam hal apapun dan positif.</w:t>
      </w:r>
    </w:p>
    <w:p w:rsidR="002B0441" w:rsidRPr="000D1A9F" w:rsidRDefault="002B0441" w:rsidP="002B0441">
      <w:pPr>
        <w:spacing w:line="239" w:lineRule="auto"/>
        <w:ind w:firstLine="720"/>
        <w:jc w:val="both"/>
        <w:rPr>
          <w:rFonts w:ascii="Cambria" w:eastAsia="Cambria" w:hAnsi="Cambria"/>
          <w:color w:val="000000" w:themeColor="text1"/>
        </w:rPr>
      </w:pPr>
    </w:p>
    <w:p w:rsidR="002B0441" w:rsidRPr="000D1A9F" w:rsidRDefault="002B0441" w:rsidP="002B0441">
      <w:pPr>
        <w:spacing w:line="239" w:lineRule="auto"/>
        <w:jc w:val="both"/>
        <w:rPr>
          <w:rFonts w:ascii="Cambria" w:eastAsia="Cambria" w:hAnsi="Cambria"/>
          <w:b/>
          <w:bCs/>
          <w:color w:val="000000" w:themeColor="text1"/>
        </w:rPr>
      </w:pPr>
      <w:r w:rsidRPr="000D1A9F">
        <w:rPr>
          <w:rFonts w:ascii="Cambria" w:eastAsia="Cambria" w:hAnsi="Cambria"/>
          <w:b/>
          <w:bCs/>
          <w:color w:val="000000" w:themeColor="text1"/>
        </w:rPr>
        <w:t>Kontrol Diri</w:t>
      </w:r>
    </w:p>
    <w:p w:rsidR="002B0441" w:rsidRPr="000D1A9F" w:rsidRDefault="002B0441" w:rsidP="002B0441">
      <w:pPr>
        <w:spacing w:line="239" w:lineRule="auto"/>
        <w:ind w:firstLine="720"/>
        <w:jc w:val="both"/>
        <w:rPr>
          <w:rFonts w:ascii="Cambria" w:eastAsia="Cambria" w:hAnsi="Cambria"/>
          <w:color w:val="000000" w:themeColor="text1"/>
        </w:rPr>
      </w:pPr>
      <w:r w:rsidRPr="000D1A9F">
        <w:rPr>
          <w:rFonts w:ascii="Cambria" w:eastAsia="Cambria" w:hAnsi="Cambria"/>
          <w:color w:val="000000" w:themeColor="text1"/>
        </w:rPr>
        <w:t>Kontrol diri merupakan suatu kecakapan individu dalam kepekaan dan membaca situasi diri dan lingkungannya serta kemampuan untuk mengontrol dan mengelola faktor-faktor perilaku sesuai dengan situasi kondisi yang menampilkan perilaku, untuk menarik perhatian, mengubah sesuatu agar bisa dilihat dan sesuai dengan keinginan orang lain, selalu nyaman dengan orang lain dan menutup perasaanya.</w:t>
      </w:r>
    </w:p>
    <w:p w:rsidR="002B0441" w:rsidRPr="000D1A9F" w:rsidRDefault="002B0441" w:rsidP="002B0441">
      <w:pPr>
        <w:spacing w:line="239" w:lineRule="auto"/>
        <w:ind w:firstLine="720"/>
        <w:jc w:val="both"/>
        <w:rPr>
          <w:rFonts w:ascii="Cambria" w:eastAsia="Cambria" w:hAnsi="Cambria"/>
          <w:color w:val="000000" w:themeColor="text1"/>
        </w:rPr>
      </w:pPr>
      <w:proofErr w:type="gramStart"/>
      <w:r w:rsidRPr="000D1A9F">
        <w:rPr>
          <w:rFonts w:ascii="Cambria" w:eastAsia="Cambria" w:hAnsi="Cambria"/>
          <w:color w:val="000000" w:themeColor="text1"/>
        </w:rPr>
        <w:t>Kontrol diri diperlukan guna membantu individu dalam mengatasi berbagai hal merugikan yang mungkin terjadi yang berasal dari luar.</w:t>
      </w:r>
      <w:proofErr w:type="gramEnd"/>
      <w:r w:rsidRPr="000D1A9F">
        <w:rPr>
          <w:rFonts w:ascii="Cambria" w:eastAsia="Cambria" w:hAnsi="Cambria"/>
          <w:color w:val="000000" w:themeColor="text1"/>
        </w:rPr>
        <w:t xml:space="preserve"> (</w:t>
      </w:r>
      <w:proofErr w:type="gramStart"/>
      <w:r w:rsidRPr="000D1A9F">
        <w:rPr>
          <w:rFonts w:ascii="Cambria" w:eastAsia="Cambria" w:hAnsi="Cambria"/>
          <w:color w:val="000000" w:themeColor="text1"/>
        </w:rPr>
        <w:t>Nur  Gufron</w:t>
      </w:r>
      <w:proofErr w:type="gramEnd"/>
      <w:r w:rsidRPr="000D1A9F">
        <w:rPr>
          <w:rFonts w:ascii="Cambria" w:eastAsia="Cambria" w:hAnsi="Cambria"/>
          <w:color w:val="000000" w:themeColor="text1"/>
        </w:rPr>
        <w:t xml:space="preserve"> &amp; Rini Risnawati, 2011). Individu yang memiliki kemampuan untuk kontrol diri </w:t>
      </w:r>
      <w:proofErr w:type="gramStart"/>
      <w:r w:rsidRPr="000D1A9F">
        <w:rPr>
          <w:rFonts w:ascii="Cambria" w:eastAsia="Cambria" w:hAnsi="Cambria"/>
          <w:color w:val="000000" w:themeColor="text1"/>
        </w:rPr>
        <w:t>akan</w:t>
      </w:r>
      <w:proofErr w:type="gramEnd"/>
      <w:r w:rsidRPr="000D1A9F">
        <w:rPr>
          <w:rFonts w:ascii="Cambria" w:eastAsia="Cambria" w:hAnsi="Cambria"/>
          <w:color w:val="000000" w:themeColor="text1"/>
        </w:rPr>
        <w:t xml:space="preserve"> membuat keputusan dan mengambil tindakan yang efektif untuk dirinya sendiri </w:t>
      </w:r>
      <w:r w:rsidRPr="000D1A9F">
        <w:rPr>
          <w:rFonts w:ascii="Cambria" w:eastAsia="Cambria" w:hAnsi="Cambria"/>
          <w:color w:val="000000" w:themeColor="text1"/>
        </w:rPr>
        <w:lastRenderedPageBreak/>
        <w:t>dan menghasilkan sesuatu yang sesuai dengan keinginannya dan menghindari apa yang tidak diinginkannya.</w:t>
      </w:r>
    </w:p>
    <w:p w:rsidR="002B0441" w:rsidRPr="000D1A9F" w:rsidRDefault="002B0441" w:rsidP="002B0441">
      <w:pPr>
        <w:spacing w:line="239" w:lineRule="auto"/>
        <w:ind w:firstLine="720"/>
        <w:jc w:val="both"/>
        <w:rPr>
          <w:rFonts w:ascii="Cambria" w:eastAsia="Cambria" w:hAnsi="Cambria"/>
          <w:color w:val="000000" w:themeColor="text1"/>
        </w:rPr>
      </w:pPr>
      <w:r w:rsidRPr="000D1A9F">
        <w:rPr>
          <w:rFonts w:ascii="Cambria" w:eastAsia="Cambria" w:hAnsi="Cambria"/>
          <w:color w:val="000000" w:themeColor="text1"/>
        </w:rPr>
        <w:t xml:space="preserve">Setiap orang membutuhkan pengendalian diri, namun mereka belum dapat untuk mengontrol dirinya sendiri, karena perubahan emosional yang menyebabkan sebagian remaja belum dapat untuk mengontrol dirinya sendiri, perubahan emosional tersebut menimbulkan tingkah laku agar tidak menyakiti orang lain. Tingkah laku dimana harus mempertimbangkan terlebih dahulu </w:t>
      </w:r>
      <w:proofErr w:type="gramStart"/>
      <w:r w:rsidRPr="000D1A9F">
        <w:rPr>
          <w:rFonts w:ascii="Cambria" w:eastAsia="Cambria" w:hAnsi="Cambria"/>
          <w:color w:val="000000" w:themeColor="text1"/>
        </w:rPr>
        <w:t>apa</w:t>
      </w:r>
      <w:proofErr w:type="gramEnd"/>
      <w:r w:rsidRPr="000D1A9F">
        <w:rPr>
          <w:rFonts w:ascii="Cambria" w:eastAsia="Cambria" w:hAnsi="Cambria"/>
          <w:color w:val="000000" w:themeColor="text1"/>
        </w:rPr>
        <w:t xml:space="preserve"> yang dipikirkan sebelum mendapatkan hasil untuk memutuskan sesuatu untuk bertindak agar orang lain nyaman.</w:t>
      </w:r>
    </w:p>
    <w:p w:rsidR="002B0441" w:rsidRPr="000D1A9F" w:rsidRDefault="002B0441" w:rsidP="002B0441">
      <w:pPr>
        <w:spacing w:line="239" w:lineRule="auto"/>
        <w:jc w:val="both"/>
        <w:rPr>
          <w:rFonts w:ascii="Cambria" w:eastAsia="Cambria" w:hAnsi="Cambria"/>
          <w:color w:val="000000" w:themeColor="text1"/>
        </w:rPr>
      </w:pPr>
    </w:p>
    <w:p w:rsidR="002B0441" w:rsidRPr="000D1A9F" w:rsidRDefault="002B0441" w:rsidP="002B0441">
      <w:pPr>
        <w:spacing w:line="239" w:lineRule="auto"/>
        <w:jc w:val="both"/>
        <w:rPr>
          <w:rFonts w:ascii="Cambria" w:eastAsia="Cambria" w:hAnsi="Cambria"/>
          <w:b/>
          <w:bCs/>
          <w:color w:val="000000" w:themeColor="text1"/>
        </w:rPr>
      </w:pPr>
    </w:p>
    <w:p w:rsidR="002B0441" w:rsidRPr="000D1A9F" w:rsidRDefault="002B0441" w:rsidP="002B0441">
      <w:pPr>
        <w:spacing w:line="239" w:lineRule="auto"/>
        <w:jc w:val="both"/>
        <w:rPr>
          <w:rFonts w:ascii="Cambria" w:eastAsia="Cambria" w:hAnsi="Cambria"/>
          <w:b/>
          <w:bCs/>
          <w:color w:val="000000" w:themeColor="text1"/>
        </w:rPr>
      </w:pPr>
    </w:p>
    <w:p w:rsidR="002B0441" w:rsidRPr="000D1A9F" w:rsidRDefault="002B0441" w:rsidP="002B0441">
      <w:pPr>
        <w:spacing w:line="239" w:lineRule="auto"/>
        <w:jc w:val="both"/>
        <w:rPr>
          <w:rFonts w:ascii="Cambria" w:eastAsia="Cambria" w:hAnsi="Cambria"/>
          <w:b/>
          <w:bCs/>
          <w:color w:val="000000" w:themeColor="text1"/>
        </w:rPr>
      </w:pPr>
      <w:r w:rsidRPr="000D1A9F">
        <w:rPr>
          <w:rFonts w:ascii="Cambria" w:eastAsia="Cambria" w:hAnsi="Cambria"/>
          <w:b/>
          <w:bCs/>
          <w:color w:val="000000" w:themeColor="text1"/>
        </w:rPr>
        <w:t xml:space="preserve">Kerangka Berpikir </w:t>
      </w:r>
    </w:p>
    <w:p w:rsidR="002B0441" w:rsidRPr="000D1A9F" w:rsidRDefault="002B0441" w:rsidP="002B0441">
      <w:pPr>
        <w:spacing w:line="239" w:lineRule="auto"/>
        <w:jc w:val="center"/>
        <w:rPr>
          <w:rFonts w:ascii="Cambria" w:eastAsia="Cambria" w:hAnsi="Cambria"/>
          <w:b/>
          <w:bCs/>
          <w:color w:val="000000" w:themeColor="text1"/>
        </w:rPr>
      </w:pPr>
    </w:p>
    <w:p w:rsidR="002B0441" w:rsidRPr="000D1A9F" w:rsidRDefault="002B0441" w:rsidP="002B0441">
      <w:pPr>
        <w:spacing w:line="239" w:lineRule="auto"/>
        <w:jc w:val="center"/>
        <w:rPr>
          <w:rFonts w:ascii="Cambria" w:eastAsia="Cambria" w:hAnsi="Cambria"/>
          <w:b/>
          <w:bCs/>
          <w:color w:val="000000" w:themeColor="text1"/>
        </w:rPr>
      </w:pPr>
      <w:r w:rsidRPr="000D1A9F">
        <w:rPr>
          <w:rFonts w:asciiTheme="majorHAnsi" w:hAnsiTheme="majorHAnsi"/>
          <w:b/>
          <w:bCs/>
          <w:noProof/>
          <w:color w:val="000000" w:themeColor="text1"/>
        </w:rPr>
        <w:drawing>
          <wp:anchor distT="0" distB="0" distL="114300" distR="114300" simplePos="0" relativeHeight="251659264" behindDoc="1" locked="0" layoutInCell="1" allowOverlap="1" wp14:anchorId="47F3B797" wp14:editId="6BD6F10C">
            <wp:simplePos x="0" y="0"/>
            <wp:positionH relativeFrom="margin">
              <wp:posOffset>3324860</wp:posOffset>
            </wp:positionH>
            <wp:positionV relativeFrom="margin">
              <wp:posOffset>475861</wp:posOffset>
            </wp:positionV>
            <wp:extent cx="2371725" cy="2286000"/>
            <wp:effectExtent l="0" t="0" r="9525" b="0"/>
            <wp:wrapNone/>
            <wp:docPr id="1" name="Picture 0" descr="i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h.PNG"/>
                    <pic:cNvPicPr/>
                  </pic:nvPicPr>
                  <pic:blipFill>
                    <a:blip r:embed="rId14"/>
                    <a:stretch>
                      <a:fillRect/>
                    </a:stretch>
                  </pic:blipFill>
                  <pic:spPr>
                    <a:xfrm>
                      <a:off x="0" y="0"/>
                      <a:ext cx="2371725" cy="2286000"/>
                    </a:xfrm>
                    <a:prstGeom prst="rect">
                      <a:avLst/>
                    </a:prstGeom>
                  </pic:spPr>
                </pic:pic>
              </a:graphicData>
            </a:graphic>
          </wp:anchor>
        </w:drawing>
      </w:r>
      <w:r w:rsidRPr="000D1A9F">
        <w:rPr>
          <w:rFonts w:ascii="Cambria" w:eastAsia="Cambria" w:hAnsi="Cambria"/>
          <w:b/>
          <w:bCs/>
          <w:color w:val="000000" w:themeColor="text1"/>
        </w:rPr>
        <w:t>Gambar 1 Kerangka Berpikir</w:t>
      </w:r>
    </w:p>
    <w:p w:rsidR="002B0441" w:rsidRPr="000D1A9F" w:rsidRDefault="002B0441" w:rsidP="002B0441">
      <w:pPr>
        <w:spacing w:line="239" w:lineRule="auto"/>
        <w:jc w:val="both"/>
        <w:rPr>
          <w:rFonts w:ascii="Cambria" w:eastAsia="Cambria" w:hAnsi="Cambria"/>
          <w:color w:val="000000" w:themeColor="text1"/>
        </w:rPr>
      </w:pPr>
    </w:p>
    <w:p w:rsidR="002B0441" w:rsidRPr="000D1A9F" w:rsidRDefault="002B0441" w:rsidP="002B0441">
      <w:pPr>
        <w:spacing w:line="239" w:lineRule="auto"/>
        <w:jc w:val="both"/>
        <w:rPr>
          <w:rFonts w:ascii="Cambria" w:eastAsia="Cambria" w:hAnsi="Cambria"/>
          <w:color w:val="000000" w:themeColor="text1"/>
        </w:rPr>
      </w:pPr>
    </w:p>
    <w:p w:rsidR="002B0441" w:rsidRPr="000D1A9F" w:rsidRDefault="002B0441" w:rsidP="002B0441">
      <w:pPr>
        <w:spacing w:line="239" w:lineRule="auto"/>
        <w:jc w:val="both"/>
        <w:rPr>
          <w:rFonts w:ascii="Cambria" w:eastAsia="Cambria" w:hAnsi="Cambria"/>
          <w:color w:val="000000" w:themeColor="text1"/>
        </w:rPr>
      </w:pPr>
    </w:p>
    <w:p w:rsidR="002B0441" w:rsidRPr="000D1A9F" w:rsidRDefault="002B0441" w:rsidP="002B0441">
      <w:pPr>
        <w:spacing w:line="239" w:lineRule="auto"/>
        <w:jc w:val="both"/>
        <w:rPr>
          <w:rFonts w:ascii="Cambria" w:eastAsia="Cambria" w:hAnsi="Cambria"/>
          <w:color w:val="000000" w:themeColor="text1"/>
        </w:rPr>
      </w:pPr>
    </w:p>
    <w:p w:rsidR="002B0441" w:rsidRPr="000D1A9F" w:rsidRDefault="002B0441" w:rsidP="002B0441">
      <w:pPr>
        <w:spacing w:line="239" w:lineRule="auto"/>
        <w:jc w:val="both"/>
        <w:rPr>
          <w:rFonts w:ascii="Cambria" w:eastAsia="Cambria" w:hAnsi="Cambria"/>
          <w:color w:val="000000" w:themeColor="text1"/>
        </w:rPr>
      </w:pPr>
    </w:p>
    <w:p w:rsidR="002B0441" w:rsidRPr="000D1A9F" w:rsidRDefault="002B0441" w:rsidP="002B0441">
      <w:pPr>
        <w:spacing w:line="239" w:lineRule="auto"/>
        <w:jc w:val="both"/>
        <w:rPr>
          <w:rFonts w:ascii="Cambria" w:eastAsia="Cambria" w:hAnsi="Cambria"/>
          <w:color w:val="000000" w:themeColor="text1"/>
        </w:rPr>
      </w:pPr>
    </w:p>
    <w:p w:rsidR="002B0441" w:rsidRPr="000D1A9F" w:rsidRDefault="002B0441" w:rsidP="002B0441">
      <w:pPr>
        <w:spacing w:line="239" w:lineRule="auto"/>
        <w:jc w:val="both"/>
        <w:rPr>
          <w:rFonts w:ascii="Cambria" w:eastAsia="Cambria" w:hAnsi="Cambria"/>
          <w:color w:val="000000" w:themeColor="text1"/>
        </w:rPr>
      </w:pPr>
    </w:p>
    <w:p w:rsidR="002B0441" w:rsidRPr="000D1A9F" w:rsidRDefault="002B0441" w:rsidP="002B0441">
      <w:pPr>
        <w:spacing w:line="239" w:lineRule="auto"/>
        <w:jc w:val="both"/>
        <w:rPr>
          <w:rFonts w:ascii="Cambria" w:eastAsia="Cambria" w:hAnsi="Cambria"/>
          <w:color w:val="000000" w:themeColor="text1"/>
        </w:rPr>
      </w:pPr>
    </w:p>
    <w:p w:rsidR="002B0441" w:rsidRPr="000D1A9F" w:rsidRDefault="002B0441" w:rsidP="002B0441">
      <w:pPr>
        <w:spacing w:line="239" w:lineRule="auto"/>
        <w:jc w:val="both"/>
        <w:rPr>
          <w:rFonts w:ascii="Cambria" w:eastAsia="Cambria" w:hAnsi="Cambria"/>
          <w:color w:val="000000" w:themeColor="text1"/>
        </w:rPr>
      </w:pPr>
    </w:p>
    <w:p w:rsidR="002B0441" w:rsidRPr="000D1A9F" w:rsidRDefault="002B0441" w:rsidP="002B0441">
      <w:pPr>
        <w:spacing w:line="239" w:lineRule="auto"/>
        <w:jc w:val="both"/>
        <w:rPr>
          <w:rFonts w:ascii="Cambria" w:eastAsia="Cambria" w:hAnsi="Cambria"/>
          <w:color w:val="000000" w:themeColor="text1"/>
        </w:rPr>
      </w:pPr>
    </w:p>
    <w:p w:rsidR="002B0441" w:rsidRPr="000D1A9F" w:rsidRDefault="002B0441" w:rsidP="002B0441">
      <w:pPr>
        <w:spacing w:line="239" w:lineRule="auto"/>
        <w:jc w:val="both"/>
        <w:rPr>
          <w:rFonts w:ascii="Cambria" w:eastAsia="Cambria" w:hAnsi="Cambria"/>
          <w:color w:val="000000" w:themeColor="text1"/>
        </w:rPr>
      </w:pPr>
    </w:p>
    <w:p w:rsidR="002B0441" w:rsidRPr="000D1A9F" w:rsidRDefault="002B0441" w:rsidP="002B0441">
      <w:pPr>
        <w:spacing w:line="239" w:lineRule="auto"/>
        <w:jc w:val="both"/>
        <w:rPr>
          <w:rFonts w:ascii="Cambria" w:eastAsia="Cambria" w:hAnsi="Cambria"/>
          <w:color w:val="000000" w:themeColor="text1"/>
        </w:rPr>
      </w:pPr>
    </w:p>
    <w:p w:rsidR="00105C76" w:rsidRPr="000D1A9F" w:rsidRDefault="002B0441" w:rsidP="00105C76">
      <w:pPr>
        <w:spacing w:line="239" w:lineRule="auto"/>
        <w:ind w:firstLine="720"/>
        <w:jc w:val="both"/>
        <w:rPr>
          <w:rFonts w:ascii="Cambria" w:eastAsia="Cambria" w:hAnsi="Cambria"/>
          <w:color w:val="000000" w:themeColor="text1"/>
        </w:rPr>
      </w:pPr>
      <w:proofErr w:type="gramStart"/>
      <w:r w:rsidRPr="000D1A9F">
        <w:rPr>
          <w:rFonts w:ascii="Cambria" w:eastAsia="Cambria" w:hAnsi="Cambria"/>
          <w:color w:val="000000" w:themeColor="text1"/>
        </w:rPr>
        <w:t>Kpop merupakan kepanjangan dari Korean Pop.</w:t>
      </w:r>
      <w:proofErr w:type="gramEnd"/>
      <w:r w:rsidRPr="000D1A9F">
        <w:rPr>
          <w:rFonts w:ascii="Cambria" w:eastAsia="Cambria" w:hAnsi="Cambria"/>
          <w:color w:val="000000" w:themeColor="text1"/>
        </w:rPr>
        <w:t xml:space="preserve"> </w:t>
      </w:r>
      <w:proofErr w:type="gramStart"/>
      <w:r w:rsidRPr="000D1A9F">
        <w:rPr>
          <w:rFonts w:ascii="Cambria" w:eastAsia="Cambria" w:hAnsi="Cambria"/>
          <w:color w:val="000000" w:themeColor="text1"/>
        </w:rPr>
        <w:t>Kpop sering disebut buang-buang waktu oleh sebagian khalayak.</w:t>
      </w:r>
      <w:proofErr w:type="gramEnd"/>
      <w:r w:rsidR="00105C76" w:rsidRPr="000D1A9F">
        <w:rPr>
          <w:rFonts w:ascii="Cambria" w:eastAsia="Cambria" w:hAnsi="Cambria"/>
          <w:color w:val="000000" w:themeColor="text1"/>
        </w:rPr>
        <w:t xml:space="preserve"> </w:t>
      </w:r>
      <w:proofErr w:type="gramStart"/>
      <w:r w:rsidRPr="000D1A9F">
        <w:rPr>
          <w:rFonts w:ascii="Cambria" w:eastAsia="Cambria" w:hAnsi="Cambria"/>
          <w:color w:val="000000" w:themeColor="text1"/>
        </w:rPr>
        <w:t>Remaja penggemar adalah seorang remaja yang menyukai suatu hal.</w:t>
      </w:r>
      <w:proofErr w:type="gramEnd"/>
      <w:r w:rsidRPr="000D1A9F">
        <w:rPr>
          <w:rFonts w:ascii="Cambria" w:eastAsia="Cambria" w:hAnsi="Cambria"/>
          <w:color w:val="000000" w:themeColor="text1"/>
        </w:rPr>
        <w:t xml:space="preserve"> </w:t>
      </w:r>
      <w:proofErr w:type="gramStart"/>
      <w:r w:rsidRPr="000D1A9F">
        <w:rPr>
          <w:rFonts w:ascii="Cambria" w:eastAsia="Cambria" w:hAnsi="Cambria"/>
          <w:color w:val="000000" w:themeColor="text1"/>
        </w:rPr>
        <w:t>Mereka sering mendapat ucapan negatif karena menyukai K-pop dan dianggap tidak dapat memiliki prestasi.</w:t>
      </w:r>
      <w:proofErr w:type="gramEnd"/>
      <w:r w:rsidR="00105C76" w:rsidRPr="000D1A9F">
        <w:rPr>
          <w:rFonts w:ascii="Cambria" w:eastAsia="Cambria" w:hAnsi="Cambria"/>
          <w:color w:val="000000" w:themeColor="text1"/>
        </w:rPr>
        <w:t xml:space="preserve"> </w:t>
      </w:r>
      <w:proofErr w:type="gramStart"/>
      <w:r w:rsidRPr="000D1A9F">
        <w:rPr>
          <w:rFonts w:ascii="Cambria" w:eastAsia="Cambria" w:hAnsi="Cambria"/>
          <w:color w:val="000000" w:themeColor="text1"/>
        </w:rPr>
        <w:t>Motivasi pada umumnya dengan beberapa indikator atau unsur-unsur yang mendukung.</w:t>
      </w:r>
      <w:proofErr w:type="gramEnd"/>
      <w:r w:rsidRPr="000D1A9F">
        <w:rPr>
          <w:rFonts w:ascii="Cambria" w:eastAsia="Cambria" w:hAnsi="Cambria"/>
          <w:color w:val="000000" w:themeColor="text1"/>
        </w:rPr>
        <w:t xml:space="preserve"> </w:t>
      </w:r>
      <w:proofErr w:type="gramStart"/>
      <w:r w:rsidRPr="000D1A9F">
        <w:rPr>
          <w:rFonts w:ascii="Cambria" w:eastAsia="Cambria" w:hAnsi="Cambria"/>
          <w:color w:val="000000" w:themeColor="text1"/>
        </w:rPr>
        <w:t>Remaja penggemar k-pop dapat berprestasi karena miliki motivasi yang mereka dapatkan dari menyukai k-pop.</w:t>
      </w:r>
      <w:proofErr w:type="gramEnd"/>
    </w:p>
    <w:p w:rsidR="002B0441" w:rsidRPr="000D1A9F" w:rsidRDefault="002B0441" w:rsidP="00105C76">
      <w:pPr>
        <w:spacing w:line="239" w:lineRule="auto"/>
        <w:ind w:firstLine="720"/>
        <w:jc w:val="both"/>
        <w:rPr>
          <w:rFonts w:ascii="Cambria" w:eastAsia="Cambria" w:hAnsi="Cambria"/>
          <w:color w:val="000000" w:themeColor="text1"/>
        </w:rPr>
      </w:pPr>
      <w:r w:rsidRPr="000D1A9F">
        <w:rPr>
          <w:rFonts w:ascii="Cambria" w:eastAsia="Cambria" w:hAnsi="Cambria"/>
          <w:color w:val="000000" w:themeColor="text1"/>
        </w:rPr>
        <w:t xml:space="preserve">Kontrol Diri tindakan bagaimana kita beriteraksi dengan orang </w:t>
      </w:r>
      <w:proofErr w:type="gramStart"/>
      <w:r w:rsidRPr="000D1A9F">
        <w:rPr>
          <w:rFonts w:ascii="Cambria" w:eastAsia="Cambria" w:hAnsi="Cambria"/>
          <w:color w:val="000000" w:themeColor="text1"/>
        </w:rPr>
        <w:t>lain</w:t>
      </w:r>
      <w:proofErr w:type="gramEnd"/>
      <w:r w:rsidRPr="000D1A9F">
        <w:rPr>
          <w:rFonts w:ascii="Cambria" w:eastAsia="Cambria" w:hAnsi="Cambria"/>
          <w:color w:val="000000" w:themeColor="text1"/>
        </w:rPr>
        <w:t xml:space="preserve"> mengenai situasi yang terjadi saat ini. </w:t>
      </w:r>
      <w:proofErr w:type="gramStart"/>
      <w:r w:rsidRPr="000D1A9F">
        <w:rPr>
          <w:rFonts w:ascii="Cambria" w:eastAsia="Cambria" w:hAnsi="Cambria"/>
          <w:color w:val="000000" w:themeColor="text1"/>
        </w:rPr>
        <w:lastRenderedPageBreak/>
        <w:t>Remaja penggemar k-pop dapat mengontrol dirinya ketika mendapatkan suatu hal yang bertujuan untuk menjelekan dirinya sendiri atau idolanya.</w:t>
      </w:r>
      <w:proofErr w:type="gramEnd"/>
    </w:p>
    <w:p w:rsidR="00105C76" w:rsidRPr="000D1A9F" w:rsidRDefault="00105C76" w:rsidP="00105C76">
      <w:pPr>
        <w:spacing w:line="239" w:lineRule="auto"/>
        <w:jc w:val="center"/>
        <w:rPr>
          <w:rFonts w:ascii="Cambria" w:eastAsia="Cambria" w:hAnsi="Cambria"/>
          <w:b/>
          <w:bCs/>
          <w:color w:val="000000" w:themeColor="text1"/>
        </w:rPr>
      </w:pPr>
    </w:p>
    <w:p w:rsidR="00105C76" w:rsidRPr="000D1A9F" w:rsidRDefault="00105C76" w:rsidP="00105C76">
      <w:pPr>
        <w:spacing w:line="239" w:lineRule="auto"/>
        <w:jc w:val="center"/>
        <w:rPr>
          <w:rFonts w:ascii="Cambria" w:eastAsia="Cambria" w:hAnsi="Cambria"/>
          <w:b/>
          <w:bCs/>
          <w:color w:val="000000" w:themeColor="text1"/>
        </w:rPr>
      </w:pPr>
      <w:r w:rsidRPr="000D1A9F">
        <w:rPr>
          <w:rFonts w:ascii="Cambria" w:eastAsia="Cambria" w:hAnsi="Cambria"/>
          <w:b/>
          <w:bCs/>
          <w:color w:val="000000" w:themeColor="text1"/>
        </w:rPr>
        <w:t>Gambar 2 Cuitan negatif untuk K-Popers</w:t>
      </w:r>
    </w:p>
    <w:p w:rsidR="002B0441" w:rsidRPr="000D1A9F" w:rsidRDefault="00105C76" w:rsidP="002B0441">
      <w:pPr>
        <w:spacing w:line="239" w:lineRule="auto"/>
        <w:jc w:val="both"/>
        <w:rPr>
          <w:rFonts w:ascii="Cambria" w:eastAsia="Cambria" w:hAnsi="Cambria"/>
          <w:color w:val="000000" w:themeColor="text1"/>
        </w:rPr>
      </w:pPr>
      <w:r w:rsidRPr="000D1A9F">
        <w:rPr>
          <w:rFonts w:asciiTheme="majorHAnsi" w:hAnsiTheme="majorHAnsi"/>
          <w:b/>
          <w:noProof/>
          <w:color w:val="000000" w:themeColor="text1"/>
          <w:szCs w:val="24"/>
        </w:rPr>
        <w:drawing>
          <wp:anchor distT="0" distB="0" distL="114300" distR="114300" simplePos="0" relativeHeight="251661312" behindDoc="1" locked="0" layoutInCell="1" allowOverlap="1" wp14:anchorId="772A9A2E" wp14:editId="3869CBE6">
            <wp:simplePos x="0" y="0"/>
            <wp:positionH relativeFrom="margin">
              <wp:posOffset>3399155</wp:posOffset>
            </wp:positionH>
            <wp:positionV relativeFrom="margin">
              <wp:posOffset>6661687</wp:posOffset>
            </wp:positionV>
            <wp:extent cx="2189480" cy="866775"/>
            <wp:effectExtent l="0" t="0" r="1270" b="9525"/>
            <wp:wrapNone/>
            <wp:docPr id="3" name="Picture 0" descr="WhatsApp Image 2021-02-11 at 13.06.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2-11 at 13.06.19.jpeg"/>
                    <pic:cNvPicPr/>
                  </pic:nvPicPr>
                  <pic:blipFill>
                    <a:blip r:embed="rId15"/>
                    <a:srcRect l="17954" r="3214"/>
                    <a:stretch>
                      <a:fillRect/>
                    </a:stretch>
                  </pic:blipFill>
                  <pic:spPr>
                    <a:xfrm>
                      <a:off x="0" y="0"/>
                      <a:ext cx="2189480" cy="866775"/>
                    </a:xfrm>
                    <a:prstGeom prst="rect">
                      <a:avLst/>
                    </a:prstGeom>
                  </pic:spPr>
                </pic:pic>
              </a:graphicData>
            </a:graphic>
          </wp:anchor>
        </w:drawing>
      </w:r>
    </w:p>
    <w:p w:rsidR="002B0441" w:rsidRPr="000D1A9F" w:rsidRDefault="002B0441" w:rsidP="002B0441">
      <w:pPr>
        <w:spacing w:line="239" w:lineRule="auto"/>
        <w:jc w:val="both"/>
        <w:rPr>
          <w:rFonts w:ascii="Cambria" w:eastAsia="Cambria" w:hAnsi="Cambria"/>
          <w:color w:val="000000" w:themeColor="text1"/>
        </w:rPr>
      </w:pPr>
    </w:p>
    <w:p w:rsidR="002B0441" w:rsidRPr="000D1A9F" w:rsidRDefault="002B0441" w:rsidP="002B0441">
      <w:pPr>
        <w:spacing w:line="239" w:lineRule="auto"/>
        <w:jc w:val="both"/>
        <w:rPr>
          <w:rFonts w:ascii="Cambria" w:eastAsia="Cambria" w:hAnsi="Cambria"/>
          <w:color w:val="000000" w:themeColor="text1"/>
        </w:rPr>
      </w:pPr>
    </w:p>
    <w:p w:rsidR="00105C76" w:rsidRPr="000D1A9F" w:rsidRDefault="00105C76" w:rsidP="002B0441">
      <w:pPr>
        <w:spacing w:line="239" w:lineRule="auto"/>
        <w:jc w:val="both"/>
        <w:rPr>
          <w:rFonts w:ascii="Cambria" w:eastAsia="Cambria" w:hAnsi="Cambria"/>
          <w:color w:val="000000" w:themeColor="text1"/>
        </w:rPr>
      </w:pPr>
    </w:p>
    <w:p w:rsidR="00FA6C70" w:rsidRPr="000D1A9F" w:rsidRDefault="00FA6C70" w:rsidP="002B0441">
      <w:pPr>
        <w:spacing w:line="239" w:lineRule="auto"/>
        <w:jc w:val="both"/>
        <w:rPr>
          <w:rFonts w:ascii="Cambria" w:eastAsia="Cambria" w:hAnsi="Cambria"/>
          <w:color w:val="000000" w:themeColor="text1"/>
        </w:rPr>
      </w:pPr>
    </w:p>
    <w:p w:rsidR="00FA6C70" w:rsidRPr="000D1A9F" w:rsidRDefault="00FA6C70" w:rsidP="002B0441">
      <w:pPr>
        <w:spacing w:line="239" w:lineRule="auto"/>
        <w:jc w:val="both"/>
        <w:rPr>
          <w:rFonts w:ascii="Cambria" w:eastAsia="Cambria" w:hAnsi="Cambria"/>
          <w:color w:val="000000" w:themeColor="text1"/>
          <w:sz w:val="14"/>
          <w:szCs w:val="10"/>
        </w:rPr>
      </w:pPr>
    </w:p>
    <w:p w:rsidR="00105C76" w:rsidRPr="000D1A9F" w:rsidRDefault="00FA6C70" w:rsidP="00FA6C70">
      <w:pPr>
        <w:spacing w:line="239" w:lineRule="auto"/>
        <w:jc w:val="center"/>
        <w:rPr>
          <w:rFonts w:ascii="Cambria" w:eastAsia="Cambria" w:hAnsi="Cambria"/>
          <w:color w:val="000000" w:themeColor="text1"/>
        </w:rPr>
      </w:pPr>
      <w:r w:rsidRPr="000D1A9F">
        <w:rPr>
          <w:rFonts w:ascii="Cambria" w:eastAsia="Cambria" w:hAnsi="Cambria"/>
          <w:color w:val="000000" w:themeColor="text1"/>
        </w:rPr>
        <w:t>Sumber: Twitter.com, 2019</w:t>
      </w:r>
    </w:p>
    <w:p w:rsidR="00105C76" w:rsidRPr="000D1A9F" w:rsidRDefault="00105C76" w:rsidP="002B0441">
      <w:pPr>
        <w:spacing w:line="239" w:lineRule="auto"/>
        <w:jc w:val="both"/>
        <w:rPr>
          <w:rFonts w:ascii="Cambria" w:eastAsia="Cambria" w:hAnsi="Cambria"/>
          <w:color w:val="000000" w:themeColor="text1"/>
        </w:rPr>
      </w:pPr>
    </w:p>
    <w:p w:rsidR="00105C76" w:rsidRPr="000D1A9F" w:rsidRDefault="002B0441" w:rsidP="00105C76">
      <w:pPr>
        <w:spacing w:line="239" w:lineRule="auto"/>
        <w:ind w:firstLine="720"/>
        <w:jc w:val="both"/>
        <w:rPr>
          <w:rFonts w:ascii="Cambria" w:eastAsia="Cambria" w:hAnsi="Cambria"/>
          <w:color w:val="000000" w:themeColor="text1"/>
        </w:rPr>
      </w:pPr>
      <w:proofErr w:type="gramStart"/>
      <w:r w:rsidRPr="000D1A9F">
        <w:rPr>
          <w:rFonts w:ascii="Cambria" w:eastAsia="Cambria" w:hAnsi="Cambria"/>
          <w:color w:val="000000" w:themeColor="text1"/>
        </w:rPr>
        <w:t>Gambar tersebut merupakan contoh kasus yang terjadi ditwitter dimana akun yang bernama @aeyroses mengatakan bahwa “Pantas akun Korea, ternyata kedok dari kegoblokan.</w:t>
      </w:r>
      <w:proofErr w:type="gramEnd"/>
      <w:r w:rsidRPr="000D1A9F">
        <w:rPr>
          <w:rFonts w:ascii="Cambria" w:eastAsia="Cambria" w:hAnsi="Cambria"/>
          <w:color w:val="000000" w:themeColor="text1"/>
        </w:rPr>
        <w:t xml:space="preserve"> Hehe” ia mengatakan hal tersebut pada salah satu komentas di cuitan akun Korea yang mengutarakan opininya yang merasa tidak setuju dengan Rancangan Undang-undang (RUU) Kitab Undang-undang Hukum Pidana (KUHP) jika di sahkan, dengan balasan yang di lakukan oleh @aeyroses tersebut mengundang respon akun Korea yang lain dan menyanggah statment yang ia katakan pada komentarnya. </w:t>
      </w:r>
    </w:p>
    <w:p w:rsidR="00105C76" w:rsidRPr="000D1A9F" w:rsidRDefault="002B0441" w:rsidP="00105C76">
      <w:pPr>
        <w:spacing w:line="239" w:lineRule="auto"/>
        <w:ind w:firstLine="720"/>
        <w:jc w:val="both"/>
        <w:rPr>
          <w:rFonts w:ascii="Cambria" w:eastAsia="Cambria" w:hAnsi="Cambria"/>
          <w:color w:val="000000" w:themeColor="text1"/>
        </w:rPr>
      </w:pPr>
      <w:r w:rsidRPr="000D1A9F">
        <w:rPr>
          <w:rFonts w:ascii="Cambria" w:eastAsia="Cambria" w:hAnsi="Cambria"/>
          <w:color w:val="000000" w:themeColor="text1"/>
        </w:rPr>
        <w:t xml:space="preserve">Kasus tersebut menjadi perbicangan hangat di twitter, tak sedikit K-Popers yang merespon dengan memberitahu prestasi yang dimilikinya, prestasi yang mereka miliki cukup beragam mulai dari tingkat nasional hingga internasional, dan tak sedikit dari mereka yang sedang menempuh pendidikan di luar negeri. </w:t>
      </w:r>
      <w:proofErr w:type="gramStart"/>
      <w:r w:rsidRPr="000D1A9F">
        <w:rPr>
          <w:rFonts w:ascii="Cambria" w:eastAsia="Cambria" w:hAnsi="Cambria"/>
          <w:color w:val="000000" w:themeColor="text1"/>
        </w:rPr>
        <w:t>K-Popers sering sekali mendapat intimidasi dari seseorang yang tidak menyukai kesukaannya terhadap idola Korea, hampir setiap kasus dan setiap hari pasti ada saja yang menyinggung K-Popers di sosial media.</w:t>
      </w:r>
      <w:proofErr w:type="gramEnd"/>
    </w:p>
    <w:p w:rsidR="002B0441" w:rsidRPr="000D1A9F" w:rsidRDefault="002B0441" w:rsidP="00105C76">
      <w:pPr>
        <w:spacing w:line="239" w:lineRule="auto"/>
        <w:ind w:firstLine="720"/>
        <w:jc w:val="both"/>
        <w:rPr>
          <w:rFonts w:ascii="Cambria" w:eastAsia="Cambria" w:hAnsi="Cambria"/>
          <w:color w:val="000000" w:themeColor="text1"/>
        </w:rPr>
      </w:pPr>
      <w:r w:rsidRPr="000D1A9F">
        <w:rPr>
          <w:rFonts w:ascii="Cambria" w:eastAsia="Cambria" w:hAnsi="Cambria"/>
          <w:color w:val="000000" w:themeColor="text1"/>
        </w:rPr>
        <w:t xml:space="preserve">Padahal banyak kegiatan K-Popers yang sering membantu korban bencana dan kegiatan amal lainnya, tetapi tetap saja kata-kata “plastik” sudah melekat dan ditujukan kepada K-Popers karena menyukai oppa-oppa Korea. Namun, dibalik </w:t>
      </w:r>
      <w:proofErr w:type="gramStart"/>
      <w:r w:rsidRPr="000D1A9F">
        <w:rPr>
          <w:rFonts w:ascii="Cambria" w:eastAsia="Cambria" w:hAnsi="Cambria"/>
          <w:color w:val="000000" w:themeColor="text1"/>
        </w:rPr>
        <w:t>ava</w:t>
      </w:r>
      <w:proofErr w:type="gramEnd"/>
      <w:r w:rsidRPr="000D1A9F">
        <w:rPr>
          <w:rFonts w:ascii="Cambria" w:eastAsia="Cambria" w:hAnsi="Cambria"/>
          <w:color w:val="000000" w:themeColor="text1"/>
        </w:rPr>
        <w:t xml:space="preserve"> profil (foto profil) sosial media yang mereka gunakan adalah foto dari </w:t>
      </w:r>
      <w:r w:rsidRPr="000D1A9F">
        <w:rPr>
          <w:rFonts w:ascii="Cambria" w:eastAsia="Cambria" w:hAnsi="Cambria"/>
          <w:color w:val="000000" w:themeColor="text1"/>
        </w:rPr>
        <w:lastRenderedPageBreak/>
        <w:t>idola mereka, sangat jarang K-Popers menshow up tentang diri mereka sendiri, kebanyakan tentang idolanya. Ternyata dibalik itu semua mereka juga berprestasi dan tidak meninggalkan kewajibannya untuk belajar, walaupun suka dengan Boy/Girl grup Korea tidak membuat mereka melupakan waktu untuk belajar, karena menyukai Korea bahkan menjadi acuan utuk K-Popers dalam memotivasi diri mereka dalam belajar.</w:t>
      </w:r>
    </w:p>
    <w:p w:rsidR="00105C76" w:rsidRPr="000D1A9F" w:rsidRDefault="00105C76" w:rsidP="002B0441">
      <w:pPr>
        <w:spacing w:line="239" w:lineRule="auto"/>
        <w:jc w:val="both"/>
        <w:rPr>
          <w:rFonts w:ascii="Cambria" w:eastAsia="Cambria" w:hAnsi="Cambria"/>
          <w:color w:val="000000" w:themeColor="text1"/>
        </w:rPr>
      </w:pPr>
    </w:p>
    <w:p w:rsidR="002B0441" w:rsidRPr="000D1A9F" w:rsidRDefault="00105C76" w:rsidP="002B0441">
      <w:pPr>
        <w:spacing w:line="239" w:lineRule="auto"/>
        <w:jc w:val="both"/>
        <w:rPr>
          <w:rFonts w:ascii="Cambria" w:eastAsia="Cambria" w:hAnsi="Cambria"/>
          <w:b/>
          <w:bCs/>
          <w:color w:val="000000" w:themeColor="text1"/>
        </w:rPr>
      </w:pPr>
      <w:r w:rsidRPr="000D1A9F">
        <w:rPr>
          <w:rFonts w:ascii="Cambria" w:eastAsia="Cambria" w:hAnsi="Cambria"/>
          <w:b/>
          <w:bCs/>
          <w:color w:val="000000" w:themeColor="text1"/>
        </w:rPr>
        <w:t>Metode</w:t>
      </w:r>
    </w:p>
    <w:p w:rsidR="00105C76" w:rsidRPr="000D1A9F" w:rsidRDefault="002B0441" w:rsidP="00105C76">
      <w:pPr>
        <w:spacing w:line="239" w:lineRule="auto"/>
        <w:ind w:firstLine="720"/>
        <w:jc w:val="both"/>
        <w:rPr>
          <w:rFonts w:ascii="Cambria" w:eastAsia="Cambria" w:hAnsi="Cambria"/>
          <w:color w:val="000000" w:themeColor="text1"/>
        </w:rPr>
      </w:pPr>
      <w:proofErr w:type="gramStart"/>
      <w:r w:rsidRPr="000D1A9F">
        <w:rPr>
          <w:rFonts w:ascii="Cambria" w:eastAsia="Cambria" w:hAnsi="Cambria"/>
          <w:color w:val="000000" w:themeColor="text1"/>
        </w:rPr>
        <w:t>Metodologi yang digunakan dalam penelitian ini menggunakan kualitatif.</w:t>
      </w:r>
      <w:proofErr w:type="gramEnd"/>
      <w:r w:rsidRPr="000D1A9F">
        <w:rPr>
          <w:rFonts w:ascii="Cambria" w:eastAsia="Cambria" w:hAnsi="Cambria"/>
          <w:color w:val="000000" w:themeColor="text1"/>
        </w:rPr>
        <w:t xml:space="preserve"> </w:t>
      </w:r>
      <w:proofErr w:type="gramStart"/>
      <w:r w:rsidRPr="000D1A9F">
        <w:rPr>
          <w:rFonts w:ascii="Cambria" w:eastAsia="Cambria" w:hAnsi="Cambria"/>
          <w:color w:val="000000" w:themeColor="text1"/>
        </w:rPr>
        <w:t>Dalam penelitian kualitatif instrumennya adalah orang, yaitu peneliti itu sendiri.</w:t>
      </w:r>
      <w:proofErr w:type="gramEnd"/>
      <w:r w:rsidRPr="000D1A9F">
        <w:rPr>
          <w:rFonts w:ascii="Cambria" w:eastAsia="Cambria" w:hAnsi="Cambria"/>
          <w:color w:val="000000" w:themeColor="text1"/>
        </w:rPr>
        <w:t xml:space="preserve"> </w:t>
      </w:r>
      <w:proofErr w:type="gramStart"/>
      <w:r w:rsidRPr="000D1A9F">
        <w:rPr>
          <w:rFonts w:ascii="Cambria" w:eastAsia="Cambria" w:hAnsi="Cambria"/>
          <w:color w:val="000000" w:themeColor="text1"/>
        </w:rPr>
        <w:t>Untuk dapat menjadi instrumen, maka peneliti harus memiliki bekal teori dan wawasan yang luas, sehingga mampu bertanya, menganalisis, memotret, dan mengkonstruksi situasi sosial yang diteliti menjadi lebih jelas dan bermakna.</w:t>
      </w:r>
      <w:proofErr w:type="gramEnd"/>
      <w:r w:rsidRPr="000D1A9F">
        <w:rPr>
          <w:rFonts w:ascii="Cambria" w:eastAsia="Cambria" w:hAnsi="Cambria"/>
          <w:color w:val="000000" w:themeColor="text1"/>
        </w:rPr>
        <w:t xml:space="preserve"> </w:t>
      </w:r>
      <w:proofErr w:type="gramStart"/>
      <w:r w:rsidRPr="000D1A9F">
        <w:rPr>
          <w:rFonts w:ascii="Cambria" w:eastAsia="Cambria" w:hAnsi="Cambria"/>
          <w:color w:val="000000" w:themeColor="text1"/>
        </w:rPr>
        <w:t>Untuk mendapatkan pemahaman yang lebih luas dan mendalam terhadap situasi sosial yang diteliti.</w:t>
      </w:r>
      <w:proofErr w:type="gramEnd"/>
      <w:r w:rsidRPr="000D1A9F">
        <w:rPr>
          <w:rFonts w:ascii="Cambria" w:eastAsia="Cambria" w:hAnsi="Cambria"/>
          <w:color w:val="000000" w:themeColor="text1"/>
        </w:rPr>
        <w:t xml:space="preserve"> </w:t>
      </w:r>
      <w:proofErr w:type="gramStart"/>
      <w:r w:rsidRPr="000D1A9F">
        <w:rPr>
          <w:rFonts w:ascii="Cambria" w:eastAsia="Cambria" w:hAnsi="Cambria"/>
          <w:color w:val="000000" w:themeColor="text1"/>
        </w:rPr>
        <w:t>(Sugiyono, 2011).</w:t>
      </w:r>
      <w:proofErr w:type="gramEnd"/>
    </w:p>
    <w:p w:rsidR="00105C76" w:rsidRPr="000D1A9F" w:rsidRDefault="002B0441" w:rsidP="00105C76">
      <w:pPr>
        <w:spacing w:line="239" w:lineRule="auto"/>
        <w:ind w:firstLine="720"/>
        <w:jc w:val="both"/>
        <w:rPr>
          <w:rFonts w:ascii="Cambria" w:eastAsia="Cambria" w:hAnsi="Cambria"/>
          <w:color w:val="000000" w:themeColor="text1"/>
        </w:rPr>
      </w:pPr>
      <w:proofErr w:type="gramStart"/>
      <w:r w:rsidRPr="000D1A9F">
        <w:rPr>
          <w:rFonts w:ascii="Cambria" w:eastAsia="Cambria" w:hAnsi="Cambria"/>
          <w:color w:val="000000" w:themeColor="text1"/>
        </w:rPr>
        <w:t>Jenis pendekatan kualitatif deskriptifdimana data yang diperoleh berdasarkan bahan informasi yang diperoleh dari objek yang diteliti dan dari hasil wawancara.</w:t>
      </w:r>
      <w:proofErr w:type="gramEnd"/>
      <w:r w:rsidRPr="000D1A9F">
        <w:rPr>
          <w:rFonts w:ascii="Cambria" w:eastAsia="Cambria" w:hAnsi="Cambria"/>
          <w:color w:val="000000" w:themeColor="text1"/>
        </w:rPr>
        <w:t xml:space="preserve"> </w:t>
      </w:r>
      <w:proofErr w:type="gramStart"/>
      <w:r w:rsidRPr="000D1A9F">
        <w:rPr>
          <w:rFonts w:ascii="Cambria" w:eastAsia="Cambria" w:hAnsi="Cambria"/>
          <w:color w:val="000000" w:themeColor="text1"/>
        </w:rPr>
        <w:t>Penelitian kualitatif deskriptif menggambarkan secara rinci sebuah fenomena atau peristiwa yang sedang terjadi.</w:t>
      </w:r>
      <w:proofErr w:type="gramEnd"/>
      <w:r w:rsidRPr="000D1A9F">
        <w:rPr>
          <w:rFonts w:ascii="Cambria" w:eastAsia="Cambria" w:hAnsi="Cambria"/>
          <w:color w:val="000000" w:themeColor="text1"/>
        </w:rPr>
        <w:t xml:space="preserve"> </w:t>
      </w:r>
      <w:proofErr w:type="gramStart"/>
      <w:r w:rsidRPr="000D1A9F">
        <w:rPr>
          <w:rFonts w:ascii="Cambria" w:eastAsia="Cambria" w:hAnsi="Cambria"/>
          <w:color w:val="000000" w:themeColor="text1"/>
        </w:rPr>
        <w:t>Penelitian kualitatif melakukan pengamatan langsung pada individu dan berhubungan dengan orang tersebut secara langsung dan mendapatkan data yang digalinya.</w:t>
      </w:r>
      <w:proofErr w:type="gramEnd"/>
      <w:r w:rsidRPr="000D1A9F">
        <w:rPr>
          <w:rFonts w:ascii="Cambria" w:eastAsia="Cambria" w:hAnsi="Cambria"/>
          <w:color w:val="000000" w:themeColor="text1"/>
        </w:rPr>
        <w:t xml:space="preserve"> (Moleong, J.L, 2002).</w:t>
      </w:r>
    </w:p>
    <w:p w:rsidR="002B0441" w:rsidRPr="000D1A9F" w:rsidRDefault="002B0441" w:rsidP="00105C76">
      <w:pPr>
        <w:spacing w:line="239" w:lineRule="auto"/>
        <w:ind w:firstLine="720"/>
        <w:jc w:val="both"/>
        <w:rPr>
          <w:rFonts w:ascii="Cambria" w:eastAsia="Cambria" w:hAnsi="Cambria"/>
          <w:color w:val="000000" w:themeColor="text1"/>
        </w:rPr>
      </w:pPr>
      <w:proofErr w:type="gramStart"/>
      <w:r w:rsidRPr="000D1A9F">
        <w:rPr>
          <w:rFonts w:ascii="Cambria" w:eastAsia="Cambria" w:hAnsi="Cambria"/>
          <w:color w:val="000000" w:themeColor="text1"/>
        </w:rPr>
        <w:t>Pendekatan kualitatif adalah suatu prosedur penelitian yang menggunakan data deskriptif berupa kata-kata tertulis atau lisan dari orang-orang atau pelaku yang dapat diamati.</w:t>
      </w:r>
      <w:proofErr w:type="gramEnd"/>
      <w:r w:rsidRPr="000D1A9F">
        <w:rPr>
          <w:rFonts w:ascii="Cambria" w:eastAsia="Cambria" w:hAnsi="Cambria"/>
          <w:color w:val="000000" w:themeColor="text1"/>
        </w:rPr>
        <w:t xml:space="preserve"> (Moleong, J.L, 2003).</w:t>
      </w:r>
    </w:p>
    <w:p w:rsidR="002B0441" w:rsidRPr="000D1A9F" w:rsidRDefault="002B0441" w:rsidP="002B0441">
      <w:pPr>
        <w:spacing w:line="239" w:lineRule="auto"/>
        <w:jc w:val="both"/>
        <w:rPr>
          <w:rFonts w:ascii="Cambria" w:eastAsia="Cambria" w:hAnsi="Cambria"/>
          <w:color w:val="000000" w:themeColor="text1"/>
        </w:rPr>
      </w:pPr>
      <w:r w:rsidRPr="000D1A9F">
        <w:rPr>
          <w:rFonts w:ascii="Cambria" w:eastAsia="Cambria" w:hAnsi="Cambria"/>
          <w:color w:val="000000" w:themeColor="text1"/>
        </w:rPr>
        <w:t xml:space="preserve">Penelitian ini mengumpulkan data yang berupa verbal (tulisan atau kata-kata) dari komunitas dance cover Call Team Karawang dengan melakukan wawancara langsung yang mengikuti protokol kesehatan Covid-19 dan menggunakan </w:t>
      </w:r>
      <w:r w:rsidRPr="000D1A9F">
        <w:rPr>
          <w:rFonts w:ascii="Cambria" w:eastAsia="Cambria" w:hAnsi="Cambria"/>
          <w:color w:val="000000" w:themeColor="text1"/>
        </w:rPr>
        <w:lastRenderedPageBreak/>
        <w:t>dokumentasi prestasi dan dokumen-dokumen yang di miliki komunitas.</w:t>
      </w:r>
    </w:p>
    <w:p w:rsidR="00105C76" w:rsidRPr="000D1A9F" w:rsidRDefault="00105C76" w:rsidP="002B0441">
      <w:pPr>
        <w:spacing w:line="239" w:lineRule="auto"/>
        <w:jc w:val="both"/>
        <w:rPr>
          <w:rFonts w:ascii="Cambria" w:eastAsia="Cambria" w:hAnsi="Cambria"/>
          <w:b/>
          <w:bCs/>
          <w:color w:val="000000" w:themeColor="text1"/>
        </w:rPr>
      </w:pPr>
    </w:p>
    <w:p w:rsidR="002B0441" w:rsidRPr="000D1A9F" w:rsidRDefault="002B0441" w:rsidP="002B0441">
      <w:pPr>
        <w:spacing w:line="239" w:lineRule="auto"/>
        <w:jc w:val="both"/>
        <w:rPr>
          <w:rFonts w:ascii="Cambria" w:eastAsia="Cambria" w:hAnsi="Cambria"/>
          <w:b/>
          <w:bCs/>
          <w:color w:val="000000" w:themeColor="text1"/>
        </w:rPr>
      </w:pPr>
      <w:r w:rsidRPr="000D1A9F">
        <w:rPr>
          <w:rFonts w:ascii="Cambria" w:eastAsia="Cambria" w:hAnsi="Cambria"/>
          <w:b/>
          <w:bCs/>
          <w:color w:val="000000" w:themeColor="text1"/>
        </w:rPr>
        <w:t>Teknik Pengumpulan Data</w:t>
      </w:r>
    </w:p>
    <w:p w:rsidR="00105C76" w:rsidRPr="000D1A9F" w:rsidRDefault="002B0441" w:rsidP="00105C76">
      <w:pPr>
        <w:spacing w:line="239" w:lineRule="auto"/>
        <w:ind w:firstLine="720"/>
        <w:jc w:val="both"/>
        <w:rPr>
          <w:rFonts w:ascii="Cambria" w:eastAsia="Cambria" w:hAnsi="Cambria"/>
          <w:color w:val="000000" w:themeColor="text1"/>
        </w:rPr>
      </w:pPr>
      <w:r w:rsidRPr="000D1A9F">
        <w:rPr>
          <w:rFonts w:ascii="Cambria" w:eastAsia="Cambria" w:hAnsi="Cambria"/>
          <w:color w:val="000000" w:themeColor="text1"/>
        </w:rPr>
        <w:t xml:space="preserve">Penelitian ini mengambil subjek dari komunitas dance cover k-pop yang berdomisili di Karawang. Karawang merupakan </w:t>
      </w:r>
      <w:proofErr w:type="gramStart"/>
      <w:r w:rsidRPr="000D1A9F">
        <w:rPr>
          <w:rFonts w:ascii="Cambria" w:eastAsia="Cambria" w:hAnsi="Cambria"/>
          <w:color w:val="000000" w:themeColor="text1"/>
        </w:rPr>
        <w:t>kota</w:t>
      </w:r>
      <w:proofErr w:type="gramEnd"/>
      <w:r w:rsidRPr="000D1A9F">
        <w:rPr>
          <w:rFonts w:ascii="Cambria" w:eastAsia="Cambria" w:hAnsi="Cambria"/>
          <w:color w:val="000000" w:themeColor="text1"/>
        </w:rPr>
        <w:t xml:space="preserve"> industri dan di kota ini sering diadakannya event k-pop yang biasa diselenggarakan di Tecnomart Mall Karawang. </w:t>
      </w:r>
      <w:proofErr w:type="gramStart"/>
      <w:r w:rsidRPr="000D1A9F">
        <w:rPr>
          <w:rFonts w:ascii="Cambria" w:eastAsia="Cambria" w:hAnsi="Cambria"/>
          <w:color w:val="000000" w:themeColor="text1"/>
        </w:rPr>
        <w:t>Event tersebut merupakan perlombaan dalam menari dan bernyanyi lagu Korea.</w:t>
      </w:r>
      <w:proofErr w:type="gramEnd"/>
      <w:r w:rsidRPr="000D1A9F">
        <w:rPr>
          <w:rFonts w:ascii="Cambria" w:eastAsia="Cambria" w:hAnsi="Cambria"/>
          <w:color w:val="000000" w:themeColor="text1"/>
        </w:rPr>
        <w:t xml:space="preserve"> Selain itu banyak remaja aktif yang menyukai k-pop dan mengikuti event k-pop seperti dance cover, sing cover.</w:t>
      </w:r>
    </w:p>
    <w:p w:rsidR="00105C76" w:rsidRPr="000D1A9F" w:rsidRDefault="002B0441" w:rsidP="00105C76">
      <w:pPr>
        <w:spacing w:line="239" w:lineRule="auto"/>
        <w:ind w:firstLine="720"/>
        <w:jc w:val="both"/>
        <w:rPr>
          <w:rFonts w:ascii="Cambria" w:eastAsia="Cambria" w:hAnsi="Cambria"/>
          <w:color w:val="000000" w:themeColor="text1"/>
        </w:rPr>
      </w:pPr>
      <w:r w:rsidRPr="000D1A9F">
        <w:rPr>
          <w:rFonts w:ascii="Cambria" w:eastAsia="Cambria" w:hAnsi="Cambria"/>
          <w:color w:val="000000" w:themeColor="text1"/>
        </w:rPr>
        <w:t>Teknik pengumpulan data yang digunakan oleh pene</w:t>
      </w:r>
      <w:r w:rsidR="00105C76" w:rsidRPr="000D1A9F">
        <w:rPr>
          <w:rFonts w:ascii="Cambria" w:eastAsia="Cambria" w:hAnsi="Cambria"/>
          <w:color w:val="000000" w:themeColor="text1"/>
        </w:rPr>
        <w:t>liti dalam penelitian ini yaitu w</w:t>
      </w:r>
      <w:r w:rsidRPr="000D1A9F">
        <w:rPr>
          <w:rFonts w:ascii="Cambria" w:eastAsia="Cambria" w:hAnsi="Cambria"/>
          <w:color w:val="000000" w:themeColor="text1"/>
        </w:rPr>
        <w:t xml:space="preserve">awancara, teknik penelitian yang dilaksanakan dengan </w:t>
      </w:r>
      <w:proofErr w:type="gramStart"/>
      <w:r w:rsidRPr="000D1A9F">
        <w:rPr>
          <w:rFonts w:ascii="Cambria" w:eastAsia="Cambria" w:hAnsi="Cambria"/>
          <w:color w:val="000000" w:themeColor="text1"/>
        </w:rPr>
        <w:t>cara</w:t>
      </w:r>
      <w:proofErr w:type="gramEnd"/>
      <w:r w:rsidRPr="000D1A9F">
        <w:rPr>
          <w:rFonts w:ascii="Cambria" w:eastAsia="Cambria" w:hAnsi="Cambria"/>
          <w:color w:val="000000" w:themeColor="text1"/>
        </w:rPr>
        <w:t xml:space="preserve"> dialog baik secara tatap muka (langsung) maupun melalui berbagai macam media tertentu antar pewawancara dan narasumber sebagai sumber data. </w:t>
      </w:r>
      <w:proofErr w:type="gramStart"/>
      <w:r w:rsidRPr="000D1A9F">
        <w:rPr>
          <w:rFonts w:ascii="Cambria" w:eastAsia="Cambria" w:hAnsi="Cambria"/>
          <w:color w:val="000000" w:themeColor="text1"/>
        </w:rPr>
        <w:t>Namun, karna terhalang pandemi Covid-19 wawancara bisa dilakukan secara langsung melalui Videocall What’sApp, tetapi jika memungkinkan wawancara bisa dilakukan secara langsung.</w:t>
      </w:r>
      <w:proofErr w:type="gramEnd"/>
      <w:r w:rsidRPr="000D1A9F">
        <w:rPr>
          <w:rFonts w:ascii="Cambria" w:eastAsia="Cambria" w:hAnsi="Cambria"/>
          <w:color w:val="000000" w:themeColor="text1"/>
        </w:rPr>
        <w:t xml:space="preserve"> </w:t>
      </w:r>
      <w:proofErr w:type="gramStart"/>
      <w:r w:rsidRPr="000D1A9F">
        <w:rPr>
          <w:rFonts w:ascii="Cambria" w:eastAsia="Cambria" w:hAnsi="Cambria"/>
          <w:color w:val="000000" w:themeColor="text1"/>
        </w:rPr>
        <w:t>Teknik wawancara dilakukan untuk mendapatkan infromasi secara mendalam dari sumber data, wawancara digunakan untuk mendapatkan keterangan secara mendalam dari permasalahan yang dikemukakan.</w:t>
      </w:r>
      <w:proofErr w:type="gramEnd"/>
    </w:p>
    <w:p w:rsidR="002B0441" w:rsidRPr="000D1A9F" w:rsidRDefault="002B0441" w:rsidP="00105C76">
      <w:pPr>
        <w:spacing w:line="239" w:lineRule="auto"/>
        <w:ind w:firstLine="720"/>
        <w:jc w:val="both"/>
        <w:rPr>
          <w:rFonts w:ascii="Cambria" w:eastAsia="Cambria" w:hAnsi="Cambria"/>
          <w:color w:val="000000" w:themeColor="text1"/>
        </w:rPr>
      </w:pPr>
      <w:r w:rsidRPr="000D1A9F">
        <w:rPr>
          <w:rFonts w:ascii="Cambria" w:eastAsia="Cambria" w:hAnsi="Cambria"/>
          <w:color w:val="000000" w:themeColor="text1"/>
        </w:rPr>
        <w:t>Dokumentasi, langkah terakhir dalam proses pengumpulan data dengan metode dokumentasi mengenai respon responden, megumpulkan data yang bersumber dari arsip dan dokumen seperti barang-barang K-Pop, dokumen penghargaan, foto kejuaraan, foto kegaiatan, profil komunitas dan lainnya.</w:t>
      </w:r>
    </w:p>
    <w:p w:rsidR="00105C76" w:rsidRPr="000D1A9F" w:rsidRDefault="00105C76" w:rsidP="002B0441">
      <w:pPr>
        <w:spacing w:line="239" w:lineRule="auto"/>
        <w:jc w:val="both"/>
        <w:rPr>
          <w:rFonts w:ascii="Cambria" w:eastAsia="Cambria" w:hAnsi="Cambria"/>
          <w:b/>
          <w:bCs/>
          <w:color w:val="000000" w:themeColor="text1"/>
        </w:rPr>
      </w:pPr>
    </w:p>
    <w:p w:rsidR="002B0441" w:rsidRPr="000D1A9F" w:rsidRDefault="002B0441" w:rsidP="002B0441">
      <w:pPr>
        <w:spacing w:line="239" w:lineRule="auto"/>
        <w:jc w:val="both"/>
        <w:rPr>
          <w:rFonts w:ascii="Cambria" w:eastAsia="Cambria" w:hAnsi="Cambria"/>
          <w:b/>
          <w:bCs/>
          <w:color w:val="000000" w:themeColor="text1"/>
        </w:rPr>
      </w:pPr>
      <w:r w:rsidRPr="000D1A9F">
        <w:rPr>
          <w:rFonts w:ascii="Cambria" w:eastAsia="Cambria" w:hAnsi="Cambria"/>
          <w:b/>
          <w:bCs/>
          <w:color w:val="000000" w:themeColor="text1"/>
        </w:rPr>
        <w:t>Teknik Analisis Data</w:t>
      </w:r>
    </w:p>
    <w:p w:rsidR="007C3854" w:rsidRPr="000D1A9F" w:rsidRDefault="002B0441" w:rsidP="00105C76">
      <w:pPr>
        <w:spacing w:line="239" w:lineRule="auto"/>
        <w:ind w:firstLine="720"/>
        <w:jc w:val="both"/>
        <w:rPr>
          <w:rFonts w:ascii="Cambria" w:eastAsia="Cambria" w:hAnsi="Cambria"/>
          <w:color w:val="000000" w:themeColor="text1"/>
        </w:rPr>
      </w:pPr>
      <w:proofErr w:type="gramStart"/>
      <w:r w:rsidRPr="000D1A9F">
        <w:rPr>
          <w:rFonts w:ascii="Cambria" w:eastAsia="Cambria" w:hAnsi="Cambria"/>
          <w:color w:val="000000" w:themeColor="text1"/>
        </w:rPr>
        <w:t>Teknik analisis data yang digunakan dalam penelitian ini ada kualitatif deskriptif.</w:t>
      </w:r>
      <w:proofErr w:type="gramEnd"/>
      <w:r w:rsidRPr="000D1A9F">
        <w:rPr>
          <w:rFonts w:ascii="Cambria" w:eastAsia="Cambria" w:hAnsi="Cambria"/>
          <w:color w:val="000000" w:themeColor="text1"/>
        </w:rPr>
        <w:t xml:space="preserve"> Dimana, peneliti mengumpulkan </w:t>
      </w:r>
      <w:proofErr w:type="gramStart"/>
      <w:r w:rsidRPr="000D1A9F">
        <w:rPr>
          <w:rFonts w:ascii="Cambria" w:eastAsia="Cambria" w:hAnsi="Cambria"/>
          <w:color w:val="000000" w:themeColor="text1"/>
        </w:rPr>
        <w:t>data  reduksi</w:t>
      </w:r>
      <w:proofErr w:type="gramEnd"/>
      <w:r w:rsidRPr="000D1A9F">
        <w:rPr>
          <w:rFonts w:ascii="Cambria" w:eastAsia="Cambria" w:hAnsi="Cambria"/>
          <w:color w:val="000000" w:themeColor="text1"/>
        </w:rPr>
        <w:t xml:space="preserve"> data, penyajian data dan penarikan kesimpulan, yang berasal dari hasil wawancara dan dokumentasi terhadap subjek penelitian. Data yang </w:t>
      </w:r>
      <w:r w:rsidRPr="000D1A9F">
        <w:rPr>
          <w:rFonts w:ascii="Cambria" w:eastAsia="Cambria" w:hAnsi="Cambria"/>
          <w:color w:val="000000" w:themeColor="text1"/>
        </w:rPr>
        <w:lastRenderedPageBreak/>
        <w:t xml:space="preserve">diperoleh dari berbagai sumber </w:t>
      </w:r>
      <w:proofErr w:type="gramStart"/>
      <w:r w:rsidRPr="000D1A9F">
        <w:rPr>
          <w:rFonts w:ascii="Cambria" w:eastAsia="Cambria" w:hAnsi="Cambria"/>
          <w:color w:val="000000" w:themeColor="text1"/>
        </w:rPr>
        <w:t>akan</w:t>
      </w:r>
      <w:proofErr w:type="gramEnd"/>
      <w:r w:rsidRPr="000D1A9F">
        <w:rPr>
          <w:rFonts w:ascii="Cambria" w:eastAsia="Cambria" w:hAnsi="Cambria"/>
          <w:color w:val="000000" w:themeColor="text1"/>
        </w:rPr>
        <w:t xml:space="preserve"> di olah dalam bentuk deskriptif hingga akan menghasilkan kesimpulan dari topik yang dibahas dalam penelitian ini</w:t>
      </w:r>
      <w:r w:rsidR="007C3854" w:rsidRPr="000D1A9F">
        <w:rPr>
          <w:rFonts w:ascii="Cambria" w:eastAsia="Cambria" w:hAnsi="Cambria"/>
          <w:color w:val="000000" w:themeColor="text1"/>
        </w:rPr>
        <w:t>.</w:t>
      </w:r>
    </w:p>
    <w:p w:rsidR="002B0441" w:rsidRPr="000D1A9F" w:rsidRDefault="002B0441" w:rsidP="002B0441">
      <w:pPr>
        <w:spacing w:line="239" w:lineRule="auto"/>
        <w:jc w:val="both"/>
        <w:rPr>
          <w:rFonts w:ascii="Cambria" w:eastAsia="Cambria" w:hAnsi="Cambria"/>
          <w:color w:val="000000" w:themeColor="text1"/>
        </w:rPr>
      </w:pPr>
    </w:p>
    <w:sdt>
      <w:sdtPr>
        <w:rPr>
          <w:rFonts w:asciiTheme="majorHAnsi" w:hAnsiTheme="majorHAnsi"/>
          <w:color w:val="000000" w:themeColor="text1"/>
          <w:szCs w:val="24"/>
        </w:rPr>
        <w:id w:val="9373538"/>
        <w:placeholder>
          <w:docPart w:val="2BBDEE8B01564C0580542E75DF7B6595"/>
        </w:placeholder>
        <w:temporary/>
      </w:sdtPr>
      <w:sdtEndPr/>
      <w:sdtContent>
        <w:p w:rsidR="00B773A9" w:rsidRPr="000D1A9F" w:rsidRDefault="009616C1" w:rsidP="00F1750D">
          <w:pPr>
            <w:pStyle w:val="Tajuk1JSH"/>
            <w:rPr>
              <w:rFonts w:asciiTheme="majorHAnsi" w:hAnsiTheme="majorHAnsi"/>
              <w:color w:val="000000" w:themeColor="text1"/>
              <w:szCs w:val="24"/>
            </w:rPr>
          </w:pPr>
          <w:r w:rsidRPr="000D1A9F">
            <w:rPr>
              <w:rFonts w:asciiTheme="majorHAnsi" w:hAnsiTheme="majorHAnsi"/>
              <w:color w:val="000000" w:themeColor="text1"/>
              <w:szCs w:val="24"/>
            </w:rPr>
            <w:t>HASIL</w:t>
          </w:r>
          <w:r w:rsidR="001B3186" w:rsidRPr="000D1A9F">
            <w:rPr>
              <w:rFonts w:asciiTheme="majorHAnsi" w:hAnsiTheme="majorHAnsi"/>
              <w:color w:val="000000" w:themeColor="text1"/>
              <w:szCs w:val="24"/>
            </w:rPr>
            <w:t xml:space="preserve"> DAN PEMBAHASAN</w:t>
          </w:r>
        </w:p>
      </w:sdtContent>
    </w:sdt>
    <w:p w:rsidR="000D1A9F" w:rsidRPr="000D1A9F" w:rsidRDefault="000D1A9F" w:rsidP="000D1A9F">
      <w:pPr>
        <w:spacing w:line="239" w:lineRule="auto"/>
        <w:jc w:val="both"/>
        <w:rPr>
          <w:rFonts w:ascii="Cambria" w:eastAsia="Cambria" w:hAnsi="Cambria"/>
          <w:b/>
          <w:bCs/>
          <w:color w:val="000000" w:themeColor="text1"/>
        </w:rPr>
      </w:pPr>
      <w:r w:rsidRPr="000D1A9F">
        <w:rPr>
          <w:rFonts w:ascii="Cambria" w:eastAsia="Cambria" w:hAnsi="Cambria"/>
          <w:b/>
          <w:bCs/>
          <w:color w:val="000000" w:themeColor="text1"/>
        </w:rPr>
        <w:t>Hasil Penelitian</w:t>
      </w:r>
    </w:p>
    <w:p w:rsidR="007C3854" w:rsidRPr="000D1A9F" w:rsidRDefault="000D1A9F" w:rsidP="000D1A9F">
      <w:pPr>
        <w:spacing w:line="239" w:lineRule="auto"/>
        <w:ind w:firstLine="720"/>
        <w:jc w:val="both"/>
        <w:rPr>
          <w:rFonts w:ascii="Cambria" w:eastAsia="Cambria" w:hAnsi="Cambria"/>
          <w:color w:val="000000" w:themeColor="text1"/>
        </w:rPr>
      </w:pPr>
      <w:proofErr w:type="gramStart"/>
      <w:r w:rsidRPr="000D1A9F">
        <w:rPr>
          <w:rFonts w:ascii="Cambria" w:eastAsia="Cambria" w:hAnsi="Cambria"/>
          <w:color w:val="000000" w:themeColor="text1"/>
        </w:rPr>
        <w:t>Peneliti telah melakukan penelitian di lapangan dan telah mendapatkan data.</w:t>
      </w:r>
      <w:proofErr w:type="gramEnd"/>
      <w:r w:rsidRPr="000D1A9F">
        <w:rPr>
          <w:rFonts w:ascii="Cambria" w:eastAsia="Cambria" w:hAnsi="Cambria"/>
          <w:color w:val="000000" w:themeColor="text1"/>
        </w:rPr>
        <w:t xml:space="preserve"> </w:t>
      </w:r>
      <w:proofErr w:type="gramStart"/>
      <w:r w:rsidRPr="000D1A9F">
        <w:rPr>
          <w:rFonts w:ascii="Cambria" w:eastAsia="Cambria" w:hAnsi="Cambria"/>
          <w:color w:val="000000" w:themeColor="text1"/>
        </w:rPr>
        <w:t>Dari data yang didapatkan peneliti mereduksi data dan melakukan analisis data.</w:t>
      </w:r>
      <w:proofErr w:type="gramEnd"/>
      <w:r w:rsidRPr="000D1A9F">
        <w:rPr>
          <w:rFonts w:ascii="Cambria" w:eastAsia="Cambria" w:hAnsi="Cambria"/>
          <w:color w:val="000000" w:themeColor="text1"/>
        </w:rPr>
        <w:t xml:space="preserve"> </w:t>
      </w:r>
      <w:proofErr w:type="gramStart"/>
      <w:r w:rsidRPr="000D1A9F">
        <w:rPr>
          <w:rFonts w:ascii="Cambria" w:eastAsia="Cambria" w:hAnsi="Cambria"/>
          <w:color w:val="000000" w:themeColor="text1"/>
        </w:rPr>
        <w:t>Maka peneliti dapat menyajikan data secara relevan berdasarkan tujuan penelitian.</w:t>
      </w:r>
      <w:proofErr w:type="gramEnd"/>
      <w:r w:rsidRPr="000D1A9F">
        <w:rPr>
          <w:rFonts w:ascii="Cambria" w:eastAsia="Cambria" w:hAnsi="Cambria"/>
          <w:color w:val="000000" w:themeColor="text1"/>
        </w:rPr>
        <w:t xml:space="preserve"> </w:t>
      </w:r>
      <w:proofErr w:type="gramStart"/>
      <w:r w:rsidRPr="000D1A9F">
        <w:rPr>
          <w:rFonts w:ascii="Cambria" w:eastAsia="Cambria" w:hAnsi="Cambria"/>
          <w:color w:val="000000" w:themeColor="text1"/>
        </w:rPr>
        <w:t>Peneliti  telah</w:t>
      </w:r>
      <w:proofErr w:type="gramEnd"/>
      <w:r w:rsidRPr="000D1A9F">
        <w:rPr>
          <w:rFonts w:ascii="Cambria" w:eastAsia="Cambria" w:hAnsi="Cambria"/>
          <w:color w:val="000000" w:themeColor="text1"/>
        </w:rPr>
        <w:t xml:space="preserve"> menentukan dan menetapkan subjek pada komunitas Callteam Karawang. Teknik yang dilakukan adalah Random Sampling, pengambilan sampel dengan karakteristik dan memiliki latar belakang sebagai k-popers, menyukai k-pop, aktif dalam grup serta memiliki prestasi, dari kriteria tersebut ditemukan 4 orang dari anggota komunitas. Berdasarkan karakteristik diatas maka ditetapkan pada Tabel 1</w:t>
      </w:r>
    </w:p>
    <w:p w:rsidR="00EA141F" w:rsidRPr="000D1A9F" w:rsidRDefault="00EA141F" w:rsidP="00EA141F">
      <w:pPr>
        <w:jc w:val="both"/>
        <w:rPr>
          <w:rFonts w:asciiTheme="majorHAnsi" w:eastAsia="Calibri" w:hAnsiTheme="majorHAnsi"/>
          <w:b/>
          <w:color w:val="000000" w:themeColor="text1"/>
          <w:szCs w:val="24"/>
        </w:rPr>
      </w:pPr>
    </w:p>
    <w:p w:rsidR="001B3186" w:rsidRPr="000D1A9F" w:rsidRDefault="000D1A9F" w:rsidP="000D1A9F">
      <w:pPr>
        <w:jc w:val="center"/>
        <w:rPr>
          <w:rFonts w:asciiTheme="majorHAnsi" w:hAnsiTheme="majorHAnsi"/>
          <w:b/>
          <w:bCs/>
          <w:color w:val="000000" w:themeColor="text1"/>
          <w:szCs w:val="24"/>
        </w:rPr>
      </w:pPr>
      <w:proofErr w:type="gramStart"/>
      <w:r w:rsidRPr="000D1A9F">
        <w:rPr>
          <w:rFonts w:asciiTheme="majorHAnsi" w:hAnsiTheme="majorHAnsi"/>
          <w:b/>
          <w:bCs/>
          <w:color w:val="000000" w:themeColor="text1"/>
          <w:szCs w:val="24"/>
        </w:rPr>
        <w:t>Tabel 1.</w:t>
      </w:r>
      <w:proofErr w:type="gramEnd"/>
      <w:r w:rsidRPr="000D1A9F">
        <w:rPr>
          <w:rFonts w:asciiTheme="majorHAnsi" w:hAnsiTheme="majorHAnsi"/>
          <w:b/>
          <w:bCs/>
          <w:color w:val="000000" w:themeColor="text1"/>
          <w:szCs w:val="24"/>
        </w:rPr>
        <w:t xml:space="preserve"> Subjek Penelitian</w:t>
      </w:r>
    </w:p>
    <w:tbl>
      <w:tblPr>
        <w:tblStyle w:val="TableGrid"/>
        <w:tblpPr w:leftFromText="180" w:rightFromText="180" w:vertAnchor="page" w:horzAnchor="margin" w:tblpXSpec="right" w:tblpY="3524"/>
        <w:tblW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851"/>
        <w:gridCol w:w="992"/>
        <w:gridCol w:w="992"/>
        <w:gridCol w:w="992"/>
      </w:tblGrid>
      <w:tr w:rsidR="000D1A9F" w:rsidRPr="000D1A9F" w:rsidTr="00FA2B35">
        <w:trPr>
          <w:trHeight w:val="225"/>
        </w:trPr>
        <w:tc>
          <w:tcPr>
            <w:tcW w:w="817" w:type="dxa"/>
            <w:tcBorders>
              <w:top w:val="single" w:sz="4" w:space="0" w:color="auto"/>
              <w:bottom w:val="single" w:sz="4" w:space="0" w:color="auto"/>
            </w:tcBorders>
            <w:vAlign w:val="center"/>
          </w:tcPr>
          <w:p w:rsidR="000D1A9F" w:rsidRPr="000D1A9F" w:rsidRDefault="000D1A9F" w:rsidP="000D1A9F">
            <w:pPr>
              <w:jc w:val="center"/>
              <w:rPr>
                <w:rFonts w:asciiTheme="majorHAnsi" w:hAnsiTheme="majorHAnsi"/>
                <w:b/>
                <w:color w:val="000000" w:themeColor="text1"/>
                <w:sz w:val="20"/>
              </w:rPr>
            </w:pPr>
            <w:r w:rsidRPr="000D1A9F">
              <w:rPr>
                <w:rFonts w:asciiTheme="majorHAnsi" w:hAnsiTheme="majorHAnsi"/>
                <w:b/>
                <w:color w:val="000000" w:themeColor="text1"/>
                <w:sz w:val="20"/>
              </w:rPr>
              <w:t>Keterangan</w:t>
            </w:r>
          </w:p>
        </w:tc>
        <w:tc>
          <w:tcPr>
            <w:tcW w:w="851" w:type="dxa"/>
            <w:tcBorders>
              <w:top w:val="single" w:sz="4" w:space="0" w:color="auto"/>
              <w:bottom w:val="single" w:sz="4" w:space="0" w:color="auto"/>
            </w:tcBorders>
            <w:vAlign w:val="center"/>
          </w:tcPr>
          <w:p w:rsidR="000D1A9F" w:rsidRPr="000D1A9F" w:rsidRDefault="000D1A9F" w:rsidP="000D1A9F">
            <w:pPr>
              <w:jc w:val="center"/>
              <w:rPr>
                <w:rFonts w:asciiTheme="majorHAnsi" w:hAnsiTheme="majorHAnsi"/>
                <w:b/>
                <w:color w:val="000000" w:themeColor="text1"/>
                <w:sz w:val="20"/>
              </w:rPr>
            </w:pPr>
            <w:r w:rsidRPr="000D1A9F">
              <w:rPr>
                <w:rFonts w:asciiTheme="majorHAnsi" w:hAnsiTheme="majorHAnsi"/>
                <w:b/>
                <w:color w:val="000000" w:themeColor="text1"/>
                <w:sz w:val="20"/>
              </w:rPr>
              <w:t>Subjek 1</w:t>
            </w:r>
          </w:p>
        </w:tc>
        <w:tc>
          <w:tcPr>
            <w:tcW w:w="992" w:type="dxa"/>
            <w:tcBorders>
              <w:top w:val="single" w:sz="4" w:space="0" w:color="auto"/>
              <w:bottom w:val="single" w:sz="4" w:space="0" w:color="auto"/>
            </w:tcBorders>
            <w:vAlign w:val="center"/>
          </w:tcPr>
          <w:p w:rsidR="000D1A9F" w:rsidRPr="000D1A9F" w:rsidRDefault="000D1A9F" w:rsidP="000D1A9F">
            <w:pPr>
              <w:jc w:val="center"/>
              <w:rPr>
                <w:rFonts w:asciiTheme="majorHAnsi" w:hAnsiTheme="majorHAnsi"/>
                <w:b/>
                <w:color w:val="000000" w:themeColor="text1"/>
                <w:sz w:val="20"/>
              </w:rPr>
            </w:pPr>
            <w:r w:rsidRPr="000D1A9F">
              <w:rPr>
                <w:rFonts w:asciiTheme="majorHAnsi" w:hAnsiTheme="majorHAnsi"/>
                <w:b/>
                <w:color w:val="000000" w:themeColor="text1"/>
                <w:sz w:val="20"/>
              </w:rPr>
              <w:t>Subjek 2</w:t>
            </w:r>
          </w:p>
        </w:tc>
        <w:tc>
          <w:tcPr>
            <w:tcW w:w="992" w:type="dxa"/>
            <w:tcBorders>
              <w:top w:val="single" w:sz="4" w:space="0" w:color="auto"/>
              <w:bottom w:val="single" w:sz="4" w:space="0" w:color="auto"/>
            </w:tcBorders>
            <w:vAlign w:val="center"/>
          </w:tcPr>
          <w:p w:rsidR="000D1A9F" w:rsidRPr="000D1A9F" w:rsidRDefault="000D1A9F" w:rsidP="000D1A9F">
            <w:pPr>
              <w:jc w:val="center"/>
              <w:rPr>
                <w:rFonts w:asciiTheme="majorHAnsi" w:hAnsiTheme="majorHAnsi"/>
                <w:b/>
                <w:color w:val="000000" w:themeColor="text1"/>
                <w:sz w:val="20"/>
              </w:rPr>
            </w:pPr>
            <w:r w:rsidRPr="000D1A9F">
              <w:rPr>
                <w:rFonts w:asciiTheme="majorHAnsi" w:hAnsiTheme="majorHAnsi"/>
                <w:b/>
                <w:color w:val="000000" w:themeColor="text1"/>
                <w:sz w:val="20"/>
              </w:rPr>
              <w:t>Subjek 3</w:t>
            </w:r>
          </w:p>
        </w:tc>
        <w:tc>
          <w:tcPr>
            <w:tcW w:w="992" w:type="dxa"/>
            <w:tcBorders>
              <w:top w:val="single" w:sz="4" w:space="0" w:color="auto"/>
              <w:bottom w:val="single" w:sz="4" w:space="0" w:color="auto"/>
            </w:tcBorders>
            <w:vAlign w:val="center"/>
          </w:tcPr>
          <w:p w:rsidR="000D1A9F" w:rsidRPr="000D1A9F" w:rsidRDefault="000D1A9F" w:rsidP="000D1A9F">
            <w:pPr>
              <w:jc w:val="center"/>
              <w:rPr>
                <w:rFonts w:asciiTheme="majorHAnsi" w:hAnsiTheme="majorHAnsi"/>
                <w:b/>
                <w:color w:val="000000" w:themeColor="text1"/>
                <w:sz w:val="20"/>
                <w:lang w:val="id-ID"/>
              </w:rPr>
            </w:pPr>
            <w:r w:rsidRPr="000D1A9F">
              <w:rPr>
                <w:rFonts w:asciiTheme="majorHAnsi" w:hAnsiTheme="majorHAnsi"/>
                <w:b/>
                <w:color w:val="000000" w:themeColor="text1"/>
                <w:sz w:val="20"/>
              </w:rPr>
              <w:t>Subjek</w:t>
            </w:r>
            <w:r w:rsidRPr="000D1A9F">
              <w:rPr>
                <w:rFonts w:asciiTheme="majorHAnsi" w:hAnsiTheme="majorHAnsi"/>
                <w:b/>
                <w:color w:val="000000" w:themeColor="text1"/>
                <w:sz w:val="20"/>
                <w:lang w:val="id-ID"/>
              </w:rPr>
              <w:t xml:space="preserve"> 4</w:t>
            </w:r>
          </w:p>
        </w:tc>
      </w:tr>
      <w:tr w:rsidR="000D1A9F" w:rsidRPr="000D1A9F" w:rsidTr="00FA2B35">
        <w:trPr>
          <w:trHeight w:val="225"/>
        </w:trPr>
        <w:tc>
          <w:tcPr>
            <w:tcW w:w="817" w:type="dxa"/>
            <w:tcBorders>
              <w:top w:val="single" w:sz="4" w:space="0" w:color="auto"/>
            </w:tcBorders>
            <w:vAlign w:val="center"/>
          </w:tcPr>
          <w:p w:rsidR="000D1A9F" w:rsidRPr="000D1A9F" w:rsidRDefault="000D1A9F" w:rsidP="000D1A9F">
            <w:pPr>
              <w:jc w:val="center"/>
              <w:rPr>
                <w:rFonts w:asciiTheme="majorHAnsi" w:hAnsiTheme="majorHAnsi"/>
                <w:color w:val="000000" w:themeColor="text1"/>
                <w:sz w:val="20"/>
              </w:rPr>
            </w:pPr>
            <w:r w:rsidRPr="000D1A9F">
              <w:rPr>
                <w:rFonts w:asciiTheme="majorHAnsi" w:hAnsiTheme="majorHAnsi"/>
                <w:color w:val="000000" w:themeColor="text1"/>
                <w:sz w:val="20"/>
              </w:rPr>
              <w:t>Nama</w:t>
            </w:r>
          </w:p>
        </w:tc>
        <w:tc>
          <w:tcPr>
            <w:tcW w:w="851" w:type="dxa"/>
            <w:tcBorders>
              <w:top w:val="single" w:sz="4" w:space="0" w:color="auto"/>
            </w:tcBorders>
            <w:vAlign w:val="center"/>
          </w:tcPr>
          <w:p w:rsidR="000D1A9F" w:rsidRPr="000D1A9F" w:rsidRDefault="000D1A9F" w:rsidP="000D1A9F">
            <w:pPr>
              <w:jc w:val="center"/>
              <w:rPr>
                <w:rFonts w:asciiTheme="majorHAnsi" w:hAnsiTheme="majorHAnsi"/>
                <w:color w:val="000000" w:themeColor="text1"/>
                <w:sz w:val="20"/>
              </w:rPr>
            </w:pPr>
            <w:r w:rsidRPr="000D1A9F">
              <w:rPr>
                <w:rFonts w:asciiTheme="majorHAnsi" w:hAnsiTheme="majorHAnsi"/>
                <w:color w:val="000000" w:themeColor="text1"/>
                <w:sz w:val="20"/>
              </w:rPr>
              <w:t>Dhenda</w:t>
            </w:r>
          </w:p>
        </w:tc>
        <w:tc>
          <w:tcPr>
            <w:tcW w:w="992" w:type="dxa"/>
            <w:tcBorders>
              <w:top w:val="single" w:sz="4" w:space="0" w:color="auto"/>
            </w:tcBorders>
            <w:vAlign w:val="center"/>
          </w:tcPr>
          <w:p w:rsidR="000D1A9F" w:rsidRPr="000D1A9F" w:rsidRDefault="000D1A9F" w:rsidP="000D1A9F">
            <w:pPr>
              <w:jc w:val="center"/>
              <w:rPr>
                <w:rFonts w:asciiTheme="majorHAnsi" w:hAnsiTheme="majorHAnsi"/>
                <w:color w:val="000000" w:themeColor="text1"/>
                <w:sz w:val="20"/>
              </w:rPr>
            </w:pPr>
            <w:r w:rsidRPr="000D1A9F">
              <w:rPr>
                <w:rFonts w:asciiTheme="majorHAnsi" w:hAnsiTheme="majorHAnsi"/>
                <w:color w:val="000000" w:themeColor="text1"/>
                <w:sz w:val="20"/>
              </w:rPr>
              <w:t>Upan</w:t>
            </w:r>
          </w:p>
        </w:tc>
        <w:tc>
          <w:tcPr>
            <w:tcW w:w="992" w:type="dxa"/>
            <w:tcBorders>
              <w:top w:val="single" w:sz="4" w:space="0" w:color="auto"/>
            </w:tcBorders>
            <w:vAlign w:val="center"/>
          </w:tcPr>
          <w:p w:rsidR="000D1A9F" w:rsidRPr="000D1A9F" w:rsidRDefault="000D1A9F" w:rsidP="000D1A9F">
            <w:pPr>
              <w:jc w:val="center"/>
              <w:rPr>
                <w:rFonts w:asciiTheme="majorHAnsi" w:hAnsiTheme="majorHAnsi"/>
                <w:color w:val="000000" w:themeColor="text1"/>
                <w:sz w:val="20"/>
              </w:rPr>
            </w:pPr>
            <w:r w:rsidRPr="000D1A9F">
              <w:rPr>
                <w:rFonts w:asciiTheme="majorHAnsi" w:hAnsiTheme="majorHAnsi"/>
                <w:color w:val="000000" w:themeColor="text1"/>
                <w:sz w:val="20"/>
              </w:rPr>
              <w:t>Nabila</w:t>
            </w:r>
          </w:p>
        </w:tc>
        <w:tc>
          <w:tcPr>
            <w:tcW w:w="992" w:type="dxa"/>
            <w:tcBorders>
              <w:top w:val="single" w:sz="4" w:space="0" w:color="auto"/>
            </w:tcBorders>
            <w:vAlign w:val="center"/>
          </w:tcPr>
          <w:p w:rsidR="000D1A9F" w:rsidRPr="000D1A9F" w:rsidRDefault="000D1A9F" w:rsidP="000D1A9F">
            <w:pPr>
              <w:jc w:val="center"/>
              <w:rPr>
                <w:rFonts w:asciiTheme="majorHAnsi" w:hAnsiTheme="majorHAnsi"/>
                <w:color w:val="000000" w:themeColor="text1"/>
                <w:sz w:val="20"/>
              </w:rPr>
            </w:pPr>
            <w:r w:rsidRPr="000D1A9F">
              <w:rPr>
                <w:rFonts w:asciiTheme="majorHAnsi" w:hAnsiTheme="majorHAnsi"/>
                <w:color w:val="000000" w:themeColor="text1"/>
                <w:sz w:val="20"/>
              </w:rPr>
              <w:t xml:space="preserve">Rocky </w:t>
            </w:r>
          </w:p>
        </w:tc>
      </w:tr>
      <w:tr w:rsidR="000D1A9F" w:rsidRPr="000D1A9F" w:rsidTr="00FA2B35">
        <w:trPr>
          <w:trHeight w:val="207"/>
        </w:trPr>
        <w:tc>
          <w:tcPr>
            <w:tcW w:w="817" w:type="dxa"/>
            <w:vAlign w:val="center"/>
          </w:tcPr>
          <w:p w:rsidR="000D1A9F" w:rsidRPr="000D1A9F" w:rsidRDefault="000D1A9F" w:rsidP="000D1A9F">
            <w:pPr>
              <w:jc w:val="center"/>
              <w:rPr>
                <w:rFonts w:asciiTheme="majorHAnsi" w:hAnsiTheme="majorHAnsi"/>
                <w:color w:val="000000" w:themeColor="text1"/>
                <w:sz w:val="20"/>
              </w:rPr>
            </w:pPr>
            <w:r w:rsidRPr="000D1A9F">
              <w:rPr>
                <w:rFonts w:asciiTheme="majorHAnsi" w:hAnsiTheme="majorHAnsi"/>
                <w:color w:val="000000" w:themeColor="text1"/>
                <w:sz w:val="20"/>
              </w:rPr>
              <w:t>Usia</w:t>
            </w:r>
          </w:p>
        </w:tc>
        <w:tc>
          <w:tcPr>
            <w:tcW w:w="851" w:type="dxa"/>
            <w:vAlign w:val="center"/>
          </w:tcPr>
          <w:p w:rsidR="000D1A9F" w:rsidRPr="000D1A9F" w:rsidRDefault="000D1A9F" w:rsidP="000D1A9F">
            <w:pPr>
              <w:jc w:val="center"/>
              <w:rPr>
                <w:rFonts w:asciiTheme="majorHAnsi" w:hAnsiTheme="majorHAnsi"/>
                <w:color w:val="000000" w:themeColor="text1"/>
                <w:sz w:val="20"/>
              </w:rPr>
            </w:pPr>
            <w:r w:rsidRPr="000D1A9F">
              <w:rPr>
                <w:rFonts w:asciiTheme="majorHAnsi" w:hAnsiTheme="majorHAnsi"/>
                <w:color w:val="000000" w:themeColor="text1"/>
                <w:sz w:val="20"/>
              </w:rPr>
              <w:t>23 Tahun</w:t>
            </w:r>
          </w:p>
        </w:tc>
        <w:tc>
          <w:tcPr>
            <w:tcW w:w="992" w:type="dxa"/>
            <w:vAlign w:val="center"/>
          </w:tcPr>
          <w:p w:rsidR="000D1A9F" w:rsidRPr="000D1A9F" w:rsidRDefault="000D1A9F" w:rsidP="000D1A9F">
            <w:pPr>
              <w:jc w:val="center"/>
              <w:rPr>
                <w:rFonts w:asciiTheme="majorHAnsi" w:hAnsiTheme="majorHAnsi"/>
                <w:color w:val="000000" w:themeColor="text1"/>
                <w:sz w:val="20"/>
              </w:rPr>
            </w:pPr>
            <w:r w:rsidRPr="000D1A9F">
              <w:rPr>
                <w:rFonts w:asciiTheme="majorHAnsi" w:hAnsiTheme="majorHAnsi"/>
                <w:color w:val="000000" w:themeColor="text1"/>
                <w:sz w:val="20"/>
              </w:rPr>
              <w:t>Tahun</w:t>
            </w:r>
          </w:p>
        </w:tc>
        <w:tc>
          <w:tcPr>
            <w:tcW w:w="992" w:type="dxa"/>
            <w:vAlign w:val="center"/>
          </w:tcPr>
          <w:p w:rsidR="000D1A9F" w:rsidRPr="000D1A9F" w:rsidRDefault="000D1A9F" w:rsidP="000D1A9F">
            <w:pPr>
              <w:jc w:val="center"/>
              <w:rPr>
                <w:rFonts w:asciiTheme="majorHAnsi" w:hAnsiTheme="majorHAnsi"/>
                <w:color w:val="000000" w:themeColor="text1"/>
                <w:sz w:val="20"/>
              </w:rPr>
            </w:pPr>
            <w:r w:rsidRPr="000D1A9F">
              <w:rPr>
                <w:rFonts w:asciiTheme="majorHAnsi" w:hAnsiTheme="majorHAnsi"/>
                <w:color w:val="000000" w:themeColor="text1"/>
                <w:sz w:val="20"/>
              </w:rPr>
              <w:t>20 Tahun</w:t>
            </w:r>
          </w:p>
        </w:tc>
        <w:tc>
          <w:tcPr>
            <w:tcW w:w="992" w:type="dxa"/>
            <w:vAlign w:val="center"/>
          </w:tcPr>
          <w:p w:rsidR="000D1A9F" w:rsidRPr="000D1A9F" w:rsidRDefault="000D1A9F" w:rsidP="000D1A9F">
            <w:pPr>
              <w:jc w:val="center"/>
              <w:rPr>
                <w:rFonts w:asciiTheme="majorHAnsi" w:hAnsiTheme="majorHAnsi"/>
                <w:color w:val="000000" w:themeColor="text1"/>
                <w:sz w:val="20"/>
              </w:rPr>
            </w:pPr>
            <w:r w:rsidRPr="000D1A9F">
              <w:rPr>
                <w:rFonts w:asciiTheme="majorHAnsi" w:hAnsiTheme="majorHAnsi"/>
                <w:color w:val="000000" w:themeColor="text1"/>
                <w:sz w:val="20"/>
              </w:rPr>
              <w:t>23 Tahun</w:t>
            </w:r>
          </w:p>
        </w:tc>
      </w:tr>
      <w:tr w:rsidR="000D1A9F" w:rsidRPr="000D1A9F" w:rsidTr="00FA2B35">
        <w:trPr>
          <w:trHeight w:val="225"/>
        </w:trPr>
        <w:tc>
          <w:tcPr>
            <w:tcW w:w="817" w:type="dxa"/>
            <w:vAlign w:val="center"/>
          </w:tcPr>
          <w:p w:rsidR="000D1A9F" w:rsidRPr="000D1A9F" w:rsidRDefault="000D1A9F" w:rsidP="000D1A9F">
            <w:pPr>
              <w:jc w:val="center"/>
              <w:rPr>
                <w:rFonts w:asciiTheme="majorHAnsi" w:hAnsiTheme="majorHAnsi"/>
                <w:color w:val="000000" w:themeColor="text1"/>
                <w:sz w:val="20"/>
              </w:rPr>
            </w:pPr>
            <w:r w:rsidRPr="000D1A9F">
              <w:rPr>
                <w:rFonts w:asciiTheme="majorHAnsi" w:hAnsiTheme="majorHAnsi"/>
                <w:color w:val="000000" w:themeColor="text1"/>
                <w:sz w:val="20"/>
              </w:rPr>
              <w:t>Jenis Kelamin</w:t>
            </w:r>
          </w:p>
        </w:tc>
        <w:tc>
          <w:tcPr>
            <w:tcW w:w="851" w:type="dxa"/>
            <w:vAlign w:val="center"/>
          </w:tcPr>
          <w:p w:rsidR="000D1A9F" w:rsidRPr="000D1A9F" w:rsidRDefault="000D1A9F" w:rsidP="000D1A9F">
            <w:pPr>
              <w:jc w:val="center"/>
              <w:rPr>
                <w:rFonts w:asciiTheme="majorHAnsi" w:hAnsiTheme="majorHAnsi"/>
                <w:color w:val="000000" w:themeColor="text1"/>
                <w:sz w:val="20"/>
              </w:rPr>
            </w:pPr>
            <w:r w:rsidRPr="000D1A9F">
              <w:rPr>
                <w:rFonts w:asciiTheme="majorHAnsi" w:hAnsiTheme="majorHAnsi"/>
                <w:color w:val="000000" w:themeColor="text1"/>
                <w:sz w:val="20"/>
              </w:rPr>
              <w:t>Laki-laki</w:t>
            </w:r>
          </w:p>
        </w:tc>
        <w:tc>
          <w:tcPr>
            <w:tcW w:w="992" w:type="dxa"/>
            <w:vAlign w:val="center"/>
          </w:tcPr>
          <w:p w:rsidR="000D1A9F" w:rsidRPr="000D1A9F" w:rsidRDefault="000D1A9F" w:rsidP="000D1A9F">
            <w:pPr>
              <w:jc w:val="center"/>
              <w:rPr>
                <w:rFonts w:asciiTheme="majorHAnsi" w:hAnsiTheme="majorHAnsi"/>
                <w:color w:val="000000" w:themeColor="text1"/>
                <w:sz w:val="20"/>
              </w:rPr>
            </w:pPr>
            <w:r w:rsidRPr="000D1A9F">
              <w:rPr>
                <w:rFonts w:asciiTheme="majorHAnsi" w:hAnsiTheme="majorHAnsi"/>
                <w:color w:val="000000" w:themeColor="text1"/>
                <w:sz w:val="20"/>
              </w:rPr>
              <w:t>Laki-laki</w:t>
            </w:r>
          </w:p>
        </w:tc>
        <w:tc>
          <w:tcPr>
            <w:tcW w:w="992" w:type="dxa"/>
            <w:vAlign w:val="center"/>
          </w:tcPr>
          <w:p w:rsidR="000D1A9F" w:rsidRPr="000D1A9F" w:rsidRDefault="000D1A9F" w:rsidP="000D1A9F">
            <w:pPr>
              <w:jc w:val="center"/>
              <w:rPr>
                <w:rFonts w:asciiTheme="majorHAnsi" w:hAnsiTheme="majorHAnsi"/>
                <w:color w:val="000000" w:themeColor="text1"/>
                <w:sz w:val="20"/>
              </w:rPr>
            </w:pPr>
            <w:r w:rsidRPr="000D1A9F">
              <w:rPr>
                <w:rFonts w:asciiTheme="majorHAnsi" w:hAnsiTheme="majorHAnsi"/>
                <w:color w:val="000000" w:themeColor="text1"/>
                <w:sz w:val="20"/>
              </w:rPr>
              <w:t>Perempuan</w:t>
            </w:r>
          </w:p>
        </w:tc>
        <w:tc>
          <w:tcPr>
            <w:tcW w:w="992" w:type="dxa"/>
            <w:vAlign w:val="center"/>
          </w:tcPr>
          <w:p w:rsidR="000D1A9F" w:rsidRPr="000D1A9F" w:rsidRDefault="000D1A9F" w:rsidP="000D1A9F">
            <w:pPr>
              <w:jc w:val="center"/>
              <w:rPr>
                <w:rFonts w:asciiTheme="majorHAnsi" w:hAnsiTheme="majorHAnsi"/>
                <w:color w:val="000000" w:themeColor="text1"/>
                <w:sz w:val="20"/>
              </w:rPr>
            </w:pPr>
            <w:r w:rsidRPr="000D1A9F">
              <w:rPr>
                <w:rFonts w:asciiTheme="majorHAnsi" w:hAnsiTheme="majorHAnsi"/>
                <w:color w:val="000000" w:themeColor="text1"/>
                <w:sz w:val="20"/>
              </w:rPr>
              <w:t>Laki-laki</w:t>
            </w:r>
          </w:p>
        </w:tc>
      </w:tr>
      <w:tr w:rsidR="000D1A9F" w:rsidRPr="000D1A9F" w:rsidTr="00FA2B35">
        <w:trPr>
          <w:trHeight w:val="207"/>
        </w:trPr>
        <w:tc>
          <w:tcPr>
            <w:tcW w:w="817" w:type="dxa"/>
            <w:vAlign w:val="center"/>
          </w:tcPr>
          <w:p w:rsidR="000D1A9F" w:rsidRPr="000D1A9F" w:rsidRDefault="000D1A9F" w:rsidP="000D1A9F">
            <w:pPr>
              <w:jc w:val="center"/>
              <w:rPr>
                <w:rFonts w:asciiTheme="majorHAnsi" w:hAnsiTheme="majorHAnsi"/>
                <w:color w:val="000000" w:themeColor="text1"/>
                <w:sz w:val="20"/>
              </w:rPr>
            </w:pPr>
            <w:r w:rsidRPr="000D1A9F">
              <w:rPr>
                <w:rFonts w:asciiTheme="majorHAnsi" w:hAnsiTheme="majorHAnsi"/>
                <w:color w:val="000000" w:themeColor="text1"/>
                <w:sz w:val="20"/>
              </w:rPr>
              <w:t>Pekerjaan</w:t>
            </w:r>
          </w:p>
        </w:tc>
        <w:tc>
          <w:tcPr>
            <w:tcW w:w="851" w:type="dxa"/>
            <w:vAlign w:val="center"/>
          </w:tcPr>
          <w:p w:rsidR="000D1A9F" w:rsidRPr="000D1A9F" w:rsidRDefault="000D1A9F" w:rsidP="000D1A9F">
            <w:pPr>
              <w:jc w:val="center"/>
              <w:rPr>
                <w:rFonts w:asciiTheme="majorHAnsi" w:hAnsiTheme="majorHAnsi"/>
                <w:color w:val="000000" w:themeColor="text1"/>
                <w:sz w:val="20"/>
              </w:rPr>
            </w:pPr>
            <w:r w:rsidRPr="000D1A9F">
              <w:rPr>
                <w:rFonts w:asciiTheme="majorHAnsi" w:hAnsiTheme="majorHAnsi"/>
                <w:color w:val="000000" w:themeColor="text1"/>
                <w:sz w:val="20"/>
              </w:rPr>
              <w:t>Mahasiswa</w:t>
            </w:r>
          </w:p>
        </w:tc>
        <w:tc>
          <w:tcPr>
            <w:tcW w:w="992" w:type="dxa"/>
            <w:vAlign w:val="center"/>
          </w:tcPr>
          <w:p w:rsidR="000D1A9F" w:rsidRPr="000D1A9F" w:rsidRDefault="000D1A9F" w:rsidP="000D1A9F">
            <w:pPr>
              <w:jc w:val="center"/>
              <w:rPr>
                <w:rFonts w:asciiTheme="majorHAnsi" w:hAnsiTheme="majorHAnsi"/>
                <w:color w:val="000000" w:themeColor="text1"/>
                <w:sz w:val="20"/>
              </w:rPr>
            </w:pPr>
            <w:r w:rsidRPr="000D1A9F">
              <w:rPr>
                <w:rFonts w:asciiTheme="majorHAnsi" w:hAnsiTheme="majorHAnsi"/>
                <w:color w:val="000000" w:themeColor="text1"/>
                <w:sz w:val="20"/>
              </w:rPr>
              <w:t>Mahasiswa</w:t>
            </w:r>
          </w:p>
        </w:tc>
        <w:tc>
          <w:tcPr>
            <w:tcW w:w="992" w:type="dxa"/>
            <w:vAlign w:val="center"/>
          </w:tcPr>
          <w:p w:rsidR="000D1A9F" w:rsidRPr="000D1A9F" w:rsidRDefault="000D1A9F" w:rsidP="000D1A9F">
            <w:pPr>
              <w:jc w:val="center"/>
              <w:rPr>
                <w:rFonts w:asciiTheme="majorHAnsi" w:hAnsiTheme="majorHAnsi"/>
                <w:color w:val="000000" w:themeColor="text1"/>
                <w:sz w:val="20"/>
              </w:rPr>
            </w:pPr>
            <w:r w:rsidRPr="000D1A9F">
              <w:rPr>
                <w:rFonts w:asciiTheme="majorHAnsi" w:hAnsiTheme="majorHAnsi"/>
                <w:color w:val="000000" w:themeColor="text1"/>
                <w:sz w:val="20"/>
              </w:rPr>
              <w:t>Mahasiswi</w:t>
            </w:r>
          </w:p>
        </w:tc>
        <w:tc>
          <w:tcPr>
            <w:tcW w:w="992" w:type="dxa"/>
            <w:vAlign w:val="center"/>
          </w:tcPr>
          <w:p w:rsidR="000D1A9F" w:rsidRPr="000D1A9F" w:rsidRDefault="000D1A9F" w:rsidP="000D1A9F">
            <w:pPr>
              <w:jc w:val="center"/>
              <w:rPr>
                <w:rFonts w:asciiTheme="majorHAnsi" w:hAnsiTheme="majorHAnsi"/>
                <w:color w:val="000000" w:themeColor="text1"/>
                <w:sz w:val="20"/>
              </w:rPr>
            </w:pPr>
            <w:r w:rsidRPr="000D1A9F">
              <w:rPr>
                <w:rFonts w:asciiTheme="majorHAnsi" w:hAnsiTheme="majorHAnsi"/>
                <w:color w:val="000000" w:themeColor="text1"/>
                <w:sz w:val="20"/>
              </w:rPr>
              <w:t>Staff/Admin</w:t>
            </w:r>
          </w:p>
        </w:tc>
      </w:tr>
      <w:tr w:rsidR="000D1A9F" w:rsidRPr="000D1A9F" w:rsidTr="00FA2B35">
        <w:trPr>
          <w:trHeight w:val="225"/>
        </w:trPr>
        <w:tc>
          <w:tcPr>
            <w:tcW w:w="817" w:type="dxa"/>
            <w:vAlign w:val="center"/>
          </w:tcPr>
          <w:p w:rsidR="000D1A9F" w:rsidRPr="000D1A9F" w:rsidRDefault="000D1A9F" w:rsidP="000D1A9F">
            <w:pPr>
              <w:jc w:val="center"/>
              <w:rPr>
                <w:rFonts w:asciiTheme="majorHAnsi" w:hAnsiTheme="majorHAnsi"/>
                <w:color w:val="000000" w:themeColor="text1"/>
                <w:sz w:val="20"/>
              </w:rPr>
            </w:pPr>
            <w:r w:rsidRPr="000D1A9F">
              <w:rPr>
                <w:rFonts w:asciiTheme="majorHAnsi" w:hAnsiTheme="majorHAnsi"/>
                <w:color w:val="000000" w:themeColor="text1"/>
                <w:sz w:val="20"/>
              </w:rPr>
              <w:t>Agama</w:t>
            </w:r>
          </w:p>
        </w:tc>
        <w:tc>
          <w:tcPr>
            <w:tcW w:w="851" w:type="dxa"/>
            <w:vAlign w:val="center"/>
          </w:tcPr>
          <w:p w:rsidR="000D1A9F" w:rsidRPr="000D1A9F" w:rsidRDefault="000D1A9F" w:rsidP="000D1A9F">
            <w:pPr>
              <w:jc w:val="center"/>
              <w:rPr>
                <w:rFonts w:asciiTheme="majorHAnsi" w:hAnsiTheme="majorHAnsi"/>
                <w:color w:val="000000" w:themeColor="text1"/>
                <w:sz w:val="20"/>
              </w:rPr>
            </w:pPr>
            <w:r w:rsidRPr="000D1A9F">
              <w:rPr>
                <w:rFonts w:asciiTheme="majorHAnsi" w:hAnsiTheme="majorHAnsi"/>
                <w:color w:val="000000" w:themeColor="text1"/>
                <w:sz w:val="20"/>
              </w:rPr>
              <w:t>Islam</w:t>
            </w:r>
          </w:p>
        </w:tc>
        <w:tc>
          <w:tcPr>
            <w:tcW w:w="992" w:type="dxa"/>
            <w:vAlign w:val="center"/>
          </w:tcPr>
          <w:p w:rsidR="000D1A9F" w:rsidRPr="000D1A9F" w:rsidRDefault="000D1A9F" w:rsidP="000D1A9F">
            <w:pPr>
              <w:jc w:val="center"/>
              <w:rPr>
                <w:rFonts w:asciiTheme="majorHAnsi" w:hAnsiTheme="majorHAnsi"/>
                <w:color w:val="000000" w:themeColor="text1"/>
                <w:sz w:val="20"/>
              </w:rPr>
            </w:pPr>
            <w:r w:rsidRPr="000D1A9F">
              <w:rPr>
                <w:rFonts w:asciiTheme="majorHAnsi" w:hAnsiTheme="majorHAnsi"/>
                <w:color w:val="000000" w:themeColor="text1"/>
                <w:sz w:val="20"/>
              </w:rPr>
              <w:t>Islam</w:t>
            </w:r>
          </w:p>
        </w:tc>
        <w:tc>
          <w:tcPr>
            <w:tcW w:w="992" w:type="dxa"/>
            <w:vAlign w:val="center"/>
          </w:tcPr>
          <w:p w:rsidR="000D1A9F" w:rsidRPr="000D1A9F" w:rsidRDefault="000D1A9F" w:rsidP="000D1A9F">
            <w:pPr>
              <w:jc w:val="center"/>
              <w:rPr>
                <w:rFonts w:asciiTheme="majorHAnsi" w:hAnsiTheme="majorHAnsi"/>
                <w:color w:val="000000" w:themeColor="text1"/>
                <w:sz w:val="20"/>
              </w:rPr>
            </w:pPr>
            <w:r w:rsidRPr="000D1A9F">
              <w:rPr>
                <w:rFonts w:asciiTheme="majorHAnsi" w:hAnsiTheme="majorHAnsi"/>
                <w:color w:val="000000" w:themeColor="text1"/>
                <w:sz w:val="20"/>
              </w:rPr>
              <w:t>Islam</w:t>
            </w:r>
          </w:p>
        </w:tc>
        <w:tc>
          <w:tcPr>
            <w:tcW w:w="992" w:type="dxa"/>
            <w:vAlign w:val="center"/>
          </w:tcPr>
          <w:p w:rsidR="000D1A9F" w:rsidRPr="000D1A9F" w:rsidRDefault="000D1A9F" w:rsidP="000D1A9F">
            <w:pPr>
              <w:jc w:val="center"/>
              <w:rPr>
                <w:rFonts w:asciiTheme="majorHAnsi" w:hAnsiTheme="majorHAnsi"/>
                <w:color w:val="000000" w:themeColor="text1"/>
                <w:sz w:val="20"/>
              </w:rPr>
            </w:pPr>
            <w:r w:rsidRPr="000D1A9F">
              <w:rPr>
                <w:rFonts w:asciiTheme="majorHAnsi" w:hAnsiTheme="majorHAnsi"/>
                <w:color w:val="000000" w:themeColor="text1"/>
                <w:sz w:val="20"/>
              </w:rPr>
              <w:t>Budha</w:t>
            </w:r>
          </w:p>
        </w:tc>
      </w:tr>
      <w:tr w:rsidR="000D1A9F" w:rsidRPr="000D1A9F" w:rsidTr="00FA2B35">
        <w:trPr>
          <w:trHeight w:val="845"/>
        </w:trPr>
        <w:tc>
          <w:tcPr>
            <w:tcW w:w="817" w:type="dxa"/>
            <w:vAlign w:val="center"/>
          </w:tcPr>
          <w:p w:rsidR="000D1A9F" w:rsidRPr="000D1A9F" w:rsidRDefault="000D1A9F" w:rsidP="000D1A9F">
            <w:pPr>
              <w:jc w:val="center"/>
              <w:rPr>
                <w:rFonts w:asciiTheme="majorHAnsi" w:hAnsiTheme="majorHAnsi"/>
                <w:color w:val="000000" w:themeColor="text1"/>
                <w:sz w:val="20"/>
              </w:rPr>
            </w:pPr>
            <w:r w:rsidRPr="000D1A9F">
              <w:rPr>
                <w:rFonts w:asciiTheme="majorHAnsi" w:hAnsiTheme="majorHAnsi"/>
                <w:color w:val="000000" w:themeColor="text1"/>
                <w:sz w:val="20"/>
              </w:rPr>
              <w:t>Alamat</w:t>
            </w:r>
          </w:p>
        </w:tc>
        <w:tc>
          <w:tcPr>
            <w:tcW w:w="851" w:type="dxa"/>
            <w:vAlign w:val="center"/>
          </w:tcPr>
          <w:p w:rsidR="000D1A9F" w:rsidRPr="000D1A9F" w:rsidRDefault="000D1A9F" w:rsidP="000D1A9F">
            <w:pPr>
              <w:jc w:val="center"/>
              <w:rPr>
                <w:rFonts w:asciiTheme="majorHAnsi" w:hAnsiTheme="majorHAnsi"/>
                <w:color w:val="000000" w:themeColor="text1"/>
                <w:sz w:val="20"/>
              </w:rPr>
            </w:pPr>
            <w:r w:rsidRPr="000D1A9F">
              <w:rPr>
                <w:rFonts w:asciiTheme="majorHAnsi" w:hAnsiTheme="majorHAnsi"/>
                <w:color w:val="000000" w:themeColor="text1"/>
                <w:sz w:val="20"/>
              </w:rPr>
              <w:t>Karang Pawitan</w:t>
            </w:r>
          </w:p>
        </w:tc>
        <w:tc>
          <w:tcPr>
            <w:tcW w:w="992" w:type="dxa"/>
            <w:vAlign w:val="center"/>
          </w:tcPr>
          <w:p w:rsidR="000D1A9F" w:rsidRPr="000D1A9F" w:rsidRDefault="000D1A9F" w:rsidP="000D1A9F">
            <w:pPr>
              <w:jc w:val="center"/>
              <w:rPr>
                <w:rFonts w:asciiTheme="majorHAnsi" w:hAnsiTheme="majorHAnsi"/>
                <w:color w:val="000000" w:themeColor="text1"/>
                <w:sz w:val="20"/>
              </w:rPr>
            </w:pPr>
            <w:r w:rsidRPr="000D1A9F">
              <w:rPr>
                <w:rFonts w:asciiTheme="majorHAnsi" w:hAnsiTheme="majorHAnsi"/>
                <w:color w:val="000000" w:themeColor="text1"/>
                <w:sz w:val="20"/>
              </w:rPr>
              <w:t>Perum. Tatar Endah, Bengle, Majalaya.</w:t>
            </w:r>
          </w:p>
        </w:tc>
        <w:tc>
          <w:tcPr>
            <w:tcW w:w="992" w:type="dxa"/>
            <w:vAlign w:val="center"/>
          </w:tcPr>
          <w:p w:rsidR="000D1A9F" w:rsidRPr="000D1A9F" w:rsidRDefault="000D1A9F" w:rsidP="000D1A9F">
            <w:pPr>
              <w:jc w:val="center"/>
              <w:rPr>
                <w:rFonts w:asciiTheme="majorHAnsi" w:hAnsiTheme="majorHAnsi"/>
                <w:color w:val="000000" w:themeColor="text1"/>
                <w:sz w:val="20"/>
              </w:rPr>
            </w:pPr>
            <w:r w:rsidRPr="000D1A9F">
              <w:rPr>
                <w:rFonts w:asciiTheme="majorHAnsi" w:hAnsiTheme="majorHAnsi"/>
                <w:color w:val="000000" w:themeColor="text1"/>
                <w:sz w:val="20"/>
              </w:rPr>
              <w:t>Jl. Bogenvile Guro 2 No. 16</w:t>
            </w:r>
          </w:p>
        </w:tc>
        <w:tc>
          <w:tcPr>
            <w:tcW w:w="992" w:type="dxa"/>
            <w:vAlign w:val="center"/>
          </w:tcPr>
          <w:p w:rsidR="000D1A9F" w:rsidRPr="000D1A9F" w:rsidRDefault="000D1A9F" w:rsidP="000D1A9F">
            <w:pPr>
              <w:jc w:val="center"/>
              <w:rPr>
                <w:rFonts w:asciiTheme="majorHAnsi" w:hAnsiTheme="majorHAnsi"/>
                <w:color w:val="000000" w:themeColor="text1"/>
                <w:sz w:val="20"/>
              </w:rPr>
            </w:pPr>
            <w:r w:rsidRPr="000D1A9F">
              <w:rPr>
                <w:rFonts w:asciiTheme="majorHAnsi" w:hAnsiTheme="majorHAnsi"/>
                <w:color w:val="000000" w:themeColor="text1"/>
                <w:sz w:val="20"/>
              </w:rPr>
              <w:t>Resinda Karawangg</w:t>
            </w:r>
          </w:p>
        </w:tc>
      </w:tr>
      <w:tr w:rsidR="000D1A9F" w:rsidRPr="000D1A9F" w:rsidTr="00FA2B35">
        <w:trPr>
          <w:trHeight w:val="225"/>
        </w:trPr>
        <w:tc>
          <w:tcPr>
            <w:tcW w:w="817" w:type="dxa"/>
            <w:vAlign w:val="center"/>
          </w:tcPr>
          <w:p w:rsidR="000D1A9F" w:rsidRPr="000D1A9F" w:rsidRDefault="000D1A9F" w:rsidP="000D1A9F">
            <w:pPr>
              <w:jc w:val="center"/>
              <w:rPr>
                <w:rFonts w:asciiTheme="majorHAnsi" w:hAnsiTheme="majorHAnsi"/>
                <w:color w:val="000000" w:themeColor="text1"/>
                <w:sz w:val="20"/>
              </w:rPr>
            </w:pPr>
            <w:r w:rsidRPr="000D1A9F">
              <w:rPr>
                <w:rFonts w:asciiTheme="majorHAnsi" w:hAnsiTheme="majorHAnsi"/>
                <w:color w:val="000000" w:themeColor="text1"/>
                <w:sz w:val="20"/>
              </w:rPr>
              <w:t>Fandom</w:t>
            </w:r>
          </w:p>
        </w:tc>
        <w:tc>
          <w:tcPr>
            <w:tcW w:w="851" w:type="dxa"/>
            <w:vAlign w:val="center"/>
          </w:tcPr>
          <w:p w:rsidR="000D1A9F" w:rsidRPr="000D1A9F" w:rsidRDefault="000D1A9F" w:rsidP="000D1A9F">
            <w:pPr>
              <w:jc w:val="center"/>
              <w:rPr>
                <w:rFonts w:asciiTheme="majorHAnsi" w:hAnsiTheme="majorHAnsi"/>
                <w:color w:val="000000" w:themeColor="text1"/>
                <w:sz w:val="20"/>
              </w:rPr>
            </w:pPr>
            <w:r w:rsidRPr="000D1A9F">
              <w:rPr>
                <w:rFonts w:asciiTheme="majorHAnsi" w:hAnsiTheme="majorHAnsi"/>
                <w:color w:val="000000" w:themeColor="text1"/>
                <w:sz w:val="20"/>
              </w:rPr>
              <w:t>Once &amp; Jyp Stan</w:t>
            </w:r>
          </w:p>
        </w:tc>
        <w:tc>
          <w:tcPr>
            <w:tcW w:w="992" w:type="dxa"/>
            <w:vAlign w:val="center"/>
          </w:tcPr>
          <w:p w:rsidR="000D1A9F" w:rsidRPr="000D1A9F" w:rsidRDefault="000D1A9F" w:rsidP="000D1A9F">
            <w:pPr>
              <w:jc w:val="center"/>
              <w:rPr>
                <w:rFonts w:asciiTheme="majorHAnsi" w:hAnsiTheme="majorHAnsi"/>
                <w:color w:val="000000" w:themeColor="text1"/>
                <w:sz w:val="20"/>
              </w:rPr>
            </w:pPr>
            <w:r w:rsidRPr="000D1A9F">
              <w:rPr>
                <w:rFonts w:asciiTheme="majorHAnsi" w:hAnsiTheme="majorHAnsi"/>
                <w:color w:val="000000" w:themeColor="text1"/>
                <w:sz w:val="20"/>
              </w:rPr>
              <w:t>Army</w:t>
            </w:r>
          </w:p>
        </w:tc>
        <w:tc>
          <w:tcPr>
            <w:tcW w:w="992" w:type="dxa"/>
            <w:vAlign w:val="center"/>
          </w:tcPr>
          <w:p w:rsidR="000D1A9F" w:rsidRPr="000D1A9F" w:rsidRDefault="000D1A9F" w:rsidP="000D1A9F">
            <w:pPr>
              <w:jc w:val="center"/>
              <w:rPr>
                <w:rFonts w:asciiTheme="majorHAnsi" w:hAnsiTheme="majorHAnsi"/>
                <w:color w:val="000000" w:themeColor="text1"/>
                <w:sz w:val="20"/>
              </w:rPr>
            </w:pPr>
            <w:r w:rsidRPr="000D1A9F">
              <w:rPr>
                <w:rFonts w:asciiTheme="majorHAnsi" w:hAnsiTheme="majorHAnsi"/>
                <w:color w:val="000000" w:themeColor="text1"/>
                <w:sz w:val="20"/>
              </w:rPr>
              <w:t>Carat</w:t>
            </w:r>
          </w:p>
        </w:tc>
        <w:tc>
          <w:tcPr>
            <w:tcW w:w="992" w:type="dxa"/>
            <w:vAlign w:val="center"/>
          </w:tcPr>
          <w:p w:rsidR="000D1A9F" w:rsidRPr="000D1A9F" w:rsidRDefault="000D1A9F" w:rsidP="000D1A9F">
            <w:pPr>
              <w:jc w:val="center"/>
              <w:rPr>
                <w:rFonts w:asciiTheme="majorHAnsi" w:hAnsiTheme="majorHAnsi"/>
                <w:color w:val="000000" w:themeColor="text1"/>
                <w:sz w:val="20"/>
              </w:rPr>
            </w:pPr>
            <w:r w:rsidRPr="000D1A9F">
              <w:rPr>
                <w:rFonts w:asciiTheme="majorHAnsi" w:hAnsiTheme="majorHAnsi"/>
                <w:color w:val="000000" w:themeColor="text1"/>
                <w:sz w:val="20"/>
              </w:rPr>
              <w:t>Blink, Stay, Midzy</w:t>
            </w:r>
          </w:p>
        </w:tc>
      </w:tr>
      <w:tr w:rsidR="000D1A9F" w:rsidRPr="000D1A9F" w:rsidTr="00FA2B35">
        <w:trPr>
          <w:trHeight w:val="225"/>
        </w:trPr>
        <w:tc>
          <w:tcPr>
            <w:tcW w:w="817" w:type="dxa"/>
            <w:vAlign w:val="center"/>
          </w:tcPr>
          <w:p w:rsidR="000D1A9F" w:rsidRPr="000D1A9F" w:rsidRDefault="000D1A9F" w:rsidP="000D1A9F">
            <w:pPr>
              <w:jc w:val="center"/>
              <w:rPr>
                <w:rFonts w:asciiTheme="majorHAnsi" w:hAnsiTheme="majorHAnsi"/>
                <w:color w:val="000000" w:themeColor="text1"/>
                <w:sz w:val="20"/>
              </w:rPr>
            </w:pPr>
            <w:r w:rsidRPr="000D1A9F">
              <w:rPr>
                <w:rFonts w:asciiTheme="majorHAnsi" w:hAnsiTheme="majorHAnsi"/>
                <w:color w:val="000000" w:themeColor="text1"/>
                <w:sz w:val="20"/>
              </w:rPr>
              <w:t>Lama Menjadi k-popers</w:t>
            </w:r>
          </w:p>
        </w:tc>
        <w:tc>
          <w:tcPr>
            <w:tcW w:w="851" w:type="dxa"/>
            <w:vAlign w:val="center"/>
          </w:tcPr>
          <w:p w:rsidR="000D1A9F" w:rsidRPr="000D1A9F" w:rsidRDefault="000D1A9F" w:rsidP="000D1A9F">
            <w:pPr>
              <w:jc w:val="center"/>
              <w:rPr>
                <w:rFonts w:asciiTheme="majorHAnsi" w:hAnsiTheme="majorHAnsi"/>
                <w:color w:val="000000" w:themeColor="text1"/>
                <w:sz w:val="20"/>
              </w:rPr>
            </w:pPr>
            <w:r w:rsidRPr="000D1A9F">
              <w:rPr>
                <w:rFonts w:asciiTheme="majorHAnsi" w:hAnsiTheme="majorHAnsi"/>
                <w:color w:val="000000" w:themeColor="text1"/>
                <w:sz w:val="20"/>
              </w:rPr>
              <w:t>10 Tahun</w:t>
            </w:r>
          </w:p>
        </w:tc>
        <w:tc>
          <w:tcPr>
            <w:tcW w:w="992" w:type="dxa"/>
            <w:vAlign w:val="center"/>
          </w:tcPr>
          <w:p w:rsidR="000D1A9F" w:rsidRPr="000D1A9F" w:rsidRDefault="000D1A9F" w:rsidP="000D1A9F">
            <w:pPr>
              <w:jc w:val="center"/>
              <w:rPr>
                <w:rFonts w:asciiTheme="majorHAnsi" w:hAnsiTheme="majorHAnsi"/>
                <w:color w:val="000000" w:themeColor="text1"/>
                <w:sz w:val="20"/>
              </w:rPr>
            </w:pPr>
            <w:r w:rsidRPr="000D1A9F">
              <w:rPr>
                <w:rFonts w:asciiTheme="majorHAnsi" w:hAnsiTheme="majorHAnsi"/>
                <w:color w:val="000000" w:themeColor="text1"/>
                <w:sz w:val="20"/>
              </w:rPr>
              <w:t>10 Tahun</w:t>
            </w:r>
          </w:p>
        </w:tc>
        <w:tc>
          <w:tcPr>
            <w:tcW w:w="992" w:type="dxa"/>
            <w:vAlign w:val="center"/>
          </w:tcPr>
          <w:p w:rsidR="000D1A9F" w:rsidRPr="000D1A9F" w:rsidRDefault="000D1A9F" w:rsidP="000D1A9F">
            <w:pPr>
              <w:jc w:val="center"/>
              <w:rPr>
                <w:rFonts w:asciiTheme="majorHAnsi" w:hAnsiTheme="majorHAnsi"/>
                <w:color w:val="000000" w:themeColor="text1"/>
                <w:sz w:val="20"/>
              </w:rPr>
            </w:pPr>
            <w:r w:rsidRPr="000D1A9F">
              <w:rPr>
                <w:rFonts w:asciiTheme="majorHAnsi" w:hAnsiTheme="majorHAnsi"/>
                <w:color w:val="000000" w:themeColor="text1"/>
                <w:sz w:val="20"/>
              </w:rPr>
              <w:t>10 Tahun</w:t>
            </w:r>
          </w:p>
        </w:tc>
        <w:tc>
          <w:tcPr>
            <w:tcW w:w="992" w:type="dxa"/>
            <w:vAlign w:val="center"/>
          </w:tcPr>
          <w:p w:rsidR="000D1A9F" w:rsidRPr="000D1A9F" w:rsidRDefault="000D1A9F" w:rsidP="000D1A9F">
            <w:pPr>
              <w:jc w:val="center"/>
              <w:rPr>
                <w:rFonts w:asciiTheme="majorHAnsi" w:hAnsiTheme="majorHAnsi"/>
                <w:color w:val="000000" w:themeColor="text1"/>
                <w:sz w:val="20"/>
              </w:rPr>
            </w:pPr>
            <w:r w:rsidRPr="000D1A9F">
              <w:rPr>
                <w:rFonts w:asciiTheme="majorHAnsi" w:hAnsiTheme="majorHAnsi"/>
                <w:color w:val="000000" w:themeColor="text1"/>
                <w:sz w:val="20"/>
              </w:rPr>
              <w:t>10 Tahun</w:t>
            </w:r>
          </w:p>
        </w:tc>
      </w:tr>
      <w:tr w:rsidR="000D1A9F" w:rsidRPr="000D1A9F" w:rsidTr="00FA2B35">
        <w:trPr>
          <w:trHeight w:val="456"/>
        </w:trPr>
        <w:tc>
          <w:tcPr>
            <w:tcW w:w="817" w:type="dxa"/>
            <w:tcBorders>
              <w:bottom w:val="single" w:sz="4" w:space="0" w:color="auto"/>
            </w:tcBorders>
            <w:vAlign w:val="center"/>
          </w:tcPr>
          <w:p w:rsidR="000D1A9F" w:rsidRPr="000D1A9F" w:rsidRDefault="000D1A9F" w:rsidP="000D1A9F">
            <w:pPr>
              <w:jc w:val="center"/>
              <w:rPr>
                <w:rFonts w:asciiTheme="majorHAnsi" w:hAnsiTheme="majorHAnsi"/>
                <w:color w:val="000000" w:themeColor="text1"/>
                <w:sz w:val="20"/>
              </w:rPr>
            </w:pPr>
            <w:r w:rsidRPr="00FA2B35">
              <w:rPr>
                <w:rFonts w:asciiTheme="majorHAnsi" w:hAnsiTheme="majorHAnsi"/>
                <w:color w:val="000000" w:themeColor="text1"/>
                <w:sz w:val="20"/>
              </w:rPr>
              <w:t xml:space="preserve">Lama mengikuti </w:t>
            </w:r>
            <w:r w:rsidRPr="00FA2B35">
              <w:rPr>
                <w:rFonts w:asciiTheme="majorHAnsi" w:hAnsiTheme="majorHAnsi"/>
                <w:i/>
                <w:color w:val="000000" w:themeColor="text1"/>
                <w:sz w:val="20"/>
              </w:rPr>
              <w:t>dance cove</w:t>
            </w:r>
            <w:r w:rsidRPr="000D1A9F">
              <w:rPr>
                <w:rFonts w:asciiTheme="majorHAnsi" w:hAnsiTheme="majorHAnsi"/>
                <w:i/>
                <w:color w:val="000000" w:themeColor="text1"/>
                <w:sz w:val="20"/>
              </w:rPr>
              <w:t>r</w:t>
            </w:r>
          </w:p>
        </w:tc>
        <w:tc>
          <w:tcPr>
            <w:tcW w:w="851" w:type="dxa"/>
            <w:tcBorders>
              <w:bottom w:val="single" w:sz="4" w:space="0" w:color="auto"/>
            </w:tcBorders>
            <w:vAlign w:val="center"/>
          </w:tcPr>
          <w:p w:rsidR="000D1A9F" w:rsidRPr="000D1A9F" w:rsidRDefault="000D1A9F" w:rsidP="000D1A9F">
            <w:pPr>
              <w:jc w:val="center"/>
              <w:rPr>
                <w:rFonts w:asciiTheme="majorHAnsi" w:hAnsiTheme="majorHAnsi"/>
                <w:color w:val="000000" w:themeColor="text1"/>
                <w:sz w:val="20"/>
              </w:rPr>
            </w:pPr>
            <w:r w:rsidRPr="000D1A9F">
              <w:rPr>
                <w:rFonts w:asciiTheme="majorHAnsi" w:hAnsiTheme="majorHAnsi"/>
                <w:color w:val="000000" w:themeColor="text1"/>
                <w:sz w:val="20"/>
              </w:rPr>
              <w:t>6 Tahun</w:t>
            </w:r>
          </w:p>
        </w:tc>
        <w:tc>
          <w:tcPr>
            <w:tcW w:w="992" w:type="dxa"/>
            <w:tcBorders>
              <w:bottom w:val="single" w:sz="4" w:space="0" w:color="auto"/>
            </w:tcBorders>
            <w:vAlign w:val="center"/>
          </w:tcPr>
          <w:p w:rsidR="000D1A9F" w:rsidRPr="000D1A9F" w:rsidRDefault="000D1A9F" w:rsidP="000D1A9F">
            <w:pPr>
              <w:jc w:val="center"/>
              <w:rPr>
                <w:rFonts w:asciiTheme="majorHAnsi" w:hAnsiTheme="majorHAnsi"/>
                <w:color w:val="000000" w:themeColor="text1"/>
                <w:sz w:val="20"/>
              </w:rPr>
            </w:pPr>
            <w:r w:rsidRPr="000D1A9F">
              <w:rPr>
                <w:rFonts w:asciiTheme="majorHAnsi" w:hAnsiTheme="majorHAnsi"/>
                <w:color w:val="000000" w:themeColor="text1"/>
                <w:sz w:val="20"/>
              </w:rPr>
              <w:t>5 Tahun</w:t>
            </w:r>
          </w:p>
        </w:tc>
        <w:tc>
          <w:tcPr>
            <w:tcW w:w="992" w:type="dxa"/>
            <w:tcBorders>
              <w:bottom w:val="single" w:sz="4" w:space="0" w:color="auto"/>
            </w:tcBorders>
            <w:vAlign w:val="center"/>
          </w:tcPr>
          <w:p w:rsidR="000D1A9F" w:rsidRPr="000D1A9F" w:rsidRDefault="000D1A9F" w:rsidP="000D1A9F">
            <w:pPr>
              <w:jc w:val="center"/>
              <w:rPr>
                <w:rFonts w:asciiTheme="majorHAnsi" w:hAnsiTheme="majorHAnsi"/>
                <w:color w:val="000000" w:themeColor="text1"/>
                <w:sz w:val="20"/>
              </w:rPr>
            </w:pPr>
            <w:r w:rsidRPr="000D1A9F">
              <w:rPr>
                <w:rFonts w:asciiTheme="majorHAnsi" w:hAnsiTheme="majorHAnsi"/>
                <w:color w:val="000000" w:themeColor="text1"/>
                <w:sz w:val="20"/>
              </w:rPr>
              <w:t>7 Tahun</w:t>
            </w:r>
          </w:p>
        </w:tc>
        <w:tc>
          <w:tcPr>
            <w:tcW w:w="992" w:type="dxa"/>
            <w:tcBorders>
              <w:bottom w:val="single" w:sz="4" w:space="0" w:color="auto"/>
            </w:tcBorders>
            <w:vAlign w:val="center"/>
          </w:tcPr>
          <w:p w:rsidR="000D1A9F" w:rsidRPr="000D1A9F" w:rsidRDefault="000D1A9F" w:rsidP="000D1A9F">
            <w:pPr>
              <w:jc w:val="center"/>
              <w:rPr>
                <w:rFonts w:asciiTheme="majorHAnsi" w:hAnsiTheme="majorHAnsi"/>
                <w:color w:val="000000" w:themeColor="text1"/>
                <w:sz w:val="20"/>
              </w:rPr>
            </w:pPr>
            <w:r w:rsidRPr="000D1A9F">
              <w:rPr>
                <w:rFonts w:asciiTheme="majorHAnsi" w:hAnsiTheme="majorHAnsi"/>
                <w:color w:val="000000" w:themeColor="text1"/>
                <w:sz w:val="20"/>
              </w:rPr>
              <w:t>7 Tahun</w:t>
            </w:r>
          </w:p>
        </w:tc>
      </w:tr>
    </w:tbl>
    <w:p w:rsidR="000D1A9F" w:rsidRPr="000D1A9F" w:rsidRDefault="000D1A9F" w:rsidP="000D1A9F">
      <w:pPr>
        <w:rPr>
          <w:rFonts w:asciiTheme="majorHAnsi" w:hAnsiTheme="majorHAnsi"/>
          <w:color w:val="000000" w:themeColor="text1"/>
          <w:szCs w:val="24"/>
        </w:rPr>
      </w:pPr>
      <w:r w:rsidRPr="000D1A9F">
        <w:rPr>
          <w:rFonts w:asciiTheme="majorHAnsi" w:hAnsiTheme="majorHAnsi"/>
          <w:color w:val="000000" w:themeColor="text1"/>
          <w:szCs w:val="24"/>
        </w:rPr>
        <w:t>Sumber: Hasil Penelitian, 2021</w:t>
      </w:r>
    </w:p>
    <w:p w:rsidR="000D1A9F" w:rsidRPr="000D1A9F" w:rsidRDefault="000D1A9F" w:rsidP="000D1A9F">
      <w:pPr>
        <w:rPr>
          <w:rFonts w:asciiTheme="majorHAnsi" w:hAnsiTheme="majorHAnsi"/>
          <w:b/>
          <w:bCs/>
          <w:color w:val="000000" w:themeColor="text1"/>
          <w:szCs w:val="24"/>
        </w:rPr>
      </w:pPr>
    </w:p>
    <w:p w:rsidR="000D1A9F" w:rsidRPr="000D1A9F" w:rsidRDefault="000D1A9F" w:rsidP="000D1A9F">
      <w:pPr>
        <w:ind w:firstLine="720"/>
        <w:jc w:val="both"/>
        <w:rPr>
          <w:rFonts w:asciiTheme="majorHAnsi" w:hAnsiTheme="majorHAnsi"/>
          <w:color w:val="000000" w:themeColor="text1"/>
          <w:szCs w:val="24"/>
        </w:rPr>
      </w:pPr>
      <w:proofErr w:type="gramStart"/>
      <w:r w:rsidRPr="000D1A9F">
        <w:rPr>
          <w:rFonts w:asciiTheme="majorHAnsi" w:hAnsiTheme="majorHAnsi"/>
          <w:color w:val="000000" w:themeColor="text1"/>
          <w:szCs w:val="24"/>
        </w:rPr>
        <w:t>Subjek di atas memiliki keterkaitan dengan motivasi dan kontrol diri pada remaja k-pop (k-popers).</w:t>
      </w:r>
      <w:proofErr w:type="gramEnd"/>
      <w:r w:rsidRPr="000D1A9F">
        <w:rPr>
          <w:rFonts w:asciiTheme="majorHAnsi" w:hAnsiTheme="majorHAnsi"/>
          <w:color w:val="000000" w:themeColor="text1"/>
          <w:szCs w:val="24"/>
        </w:rPr>
        <w:t xml:space="preserve"> </w:t>
      </w:r>
      <w:proofErr w:type="gramStart"/>
      <w:r w:rsidRPr="000D1A9F">
        <w:rPr>
          <w:rFonts w:asciiTheme="majorHAnsi" w:hAnsiTheme="majorHAnsi"/>
          <w:color w:val="000000" w:themeColor="text1"/>
          <w:szCs w:val="24"/>
        </w:rPr>
        <w:t>Data dari subjek diatas, subjek dapat memberikan data dengan realitas sosial.</w:t>
      </w:r>
      <w:proofErr w:type="gramEnd"/>
      <w:r w:rsidRPr="000D1A9F">
        <w:rPr>
          <w:rFonts w:asciiTheme="majorHAnsi" w:hAnsiTheme="majorHAnsi"/>
          <w:color w:val="000000" w:themeColor="text1"/>
          <w:szCs w:val="24"/>
        </w:rPr>
        <w:t xml:space="preserve"> </w:t>
      </w:r>
      <w:proofErr w:type="gramStart"/>
      <w:r w:rsidRPr="000D1A9F">
        <w:rPr>
          <w:rFonts w:asciiTheme="majorHAnsi" w:hAnsiTheme="majorHAnsi"/>
          <w:color w:val="000000" w:themeColor="text1"/>
          <w:szCs w:val="24"/>
        </w:rPr>
        <w:t>Kontrol diri pada perkembangan masa remaja meliputi kontrol perilaku, kontrol kognitif dan kontrol keputusan.</w:t>
      </w:r>
      <w:proofErr w:type="gramEnd"/>
      <w:r w:rsidRPr="000D1A9F">
        <w:rPr>
          <w:rFonts w:asciiTheme="majorHAnsi" w:hAnsiTheme="majorHAnsi"/>
          <w:color w:val="000000" w:themeColor="text1"/>
          <w:szCs w:val="24"/>
        </w:rPr>
        <w:t xml:space="preserve"> </w:t>
      </w:r>
      <w:proofErr w:type="gramStart"/>
      <w:r w:rsidRPr="000D1A9F">
        <w:rPr>
          <w:rFonts w:asciiTheme="majorHAnsi" w:hAnsiTheme="majorHAnsi"/>
          <w:color w:val="000000" w:themeColor="text1"/>
          <w:szCs w:val="24"/>
        </w:rPr>
        <w:t>Kontrol perilaku meliputi mongontrol diri, mengontrol emosi, mengontrol perilaku, mengendalikan diri sendiri untuk memperioritaskan atas hal-hal yang dinggapnya penting.</w:t>
      </w:r>
      <w:proofErr w:type="gramEnd"/>
      <w:r w:rsidRPr="000D1A9F">
        <w:rPr>
          <w:rFonts w:asciiTheme="majorHAnsi" w:hAnsiTheme="majorHAnsi"/>
          <w:color w:val="000000" w:themeColor="text1"/>
          <w:szCs w:val="24"/>
        </w:rPr>
        <w:t xml:space="preserve"> </w:t>
      </w:r>
      <w:proofErr w:type="gramStart"/>
      <w:r w:rsidRPr="000D1A9F">
        <w:rPr>
          <w:rFonts w:asciiTheme="majorHAnsi" w:hAnsiTheme="majorHAnsi"/>
          <w:color w:val="000000" w:themeColor="text1"/>
          <w:szCs w:val="24"/>
        </w:rPr>
        <w:t>Kontrol kognitif yaitu kemampuan untuk mengolah informasi yang diterima dengan bijak dan dapat memahami keadaan untuk memperbaiki diri atas peristiwa yang terjadi.</w:t>
      </w:r>
      <w:proofErr w:type="gramEnd"/>
      <w:r w:rsidRPr="000D1A9F">
        <w:rPr>
          <w:rFonts w:asciiTheme="majorHAnsi" w:hAnsiTheme="majorHAnsi"/>
          <w:color w:val="000000" w:themeColor="text1"/>
          <w:szCs w:val="24"/>
        </w:rPr>
        <w:t xml:space="preserve"> </w:t>
      </w:r>
      <w:proofErr w:type="gramStart"/>
      <w:r w:rsidRPr="000D1A9F">
        <w:rPr>
          <w:rFonts w:asciiTheme="majorHAnsi" w:hAnsiTheme="majorHAnsi"/>
          <w:color w:val="000000" w:themeColor="text1"/>
          <w:szCs w:val="24"/>
        </w:rPr>
        <w:t xml:space="preserve">Kontrol keputusan meliputi kemampuan untuk memilih dan memutuskan tindakan yang dipilih dan bertanggung jawab atas hal </w:t>
      </w:r>
      <w:r w:rsidRPr="000D1A9F">
        <w:rPr>
          <w:rFonts w:asciiTheme="majorHAnsi" w:hAnsiTheme="majorHAnsi"/>
          <w:color w:val="000000" w:themeColor="text1"/>
          <w:szCs w:val="24"/>
        </w:rPr>
        <w:lastRenderedPageBreak/>
        <w:t>tersebut.</w:t>
      </w:r>
      <w:proofErr w:type="gramEnd"/>
      <w:r w:rsidRPr="000D1A9F">
        <w:rPr>
          <w:rFonts w:asciiTheme="majorHAnsi" w:hAnsiTheme="majorHAnsi"/>
          <w:color w:val="000000" w:themeColor="text1"/>
          <w:szCs w:val="24"/>
        </w:rPr>
        <w:t xml:space="preserve"> </w:t>
      </w:r>
      <w:proofErr w:type="gramStart"/>
      <w:r w:rsidRPr="000D1A9F">
        <w:rPr>
          <w:rFonts w:asciiTheme="majorHAnsi" w:hAnsiTheme="majorHAnsi"/>
          <w:color w:val="000000" w:themeColor="text1"/>
          <w:szCs w:val="24"/>
        </w:rPr>
        <w:t>Berikut merupakan hasil reduksi data penelitian.</w:t>
      </w:r>
      <w:proofErr w:type="gramEnd"/>
    </w:p>
    <w:p w:rsidR="000D1A9F" w:rsidRPr="000D1A9F" w:rsidRDefault="000D1A9F" w:rsidP="000D1A9F">
      <w:pPr>
        <w:ind w:firstLine="720"/>
        <w:jc w:val="both"/>
        <w:rPr>
          <w:rFonts w:asciiTheme="majorHAnsi" w:hAnsiTheme="majorHAnsi"/>
          <w:color w:val="000000" w:themeColor="text1"/>
          <w:szCs w:val="24"/>
        </w:rPr>
      </w:pPr>
      <w:proofErr w:type="gramStart"/>
      <w:r w:rsidRPr="000D1A9F">
        <w:rPr>
          <w:rFonts w:asciiTheme="majorHAnsi" w:hAnsiTheme="majorHAnsi"/>
          <w:color w:val="000000" w:themeColor="text1"/>
          <w:szCs w:val="24"/>
        </w:rPr>
        <w:t>Hasil wawancara dengan ke empat subjek dalam mengontrol diri terhadap kegemarannya tersebut berpendapat mengenai kontrol perilaku, kontrol kognitif serta kontrol keputusan selama menjadi k-popers.</w:t>
      </w:r>
      <w:proofErr w:type="gramEnd"/>
      <w:r w:rsidRPr="000D1A9F">
        <w:rPr>
          <w:rFonts w:asciiTheme="majorHAnsi" w:hAnsiTheme="majorHAnsi"/>
          <w:color w:val="000000" w:themeColor="text1"/>
          <w:szCs w:val="24"/>
        </w:rPr>
        <w:t xml:space="preserve"> K-popers sering mendapatkan ujaran kebencian karena menyukai k-pop, terlebih ketika keempat subjek sedang melakukan kegiatan dance cover dimana orang awam sering memberikan komentar yang kurang mengenakan kepada subjek. </w:t>
      </w:r>
      <w:proofErr w:type="gramStart"/>
      <w:r w:rsidRPr="000D1A9F">
        <w:rPr>
          <w:rFonts w:asciiTheme="majorHAnsi" w:hAnsiTheme="majorHAnsi"/>
          <w:color w:val="000000" w:themeColor="text1"/>
          <w:szCs w:val="24"/>
        </w:rPr>
        <w:t xml:space="preserve">Terlebih tiga subjek adalah anak lelaki yang lebih sering dianggap sebelah mata ketika </w:t>
      </w:r>
      <w:r w:rsidRPr="000D1A9F">
        <w:rPr>
          <w:rFonts w:asciiTheme="majorHAnsi" w:hAnsiTheme="majorHAnsi"/>
          <w:i/>
          <w:iCs/>
          <w:color w:val="000000" w:themeColor="text1"/>
          <w:szCs w:val="24"/>
        </w:rPr>
        <w:t>dance</w:t>
      </w:r>
      <w:r w:rsidRPr="000D1A9F">
        <w:rPr>
          <w:rFonts w:asciiTheme="majorHAnsi" w:hAnsiTheme="majorHAnsi"/>
          <w:color w:val="000000" w:themeColor="text1"/>
          <w:szCs w:val="24"/>
        </w:rPr>
        <w:t>.</w:t>
      </w:r>
      <w:proofErr w:type="gramEnd"/>
      <w:r w:rsidRPr="000D1A9F">
        <w:rPr>
          <w:rFonts w:asciiTheme="majorHAnsi" w:hAnsiTheme="majorHAnsi"/>
          <w:color w:val="000000" w:themeColor="text1"/>
          <w:szCs w:val="24"/>
        </w:rPr>
        <w:t xml:space="preserve"> </w:t>
      </w:r>
    </w:p>
    <w:p w:rsidR="000D1A9F" w:rsidRPr="000D1A9F" w:rsidRDefault="000D1A9F" w:rsidP="000D1A9F">
      <w:pPr>
        <w:ind w:firstLine="720"/>
        <w:jc w:val="both"/>
        <w:rPr>
          <w:rFonts w:asciiTheme="majorHAnsi" w:hAnsiTheme="majorHAnsi"/>
          <w:color w:val="000000" w:themeColor="text1"/>
          <w:szCs w:val="24"/>
        </w:rPr>
      </w:pPr>
      <w:r w:rsidRPr="000D1A9F">
        <w:rPr>
          <w:rFonts w:asciiTheme="majorHAnsi" w:hAnsiTheme="majorHAnsi"/>
          <w:color w:val="000000" w:themeColor="text1"/>
          <w:szCs w:val="24"/>
        </w:rPr>
        <w:t xml:space="preserve">Sering dianggap sebelah mata oleh orang </w:t>
      </w:r>
      <w:proofErr w:type="gramStart"/>
      <w:r w:rsidRPr="000D1A9F">
        <w:rPr>
          <w:rFonts w:asciiTheme="majorHAnsi" w:hAnsiTheme="majorHAnsi"/>
          <w:color w:val="000000" w:themeColor="text1"/>
          <w:szCs w:val="24"/>
        </w:rPr>
        <w:t>lain</w:t>
      </w:r>
      <w:proofErr w:type="gramEnd"/>
      <w:r w:rsidRPr="000D1A9F">
        <w:rPr>
          <w:rFonts w:asciiTheme="majorHAnsi" w:hAnsiTheme="majorHAnsi"/>
          <w:color w:val="000000" w:themeColor="text1"/>
          <w:szCs w:val="24"/>
        </w:rPr>
        <w:t xml:space="preserve"> tak membuat subjek berhenti melakukan hal yang disukainya, mereka bisa menerima itu dan menganggapnya seperti angin lalu dan seiring berjalannya waktu banyak orang yang terbuka dan menerima kegemarannya. K-popers tidak selamanya buruk, justru k-pop bisa menjadi sesuatu hal yang positif jika </w:t>
      </w:r>
      <w:r w:rsidRPr="000D1A9F">
        <w:rPr>
          <w:rFonts w:asciiTheme="majorHAnsi" w:hAnsiTheme="majorHAnsi"/>
          <w:color w:val="000000" w:themeColor="text1"/>
          <w:szCs w:val="24"/>
        </w:rPr>
        <w:lastRenderedPageBreak/>
        <w:t xml:space="preserve">diiringi dengan kontrol diri yang baik, seringnya mendapat komentar kurang mengenakan ketika melakukan kegiatan grup seperti dance in public membuat subjek menjadi kebal ketika mendapatkan komentar seperti itu, mereka menanggapi hal tersebut dengan santai dan terbiasa. Menyukai k-pop tidak selalu berdampak negatif untuk remaja. </w:t>
      </w:r>
      <w:proofErr w:type="gramStart"/>
      <w:r w:rsidRPr="000D1A9F">
        <w:rPr>
          <w:rFonts w:asciiTheme="majorHAnsi" w:hAnsiTheme="majorHAnsi"/>
          <w:color w:val="000000" w:themeColor="text1"/>
          <w:szCs w:val="24"/>
        </w:rPr>
        <w:t>Peneliti mengamati bahwa keempat subjek dapat menunjukan dampak positif dengan memotivasi diri serta kontrol diri dan dapat berprestasi.</w:t>
      </w:r>
      <w:proofErr w:type="gramEnd"/>
    </w:p>
    <w:p w:rsidR="000D1A9F" w:rsidRPr="000D1A9F" w:rsidRDefault="000D1A9F" w:rsidP="000D1A9F">
      <w:pPr>
        <w:jc w:val="both"/>
        <w:rPr>
          <w:rFonts w:asciiTheme="majorHAnsi" w:hAnsiTheme="majorHAnsi"/>
          <w:b/>
          <w:bCs/>
          <w:color w:val="000000" w:themeColor="text1"/>
          <w:szCs w:val="24"/>
        </w:rPr>
      </w:pPr>
    </w:p>
    <w:p w:rsidR="000D1A9F" w:rsidRPr="000D1A9F" w:rsidRDefault="000D1A9F" w:rsidP="000D1A9F">
      <w:pPr>
        <w:jc w:val="both"/>
        <w:rPr>
          <w:rFonts w:asciiTheme="majorHAnsi" w:hAnsiTheme="majorHAnsi"/>
          <w:b/>
          <w:bCs/>
          <w:color w:val="000000" w:themeColor="text1"/>
          <w:szCs w:val="24"/>
        </w:rPr>
      </w:pPr>
      <w:r w:rsidRPr="000D1A9F">
        <w:rPr>
          <w:rFonts w:asciiTheme="majorHAnsi" w:hAnsiTheme="majorHAnsi"/>
          <w:b/>
          <w:bCs/>
          <w:color w:val="000000" w:themeColor="text1"/>
          <w:szCs w:val="24"/>
        </w:rPr>
        <w:t>Motivasi Belajar</w:t>
      </w:r>
    </w:p>
    <w:p w:rsidR="000D1A9F" w:rsidRPr="000D1A9F" w:rsidRDefault="000D1A9F" w:rsidP="000D1A9F">
      <w:pPr>
        <w:ind w:firstLine="720"/>
        <w:jc w:val="both"/>
        <w:rPr>
          <w:rFonts w:asciiTheme="majorHAnsi" w:hAnsiTheme="majorHAnsi"/>
          <w:color w:val="000000" w:themeColor="text1"/>
          <w:szCs w:val="24"/>
        </w:rPr>
      </w:pPr>
      <w:r w:rsidRPr="000D1A9F">
        <w:rPr>
          <w:rFonts w:asciiTheme="majorHAnsi" w:hAnsiTheme="majorHAnsi"/>
          <w:color w:val="000000" w:themeColor="text1"/>
          <w:szCs w:val="24"/>
        </w:rPr>
        <w:t xml:space="preserve">Smith dan Sarason memberikan pengertian motivasi berasal dari kata </w:t>
      </w:r>
      <w:proofErr w:type="gramStart"/>
      <w:r w:rsidRPr="000D1A9F">
        <w:rPr>
          <w:rFonts w:asciiTheme="majorHAnsi" w:hAnsiTheme="majorHAnsi"/>
          <w:color w:val="000000" w:themeColor="text1"/>
          <w:szCs w:val="24"/>
        </w:rPr>
        <w:t>latin</w:t>
      </w:r>
      <w:proofErr w:type="gramEnd"/>
      <w:r w:rsidRPr="000D1A9F">
        <w:rPr>
          <w:rFonts w:asciiTheme="majorHAnsi" w:hAnsiTheme="majorHAnsi"/>
          <w:color w:val="000000" w:themeColor="text1"/>
          <w:szCs w:val="24"/>
        </w:rPr>
        <w:t xml:space="preserve"> move yang berarti dorongan atau menggerakkan, dengan demikian motivasi diartikan sebagai daya bergerak dari dalam diri seseorang untuk melakukan aktivitas-aktivitas demi mencapai suatu tujuan. </w:t>
      </w:r>
      <w:proofErr w:type="gramStart"/>
      <w:r w:rsidRPr="000D1A9F">
        <w:rPr>
          <w:rFonts w:asciiTheme="majorHAnsi" w:hAnsiTheme="majorHAnsi"/>
          <w:color w:val="000000" w:themeColor="text1"/>
          <w:szCs w:val="24"/>
        </w:rPr>
        <w:t>Keempat subjek memilih menyukai k-pop karena menurut mereka k-pop sebagai acuan mereka untuk bersemangat dalam menggapai prestasi dan menjadi dorangan untuk terus semangat dalam belajar, walaupun menyukai k-pop tak membuat keempat subjek meninggalkan kewajibannya untuk belajar dan buang-buang waktu karena keempat subjek tetap menomor satukan pendidikan.</w:t>
      </w:r>
      <w:proofErr w:type="gramEnd"/>
    </w:p>
    <w:p w:rsidR="000D1A9F" w:rsidRPr="000D1A9F" w:rsidRDefault="000D1A9F" w:rsidP="000D1A9F">
      <w:pPr>
        <w:ind w:firstLine="720"/>
        <w:jc w:val="both"/>
        <w:rPr>
          <w:rFonts w:asciiTheme="majorHAnsi" w:hAnsiTheme="majorHAnsi"/>
          <w:i/>
          <w:iCs/>
          <w:color w:val="000000" w:themeColor="text1"/>
          <w:szCs w:val="24"/>
        </w:rPr>
      </w:pPr>
      <w:proofErr w:type="gramStart"/>
      <w:r w:rsidRPr="000D1A9F">
        <w:rPr>
          <w:rFonts w:asciiTheme="majorHAnsi" w:hAnsiTheme="majorHAnsi"/>
          <w:i/>
          <w:iCs/>
          <w:color w:val="000000" w:themeColor="text1"/>
          <w:szCs w:val="24"/>
        </w:rPr>
        <w:t>“Pendidikan dong jelas, karena buat aku pendidikan itu penting banget.</w:t>
      </w:r>
      <w:proofErr w:type="gramEnd"/>
      <w:r w:rsidRPr="000D1A9F">
        <w:rPr>
          <w:rFonts w:asciiTheme="majorHAnsi" w:hAnsiTheme="majorHAnsi"/>
          <w:i/>
          <w:iCs/>
          <w:color w:val="000000" w:themeColor="text1"/>
          <w:szCs w:val="24"/>
        </w:rPr>
        <w:t xml:space="preserve"> </w:t>
      </w:r>
      <w:proofErr w:type="gramStart"/>
      <w:r w:rsidRPr="000D1A9F">
        <w:rPr>
          <w:rFonts w:asciiTheme="majorHAnsi" w:hAnsiTheme="majorHAnsi"/>
          <w:i/>
          <w:iCs/>
          <w:color w:val="000000" w:themeColor="text1"/>
          <w:szCs w:val="24"/>
        </w:rPr>
        <w:t>Engga si, kaya fokus aja gitu belajar, soalnya ya dibawa happy aja kaya ga terlalu diribetin banget”.</w:t>
      </w:r>
      <w:proofErr w:type="gramEnd"/>
      <w:r w:rsidRPr="000D1A9F">
        <w:rPr>
          <w:rFonts w:asciiTheme="majorHAnsi" w:hAnsiTheme="majorHAnsi"/>
          <w:i/>
          <w:iCs/>
          <w:color w:val="000000" w:themeColor="text1"/>
          <w:szCs w:val="24"/>
        </w:rPr>
        <w:t xml:space="preserve"> (Wawancara Dhenda, 13 April 2021). </w:t>
      </w:r>
    </w:p>
    <w:p w:rsidR="000D1A9F" w:rsidRPr="000D1A9F" w:rsidRDefault="000D1A9F" w:rsidP="000D1A9F">
      <w:pPr>
        <w:ind w:firstLine="720"/>
        <w:jc w:val="both"/>
        <w:rPr>
          <w:rFonts w:asciiTheme="majorHAnsi" w:hAnsiTheme="majorHAnsi"/>
          <w:i/>
          <w:iCs/>
          <w:color w:val="000000" w:themeColor="text1"/>
          <w:szCs w:val="24"/>
        </w:rPr>
      </w:pPr>
      <w:proofErr w:type="gramStart"/>
      <w:r w:rsidRPr="000D1A9F">
        <w:rPr>
          <w:rFonts w:asciiTheme="majorHAnsi" w:hAnsiTheme="majorHAnsi"/>
          <w:i/>
          <w:iCs/>
          <w:color w:val="000000" w:themeColor="text1"/>
          <w:szCs w:val="24"/>
        </w:rPr>
        <w:t>“Soalnya prinsip aku si pendidikan nomor 1, Jangan jadiin k-pop itu satu panutuan, pedoman.</w:t>
      </w:r>
      <w:proofErr w:type="gramEnd"/>
      <w:r w:rsidRPr="000D1A9F">
        <w:rPr>
          <w:rFonts w:asciiTheme="majorHAnsi" w:hAnsiTheme="majorHAnsi"/>
          <w:i/>
          <w:iCs/>
          <w:color w:val="000000" w:themeColor="text1"/>
          <w:szCs w:val="24"/>
        </w:rPr>
        <w:t xml:space="preserve"> </w:t>
      </w:r>
      <w:proofErr w:type="gramStart"/>
      <w:r w:rsidRPr="000D1A9F">
        <w:rPr>
          <w:rFonts w:asciiTheme="majorHAnsi" w:hAnsiTheme="majorHAnsi"/>
          <w:i/>
          <w:iCs/>
          <w:color w:val="000000" w:themeColor="text1"/>
          <w:szCs w:val="24"/>
        </w:rPr>
        <w:t>Jadiin aja buat hobi buat hiburan jadi ada yang bisa nyemangatin kaya gitu, semuanya harus dibagi rata soal pendidikan, kerjaan, k-pop.</w:t>
      </w:r>
      <w:proofErr w:type="gramEnd"/>
      <w:r w:rsidRPr="000D1A9F">
        <w:rPr>
          <w:rFonts w:asciiTheme="majorHAnsi" w:hAnsiTheme="majorHAnsi"/>
          <w:i/>
          <w:iCs/>
          <w:color w:val="000000" w:themeColor="text1"/>
          <w:szCs w:val="24"/>
        </w:rPr>
        <w:t xml:space="preserve"> Harus balance lah, kalo mau berprestasi semuanya berprestasi dari pendidikan berprestasi dari k-popnya juga”. (Wawancara Upan, 15 April 2021).</w:t>
      </w:r>
    </w:p>
    <w:p w:rsidR="000D1A9F" w:rsidRPr="000D1A9F" w:rsidRDefault="000D1A9F" w:rsidP="000D1A9F">
      <w:pPr>
        <w:ind w:firstLine="720"/>
        <w:jc w:val="both"/>
        <w:rPr>
          <w:rFonts w:asciiTheme="majorHAnsi" w:hAnsiTheme="majorHAnsi"/>
          <w:i/>
          <w:iCs/>
          <w:color w:val="000000" w:themeColor="text1"/>
          <w:szCs w:val="24"/>
        </w:rPr>
      </w:pPr>
      <w:proofErr w:type="gramStart"/>
      <w:r w:rsidRPr="000D1A9F">
        <w:rPr>
          <w:rFonts w:asciiTheme="majorHAnsi" w:hAnsiTheme="majorHAnsi"/>
          <w:i/>
          <w:iCs/>
          <w:color w:val="000000" w:themeColor="text1"/>
          <w:szCs w:val="24"/>
        </w:rPr>
        <w:t>Pasti dong pendidikan.</w:t>
      </w:r>
      <w:proofErr w:type="gramEnd"/>
      <w:r w:rsidRPr="000D1A9F">
        <w:rPr>
          <w:rFonts w:asciiTheme="majorHAnsi" w:hAnsiTheme="majorHAnsi"/>
          <w:i/>
          <w:iCs/>
          <w:color w:val="000000" w:themeColor="text1"/>
          <w:szCs w:val="24"/>
        </w:rPr>
        <w:t xml:space="preserve"> </w:t>
      </w:r>
      <w:proofErr w:type="gramStart"/>
      <w:r w:rsidRPr="000D1A9F">
        <w:rPr>
          <w:rFonts w:asciiTheme="majorHAnsi" w:hAnsiTheme="majorHAnsi"/>
          <w:i/>
          <w:iCs/>
          <w:color w:val="000000" w:themeColor="text1"/>
          <w:szCs w:val="24"/>
        </w:rPr>
        <w:t>Ga ada sih, kaya bikin happy aja jadi penyemangat aja gitu.</w:t>
      </w:r>
      <w:proofErr w:type="gramEnd"/>
      <w:r w:rsidRPr="000D1A9F">
        <w:rPr>
          <w:rFonts w:asciiTheme="majorHAnsi" w:hAnsiTheme="majorHAnsi"/>
          <w:i/>
          <w:iCs/>
          <w:color w:val="000000" w:themeColor="text1"/>
          <w:szCs w:val="24"/>
        </w:rPr>
        <w:t xml:space="preserve"> </w:t>
      </w:r>
      <w:proofErr w:type="gramStart"/>
      <w:r w:rsidRPr="000D1A9F">
        <w:rPr>
          <w:rFonts w:asciiTheme="majorHAnsi" w:hAnsiTheme="majorHAnsi"/>
          <w:i/>
          <w:iCs/>
          <w:color w:val="000000" w:themeColor="text1"/>
          <w:szCs w:val="24"/>
        </w:rPr>
        <w:t xml:space="preserve">Kalo dalam belajar paling jadi acuan </w:t>
      </w:r>
      <w:r w:rsidRPr="000D1A9F">
        <w:rPr>
          <w:rFonts w:asciiTheme="majorHAnsi" w:hAnsiTheme="majorHAnsi"/>
          <w:i/>
          <w:iCs/>
          <w:color w:val="000000" w:themeColor="text1"/>
          <w:szCs w:val="24"/>
        </w:rPr>
        <w:lastRenderedPageBreak/>
        <w:t>biar termotivasi dan semangat aja”.</w:t>
      </w:r>
      <w:proofErr w:type="gramEnd"/>
      <w:r w:rsidRPr="000D1A9F">
        <w:rPr>
          <w:rFonts w:asciiTheme="majorHAnsi" w:hAnsiTheme="majorHAnsi"/>
          <w:i/>
          <w:iCs/>
          <w:color w:val="000000" w:themeColor="text1"/>
          <w:szCs w:val="24"/>
        </w:rPr>
        <w:t xml:space="preserve"> (Wawancara Nabila, 16 April 2021).</w:t>
      </w:r>
    </w:p>
    <w:p w:rsidR="000D1A9F" w:rsidRPr="000D1A9F" w:rsidRDefault="000D1A9F" w:rsidP="000D1A9F">
      <w:pPr>
        <w:ind w:firstLine="720"/>
        <w:jc w:val="both"/>
        <w:rPr>
          <w:rFonts w:asciiTheme="majorHAnsi" w:hAnsiTheme="majorHAnsi"/>
          <w:i/>
          <w:iCs/>
          <w:color w:val="000000" w:themeColor="text1"/>
          <w:szCs w:val="24"/>
        </w:rPr>
      </w:pPr>
      <w:proofErr w:type="gramStart"/>
      <w:r w:rsidRPr="000D1A9F">
        <w:rPr>
          <w:rFonts w:asciiTheme="majorHAnsi" w:hAnsiTheme="majorHAnsi"/>
          <w:i/>
          <w:iCs/>
          <w:color w:val="000000" w:themeColor="text1"/>
          <w:szCs w:val="24"/>
        </w:rPr>
        <w:t>“Pendidikan, Karena gue udah ga belajar sih, gue udah kerja soalnya.</w:t>
      </w:r>
      <w:proofErr w:type="gramEnd"/>
      <w:r w:rsidRPr="000D1A9F">
        <w:rPr>
          <w:rFonts w:asciiTheme="majorHAnsi" w:hAnsiTheme="majorHAnsi"/>
          <w:i/>
          <w:iCs/>
          <w:color w:val="000000" w:themeColor="text1"/>
          <w:szCs w:val="24"/>
        </w:rPr>
        <w:t xml:space="preserve"> </w:t>
      </w:r>
      <w:proofErr w:type="gramStart"/>
      <w:r w:rsidRPr="000D1A9F">
        <w:rPr>
          <w:rFonts w:asciiTheme="majorHAnsi" w:hAnsiTheme="majorHAnsi"/>
          <w:i/>
          <w:iCs/>
          <w:color w:val="000000" w:themeColor="text1"/>
          <w:szCs w:val="24"/>
        </w:rPr>
        <w:t>Tapi kalo dulu memotivasinya ga ada si”.</w:t>
      </w:r>
      <w:proofErr w:type="gramEnd"/>
      <w:r w:rsidRPr="000D1A9F">
        <w:rPr>
          <w:rFonts w:asciiTheme="majorHAnsi" w:hAnsiTheme="majorHAnsi"/>
          <w:i/>
          <w:iCs/>
          <w:color w:val="000000" w:themeColor="text1"/>
          <w:szCs w:val="24"/>
        </w:rPr>
        <w:t xml:space="preserve"> (Wawancara Rocky, 20 April 2021).</w:t>
      </w:r>
    </w:p>
    <w:p w:rsidR="000D1A9F" w:rsidRPr="000D1A9F" w:rsidRDefault="000D1A9F" w:rsidP="000D1A9F">
      <w:pPr>
        <w:jc w:val="both"/>
        <w:rPr>
          <w:rFonts w:asciiTheme="majorHAnsi" w:hAnsiTheme="majorHAnsi"/>
          <w:i/>
          <w:iCs/>
          <w:color w:val="000000" w:themeColor="text1"/>
          <w:szCs w:val="24"/>
        </w:rPr>
      </w:pPr>
    </w:p>
    <w:p w:rsidR="000D1A9F" w:rsidRPr="000D1A9F" w:rsidRDefault="000D1A9F" w:rsidP="000D1A9F">
      <w:pPr>
        <w:jc w:val="both"/>
        <w:rPr>
          <w:rFonts w:asciiTheme="majorHAnsi" w:hAnsiTheme="majorHAnsi"/>
          <w:b/>
          <w:bCs/>
          <w:color w:val="000000" w:themeColor="text1"/>
          <w:szCs w:val="24"/>
        </w:rPr>
      </w:pPr>
      <w:r w:rsidRPr="000D1A9F">
        <w:rPr>
          <w:rFonts w:asciiTheme="majorHAnsi" w:hAnsiTheme="majorHAnsi"/>
          <w:b/>
          <w:bCs/>
          <w:color w:val="000000" w:themeColor="text1"/>
          <w:szCs w:val="24"/>
        </w:rPr>
        <w:t>Kontrol Diri</w:t>
      </w:r>
    </w:p>
    <w:p w:rsidR="000D1A9F" w:rsidRPr="000D1A9F" w:rsidRDefault="000D1A9F" w:rsidP="000D1A9F">
      <w:pPr>
        <w:ind w:firstLine="720"/>
        <w:jc w:val="both"/>
        <w:rPr>
          <w:rFonts w:asciiTheme="majorHAnsi" w:hAnsiTheme="majorHAnsi"/>
          <w:color w:val="000000" w:themeColor="text1"/>
          <w:szCs w:val="24"/>
        </w:rPr>
      </w:pPr>
      <w:proofErr w:type="gramStart"/>
      <w:r w:rsidRPr="000D1A9F">
        <w:rPr>
          <w:rFonts w:asciiTheme="majorHAnsi" w:hAnsiTheme="majorHAnsi"/>
          <w:color w:val="000000" w:themeColor="text1"/>
          <w:szCs w:val="24"/>
        </w:rPr>
        <w:t>Kontrol diri yaitu bagaimana individu tersebut mengendalikan dirinya sediri, emosi serta perilaku yang ada dalam dirinya.</w:t>
      </w:r>
      <w:proofErr w:type="gramEnd"/>
      <w:r w:rsidRPr="000D1A9F">
        <w:rPr>
          <w:rFonts w:asciiTheme="majorHAnsi" w:hAnsiTheme="majorHAnsi"/>
          <w:color w:val="000000" w:themeColor="text1"/>
          <w:szCs w:val="24"/>
        </w:rPr>
        <w:t xml:space="preserve"> Pernyataan tersebut juga dibuktikan oleh hasil penelitian Gluek dan Gluek (dalam Nurmala, 2007) bahwa remaja yang sering melakukan tindakan yang melanggar norma sosial akan memiliki sifat yang lebih impulsif dan destruktif karena mereka cenderung lebih agresif untuk melakukan dorongan dari dalam dirinya tanpa perhitungan yang lebih matang, karena remaja yang tidak dapat mengontrol diri menggunakan internet akan dikatakan sebagai seorang yang ketergantungan terhadap internet. </w:t>
      </w:r>
    </w:p>
    <w:p w:rsidR="000D1A9F" w:rsidRPr="000D1A9F" w:rsidRDefault="000D1A9F" w:rsidP="000D1A9F">
      <w:pPr>
        <w:ind w:firstLine="720"/>
        <w:jc w:val="both"/>
        <w:rPr>
          <w:rFonts w:asciiTheme="majorHAnsi" w:hAnsiTheme="majorHAnsi"/>
          <w:color w:val="000000" w:themeColor="text1"/>
          <w:szCs w:val="24"/>
        </w:rPr>
      </w:pPr>
      <w:proofErr w:type="gramStart"/>
      <w:r w:rsidRPr="000D1A9F">
        <w:rPr>
          <w:rFonts w:asciiTheme="majorHAnsi" w:hAnsiTheme="majorHAnsi"/>
          <w:color w:val="000000" w:themeColor="text1"/>
          <w:szCs w:val="24"/>
        </w:rPr>
        <w:t>Kontrol diri pada perkembangan masa remaja meliputi kontrol perilaku, kontrol kognitif dan kontrol keputusan.</w:t>
      </w:r>
      <w:proofErr w:type="gramEnd"/>
      <w:r w:rsidRPr="000D1A9F">
        <w:rPr>
          <w:rFonts w:asciiTheme="majorHAnsi" w:hAnsiTheme="majorHAnsi"/>
          <w:color w:val="000000" w:themeColor="text1"/>
          <w:szCs w:val="24"/>
        </w:rPr>
        <w:t xml:space="preserve"> </w:t>
      </w:r>
      <w:proofErr w:type="gramStart"/>
      <w:r w:rsidRPr="000D1A9F">
        <w:rPr>
          <w:rFonts w:asciiTheme="majorHAnsi" w:hAnsiTheme="majorHAnsi"/>
          <w:color w:val="000000" w:themeColor="text1"/>
          <w:szCs w:val="24"/>
        </w:rPr>
        <w:t>Kontrol perilaku meliputi mongontrol diri, mengontrol emosi, mengontrol perilaku, mengendalikan diri sendiri untuk memperioritaskan atas hal-hal yang dinggapnya penting.</w:t>
      </w:r>
      <w:proofErr w:type="gramEnd"/>
      <w:r w:rsidRPr="000D1A9F">
        <w:rPr>
          <w:rFonts w:asciiTheme="majorHAnsi" w:hAnsiTheme="majorHAnsi"/>
          <w:color w:val="000000" w:themeColor="text1"/>
          <w:szCs w:val="24"/>
        </w:rPr>
        <w:t xml:space="preserve"> </w:t>
      </w:r>
      <w:proofErr w:type="gramStart"/>
      <w:r w:rsidRPr="000D1A9F">
        <w:rPr>
          <w:rFonts w:asciiTheme="majorHAnsi" w:hAnsiTheme="majorHAnsi"/>
          <w:color w:val="000000" w:themeColor="text1"/>
          <w:szCs w:val="24"/>
        </w:rPr>
        <w:t>Kontrol kognitif yaitu kemampuan untuk mengolah informasi yang diterima dengan bijak dan dapat memahami keadaan untuk memperbaiki diri atas peristiwa yang terjadi.</w:t>
      </w:r>
      <w:proofErr w:type="gramEnd"/>
      <w:r w:rsidRPr="000D1A9F">
        <w:rPr>
          <w:rFonts w:asciiTheme="majorHAnsi" w:hAnsiTheme="majorHAnsi"/>
          <w:color w:val="000000" w:themeColor="text1"/>
          <w:szCs w:val="24"/>
        </w:rPr>
        <w:t xml:space="preserve"> </w:t>
      </w:r>
      <w:proofErr w:type="gramStart"/>
      <w:r w:rsidRPr="000D1A9F">
        <w:rPr>
          <w:rFonts w:asciiTheme="majorHAnsi" w:hAnsiTheme="majorHAnsi"/>
          <w:color w:val="000000" w:themeColor="text1"/>
          <w:szCs w:val="24"/>
        </w:rPr>
        <w:t>Kontrol keputusan meliputi kemampuan untuk memilih dan memutuskan tindakan yang dipilih dan bertanggung jawab atas hal tersebut.</w:t>
      </w:r>
      <w:proofErr w:type="gramEnd"/>
    </w:p>
    <w:p w:rsidR="000D1A9F" w:rsidRPr="000D1A9F" w:rsidRDefault="000D1A9F" w:rsidP="000D1A9F">
      <w:pPr>
        <w:ind w:firstLine="720"/>
        <w:jc w:val="both"/>
        <w:rPr>
          <w:rFonts w:asciiTheme="majorHAnsi" w:hAnsiTheme="majorHAnsi"/>
          <w:color w:val="000000" w:themeColor="text1"/>
          <w:szCs w:val="24"/>
        </w:rPr>
      </w:pPr>
      <w:proofErr w:type="gramStart"/>
      <w:r w:rsidRPr="000D1A9F">
        <w:rPr>
          <w:rFonts w:asciiTheme="majorHAnsi" w:hAnsiTheme="majorHAnsi"/>
          <w:color w:val="000000" w:themeColor="text1"/>
          <w:szCs w:val="24"/>
        </w:rPr>
        <w:t>Hasil wawancara keempat subjek memiliki kontrol diri yang baik dalam kontrol perilaku menanggapi ujaran kebencian, pertengkaran sesama k-popers, informasi mengenai idolanya serta kontrol keputusan dalam membeli barang-barang k-pop.</w:t>
      </w:r>
      <w:proofErr w:type="gramEnd"/>
    </w:p>
    <w:p w:rsidR="000D1A9F" w:rsidRPr="000D1A9F" w:rsidRDefault="000D1A9F" w:rsidP="000D1A9F">
      <w:pPr>
        <w:jc w:val="both"/>
        <w:rPr>
          <w:rFonts w:asciiTheme="majorHAnsi" w:hAnsiTheme="majorHAnsi"/>
          <w:color w:val="000000" w:themeColor="text1"/>
          <w:szCs w:val="24"/>
        </w:rPr>
      </w:pPr>
    </w:p>
    <w:p w:rsidR="000D1A9F" w:rsidRPr="000D1A9F" w:rsidRDefault="000D1A9F" w:rsidP="000D1A9F">
      <w:pPr>
        <w:jc w:val="both"/>
        <w:rPr>
          <w:rFonts w:asciiTheme="majorHAnsi" w:hAnsiTheme="majorHAnsi"/>
          <w:i/>
          <w:iCs/>
          <w:color w:val="000000" w:themeColor="text1"/>
          <w:szCs w:val="24"/>
        </w:rPr>
      </w:pPr>
      <w:r w:rsidRPr="000D1A9F">
        <w:rPr>
          <w:rFonts w:asciiTheme="majorHAnsi" w:hAnsiTheme="majorHAnsi"/>
          <w:i/>
          <w:iCs/>
          <w:color w:val="000000" w:themeColor="text1"/>
          <w:szCs w:val="24"/>
        </w:rPr>
        <w:t xml:space="preserve">“Biarin aja orang mau bilang </w:t>
      </w:r>
      <w:proofErr w:type="gramStart"/>
      <w:r w:rsidRPr="000D1A9F">
        <w:rPr>
          <w:rFonts w:asciiTheme="majorHAnsi" w:hAnsiTheme="majorHAnsi"/>
          <w:i/>
          <w:iCs/>
          <w:color w:val="000000" w:themeColor="text1"/>
          <w:szCs w:val="24"/>
        </w:rPr>
        <w:t>apa</w:t>
      </w:r>
      <w:proofErr w:type="gramEnd"/>
      <w:r w:rsidRPr="000D1A9F">
        <w:rPr>
          <w:rFonts w:asciiTheme="majorHAnsi" w:hAnsiTheme="majorHAnsi"/>
          <w:i/>
          <w:iCs/>
          <w:color w:val="000000" w:themeColor="text1"/>
          <w:szCs w:val="24"/>
        </w:rPr>
        <w:t xml:space="preserve">, yang penting kita ga ngerugiin orang lain. </w:t>
      </w:r>
      <w:proofErr w:type="gramStart"/>
      <w:r w:rsidRPr="000D1A9F">
        <w:rPr>
          <w:rFonts w:asciiTheme="majorHAnsi" w:hAnsiTheme="majorHAnsi"/>
          <w:i/>
          <w:iCs/>
          <w:color w:val="000000" w:themeColor="text1"/>
          <w:szCs w:val="24"/>
        </w:rPr>
        <w:t xml:space="preserve">Lakuin </w:t>
      </w:r>
      <w:r w:rsidRPr="000D1A9F">
        <w:rPr>
          <w:rFonts w:asciiTheme="majorHAnsi" w:hAnsiTheme="majorHAnsi"/>
          <w:i/>
          <w:iCs/>
          <w:color w:val="000000" w:themeColor="text1"/>
          <w:szCs w:val="24"/>
        </w:rPr>
        <w:lastRenderedPageBreak/>
        <w:t>hal yang bikin kamu happy kaya gitu si paling“.</w:t>
      </w:r>
      <w:proofErr w:type="gramEnd"/>
      <w:r w:rsidRPr="000D1A9F">
        <w:rPr>
          <w:rFonts w:asciiTheme="majorHAnsi" w:hAnsiTheme="majorHAnsi"/>
          <w:i/>
          <w:iCs/>
          <w:color w:val="000000" w:themeColor="text1"/>
          <w:szCs w:val="24"/>
        </w:rPr>
        <w:t xml:space="preserve"> “Tergantung orangnya sih ya, ya kalau suka </w:t>
      </w:r>
      <w:proofErr w:type="gramStart"/>
      <w:r w:rsidRPr="000D1A9F">
        <w:rPr>
          <w:rFonts w:asciiTheme="majorHAnsi" w:hAnsiTheme="majorHAnsi"/>
          <w:i/>
          <w:iCs/>
          <w:color w:val="000000" w:themeColor="text1"/>
          <w:szCs w:val="24"/>
        </w:rPr>
        <w:t>sama</w:t>
      </w:r>
      <w:proofErr w:type="gramEnd"/>
      <w:r w:rsidRPr="000D1A9F">
        <w:rPr>
          <w:rFonts w:asciiTheme="majorHAnsi" w:hAnsiTheme="majorHAnsi"/>
          <w:i/>
          <w:iCs/>
          <w:color w:val="000000" w:themeColor="text1"/>
          <w:szCs w:val="24"/>
        </w:rPr>
        <w:t xml:space="preserve"> idolanya yaudahlah gausah menjelek-jelekan idola lain, bersikap dewasa aja gausah apa-apa diributin, buang-buang tenaga aja kaya gitu tuh, kalo aku sih lebih milih diem”. “Jangan over, kalo aku sih lebih baiknya uangnya dipake untuk hal </w:t>
      </w:r>
      <w:proofErr w:type="gramStart"/>
      <w:r w:rsidRPr="000D1A9F">
        <w:rPr>
          <w:rFonts w:asciiTheme="majorHAnsi" w:hAnsiTheme="majorHAnsi"/>
          <w:i/>
          <w:iCs/>
          <w:color w:val="000000" w:themeColor="text1"/>
          <w:szCs w:val="24"/>
        </w:rPr>
        <w:t>lain</w:t>
      </w:r>
      <w:proofErr w:type="gramEnd"/>
      <w:r w:rsidRPr="000D1A9F">
        <w:rPr>
          <w:rFonts w:asciiTheme="majorHAnsi" w:hAnsiTheme="majorHAnsi"/>
          <w:i/>
          <w:iCs/>
          <w:color w:val="000000" w:themeColor="text1"/>
          <w:szCs w:val="24"/>
        </w:rPr>
        <w:t xml:space="preserve"> yang lebih berguna”. (Wawancara Dhenda, 13 April 2021).</w:t>
      </w:r>
    </w:p>
    <w:p w:rsidR="000D1A9F" w:rsidRPr="000D1A9F" w:rsidRDefault="000D1A9F" w:rsidP="000D1A9F">
      <w:pPr>
        <w:jc w:val="both"/>
        <w:rPr>
          <w:rFonts w:asciiTheme="majorHAnsi" w:hAnsiTheme="majorHAnsi"/>
          <w:color w:val="000000" w:themeColor="text1"/>
          <w:szCs w:val="24"/>
        </w:rPr>
      </w:pPr>
    </w:p>
    <w:p w:rsidR="000D1A9F" w:rsidRPr="000D1A9F" w:rsidRDefault="000D1A9F" w:rsidP="000D1A9F">
      <w:pPr>
        <w:jc w:val="both"/>
        <w:rPr>
          <w:rFonts w:asciiTheme="majorHAnsi" w:hAnsiTheme="majorHAnsi"/>
          <w:i/>
          <w:iCs/>
          <w:color w:val="000000" w:themeColor="text1"/>
          <w:szCs w:val="24"/>
        </w:rPr>
      </w:pPr>
      <w:proofErr w:type="gramStart"/>
      <w:r w:rsidRPr="000D1A9F">
        <w:rPr>
          <w:rFonts w:asciiTheme="majorHAnsi" w:hAnsiTheme="majorHAnsi"/>
          <w:i/>
          <w:iCs/>
          <w:color w:val="000000" w:themeColor="text1"/>
          <w:szCs w:val="24"/>
        </w:rPr>
        <w:t>“Sometimes, kesel aja si.</w:t>
      </w:r>
      <w:proofErr w:type="gramEnd"/>
      <w:r w:rsidRPr="000D1A9F">
        <w:rPr>
          <w:rFonts w:asciiTheme="majorHAnsi" w:hAnsiTheme="majorHAnsi"/>
          <w:i/>
          <w:iCs/>
          <w:color w:val="000000" w:themeColor="text1"/>
          <w:szCs w:val="24"/>
        </w:rPr>
        <w:t xml:space="preserve"> Kok bisa orang punya persepsinya kaya gitu sedangkan banyak yang </w:t>
      </w:r>
      <w:proofErr w:type="gramStart"/>
      <w:r w:rsidRPr="000D1A9F">
        <w:rPr>
          <w:rFonts w:asciiTheme="majorHAnsi" w:hAnsiTheme="majorHAnsi"/>
          <w:i/>
          <w:iCs/>
          <w:color w:val="000000" w:themeColor="text1"/>
          <w:szCs w:val="24"/>
        </w:rPr>
        <w:t>lain</w:t>
      </w:r>
      <w:proofErr w:type="gramEnd"/>
      <w:r w:rsidRPr="000D1A9F">
        <w:rPr>
          <w:rFonts w:asciiTheme="majorHAnsi" w:hAnsiTheme="majorHAnsi"/>
          <w:i/>
          <w:iCs/>
          <w:color w:val="000000" w:themeColor="text1"/>
          <w:szCs w:val="24"/>
        </w:rPr>
        <w:t xml:space="preserve"> juga tapi ga gitu, kenapa harus k-pop gitu loh”. </w:t>
      </w:r>
      <w:proofErr w:type="gramStart"/>
      <w:r w:rsidRPr="000D1A9F">
        <w:rPr>
          <w:rFonts w:asciiTheme="majorHAnsi" w:hAnsiTheme="majorHAnsi"/>
          <w:i/>
          <w:iCs/>
          <w:color w:val="000000" w:themeColor="text1"/>
          <w:szCs w:val="24"/>
        </w:rPr>
        <w:t>“Diem, gausah ikut-ikutan.</w:t>
      </w:r>
      <w:proofErr w:type="gramEnd"/>
      <w:r w:rsidRPr="000D1A9F">
        <w:rPr>
          <w:rFonts w:asciiTheme="majorHAnsi" w:hAnsiTheme="majorHAnsi"/>
          <w:i/>
          <w:iCs/>
          <w:color w:val="000000" w:themeColor="text1"/>
          <w:szCs w:val="24"/>
        </w:rPr>
        <w:t xml:space="preserve"> Silahkan orang </w:t>
      </w:r>
      <w:proofErr w:type="gramStart"/>
      <w:r w:rsidRPr="000D1A9F">
        <w:rPr>
          <w:rFonts w:asciiTheme="majorHAnsi" w:hAnsiTheme="majorHAnsi"/>
          <w:i/>
          <w:iCs/>
          <w:color w:val="000000" w:themeColor="text1"/>
          <w:szCs w:val="24"/>
        </w:rPr>
        <w:t>lain</w:t>
      </w:r>
      <w:proofErr w:type="gramEnd"/>
      <w:r w:rsidRPr="000D1A9F">
        <w:rPr>
          <w:rFonts w:asciiTheme="majorHAnsi" w:hAnsiTheme="majorHAnsi"/>
          <w:i/>
          <w:iCs/>
          <w:color w:val="000000" w:themeColor="text1"/>
          <w:szCs w:val="24"/>
        </w:rPr>
        <w:t xml:space="preserve"> mau komentar apapun itu terserah, aku mah bodoamat ga akan kepancing juga dengan hal-hal kaya gitu”. </w:t>
      </w:r>
      <w:proofErr w:type="gramStart"/>
      <w:r w:rsidRPr="000D1A9F">
        <w:rPr>
          <w:rFonts w:asciiTheme="majorHAnsi" w:hAnsiTheme="majorHAnsi"/>
          <w:i/>
          <w:iCs/>
          <w:color w:val="000000" w:themeColor="text1"/>
          <w:szCs w:val="24"/>
        </w:rPr>
        <w:t>“Sebenernya malah kasian ya kalo kaya gitu, uang yang bisa dipake lebih berguna tapi dia malah buang gitu aja, maksudya ya oke lah kalo masih dalam batas wajar ga masalah, tapi kalo misalkan dia udah berlebihan kaya sayang banget gitu ngeliatnya”.</w:t>
      </w:r>
      <w:proofErr w:type="gramEnd"/>
      <w:r w:rsidRPr="000D1A9F">
        <w:rPr>
          <w:rFonts w:asciiTheme="majorHAnsi" w:hAnsiTheme="majorHAnsi"/>
          <w:i/>
          <w:iCs/>
          <w:color w:val="000000" w:themeColor="text1"/>
          <w:szCs w:val="24"/>
        </w:rPr>
        <w:t xml:space="preserve"> (Wawancara Upan, 15 April 2021).</w:t>
      </w:r>
    </w:p>
    <w:p w:rsidR="000D1A9F" w:rsidRPr="000D1A9F" w:rsidRDefault="000D1A9F" w:rsidP="000D1A9F">
      <w:pPr>
        <w:jc w:val="both"/>
        <w:rPr>
          <w:rFonts w:asciiTheme="majorHAnsi" w:hAnsiTheme="majorHAnsi"/>
          <w:i/>
          <w:iCs/>
          <w:color w:val="000000" w:themeColor="text1"/>
          <w:szCs w:val="24"/>
        </w:rPr>
      </w:pPr>
    </w:p>
    <w:p w:rsidR="000D1A9F" w:rsidRPr="000D1A9F" w:rsidRDefault="000D1A9F" w:rsidP="000D1A9F">
      <w:pPr>
        <w:jc w:val="both"/>
        <w:rPr>
          <w:rFonts w:asciiTheme="majorHAnsi" w:hAnsiTheme="majorHAnsi"/>
          <w:i/>
          <w:iCs/>
          <w:color w:val="000000" w:themeColor="text1"/>
          <w:szCs w:val="24"/>
        </w:rPr>
      </w:pPr>
      <w:r w:rsidRPr="000D1A9F">
        <w:rPr>
          <w:rFonts w:asciiTheme="majorHAnsi" w:hAnsiTheme="majorHAnsi"/>
          <w:i/>
          <w:iCs/>
          <w:color w:val="000000" w:themeColor="text1"/>
          <w:szCs w:val="24"/>
        </w:rPr>
        <w:t xml:space="preserve">“Terserahlah ya, kaya semua orang berhak berpendapat jadi yaudah aku sih ga terlalu ambil pusing </w:t>
      </w:r>
      <w:proofErr w:type="gramStart"/>
      <w:r w:rsidRPr="000D1A9F">
        <w:rPr>
          <w:rFonts w:asciiTheme="majorHAnsi" w:hAnsiTheme="majorHAnsi"/>
          <w:i/>
          <w:iCs/>
          <w:color w:val="000000" w:themeColor="text1"/>
          <w:szCs w:val="24"/>
        </w:rPr>
        <w:t>sama</w:t>
      </w:r>
      <w:proofErr w:type="gramEnd"/>
      <w:r w:rsidRPr="000D1A9F">
        <w:rPr>
          <w:rFonts w:asciiTheme="majorHAnsi" w:hAnsiTheme="majorHAnsi"/>
          <w:i/>
          <w:iCs/>
          <w:color w:val="000000" w:themeColor="text1"/>
          <w:szCs w:val="24"/>
        </w:rPr>
        <w:t xml:space="preserve"> hal-hal kaya gitu”. “Jangan emosian, dan jangan gampang kehasut si, udah </w:t>
      </w:r>
      <w:proofErr w:type="gramStart"/>
      <w:r w:rsidRPr="000D1A9F">
        <w:rPr>
          <w:rFonts w:asciiTheme="majorHAnsi" w:hAnsiTheme="majorHAnsi"/>
          <w:i/>
          <w:iCs/>
          <w:color w:val="000000" w:themeColor="text1"/>
          <w:szCs w:val="24"/>
        </w:rPr>
        <w:t>diem</w:t>
      </w:r>
      <w:proofErr w:type="gramEnd"/>
      <w:r w:rsidRPr="000D1A9F">
        <w:rPr>
          <w:rFonts w:asciiTheme="majorHAnsi" w:hAnsiTheme="majorHAnsi"/>
          <w:i/>
          <w:iCs/>
          <w:color w:val="000000" w:themeColor="text1"/>
          <w:szCs w:val="24"/>
        </w:rPr>
        <w:t xml:space="preserve"> aja”. “Jangan over, kalo aku sih lebih baiknya uangnya dipake untuk hal </w:t>
      </w:r>
      <w:proofErr w:type="gramStart"/>
      <w:r w:rsidRPr="000D1A9F">
        <w:rPr>
          <w:rFonts w:asciiTheme="majorHAnsi" w:hAnsiTheme="majorHAnsi"/>
          <w:i/>
          <w:iCs/>
          <w:color w:val="000000" w:themeColor="text1"/>
          <w:szCs w:val="24"/>
        </w:rPr>
        <w:t>lain</w:t>
      </w:r>
      <w:proofErr w:type="gramEnd"/>
      <w:r w:rsidRPr="000D1A9F">
        <w:rPr>
          <w:rFonts w:asciiTheme="majorHAnsi" w:hAnsiTheme="majorHAnsi"/>
          <w:i/>
          <w:iCs/>
          <w:color w:val="000000" w:themeColor="text1"/>
          <w:szCs w:val="24"/>
        </w:rPr>
        <w:t xml:space="preserve"> yang lebih berguna”. (Wawancara Nabila, 16 April 2021).</w:t>
      </w:r>
    </w:p>
    <w:p w:rsidR="000D1A9F" w:rsidRPr="000D1A9F" w:rsidRDefault="000D1A9F" w:rsidP="000D1A9F">
      <w:pPr>
        <w:jc w:val="both"/>
        <w:rPr>
          <w:rFonts w:asciiTheme="majorHAnsi" w:hAnsiTheme="majorHAnsi"/>
          <w:color w:val="000000" w:themeColor="text1"/>
          <w:szCs w:val="24"/>
        </w:rPr>
      </w:pPr>
    </w:p>
    <w:p w:rsidR="000D1A9F" w:rsidRPr="000D1A9F" w:rsidRDefault="000D1A9F" w:rsidP="000D1A9F">
      <w:pPr>
        <w:jc w:val="both"/>
        <w:rPr>
          <w:rFonts w:asciiTheme="majorHAnsi" w:hAnsiTheme="majorHAnsi"/>
          <w:i/>
          <w:iCs/>
          <w:color w:val="000000" w:themeColor="text1"/>
          <w:szCs w:val="24"/>
        </w:rPr>
      </w:pPr>
      <w:proofErr w:type="gramStart"/>
      <w:r w:rsidRPr="000D1A9F">
        <w:rPr>
          <w:rFonts w:asciiTheme="majorHAnsi" w:hAnsiTheme="majorHAnsi"/>
          <w:i/>
          <w:iCs/>
          <w:color w:val="000000" w:themeColor="text1"/>
          <w:szCs w:val="24"/>
        </w:rPr>
        <w:t>“Ga usah underistimate si, respect each other aja, karena k-poper juga mensupport kesukaanya mereka atau hobi mereka.</w:t>
      </w:r>
      <w:proofErr w:type="gramEnd"/>
      <w:r w:rsidRPr="000D1A9F">
        <w:rPr>
          <w:rFonts w:asciiTheme="majorHAnsi" w:hAnsiTheme="majorHAnsi"/>
          <w:i/>
          <w:iCs/>
          <w:color w:val="000000" w:themeColor="text1"/>
          <w:szCs w:val="24"/>
        </w:rPr>
        <w:t xml:space="preserve"> </w:t>
      </w:r>
      <w:proofErr w:type="gramStart"/>
      <w:r w:rsidRPr="000D1A9F">
        <w:rPr>
          <w:rFonts w:asciiTheme="majorHAnsi" w:hAnsiTheme="majorHAnsi"/>
          <w:i/>
          <w:iCs/>
          <w:color w:val="000000" w:themeColor="text1"/>
          <w:szCs w:val="24"/>
        </w:rPr>
        <w:t>Semuanya mereka jalanin masing-masing gausah ngeunderistimate karena k-popers aja belom tentu mengunderistimate apa kesukaan kalian gitu”.</w:t>
      </w:r>
      <w:proofErr w:type="gramEnd"/>
      <w:r w:rsidRPr="000D1A9F">
        <w:rPr>
          <w:rFonts w:asciiTheme="majorHAnsi" w:hAnsiTheme="majorHAnsi"/>
          <w:i/>
          <w:iCs/>
          <w:color w:val="000000" w:themeColor="text1"/>
          <w:szCs w:val="24"/>
        </w:rPr>
        <w:t xml:space="preserve"> “Sebenerya fanwar ini tuh udah support apa aja si buat mereka idol-idolnya udah ngeluarin duit berapa banyak buat mereka suskes. </w:t>
      </w:r>
      <w:proofErr w:type="gramStart"/>
      <w:r w:rsidRPr="000D1A9F">
        <w:rPr>
          <w:rFonts w:asciiTheme="majorHAnsi" w:hAnsiTheme="majorHAnsi"/>
          <w:i/>
          <w:iCs/>
          <w:color w:val="000000" w:themeColor="text1"/>
          <w:szCs w:val="24"/>
        </w:rPr>
        <w:t>Berani fanwar kaya gini apa ga malu diliat orang-orang fanwar kaya gini gitu”.</w:t>
      </w:r>
      <w:proofErr w:type="gramEnd"/>
      <w:r w:rsidRPr="000D1A9F">
        <w:rPr>
          <w:rFonts w:asciiTheme="majorHAnsi" w:hAnsiTheme="majorHAnsi"/>
          <w:i/>
          <w:iCs/>
          <w:color w:val="000000" w:themeColor="text1"/>
          <w:szCs w:val="24"/>
        </w:rPr>
        <w:t xml:space="preserve"> </w:t>
      </w:r>
      <w:proofErr w:type="gramStart"/>
      <w:r w:rsidRPr="000D1A9F">
        <w:rPr>
          <w:rFonts w:asciiTheme="majorHAnsi" w:hAnsiTheme="majorHAnsi"/>
          <w:i/>
          <w:iCs/>
          <w:color w:val="000000" w:themeColor="text1"/>
          <w:szCs w:val="24"/>
        </w:rPr>
        <w:t xml:space="preserve">“Kalo misalnya konsumtif itu terserah lah, itukan mugkin uang mereka dan mereka bisa dapetin </w:t>
      </w:r>
      <w:r w:rsidRPr="000D1A9F">
        <w:rPr>
          <w:rFonts w:asciiTheme="majorHAnsi" w:hAnsiTheme="majorHAnsi"/>
          <w:i/>
          <w:iCs/>
          <w:color w:val="000000" w:themeColor="text1"/>
          <w:szCs w:val="24"/>
        </w:rPr>
        <w:lastRenderedPageBreak/>
        <w:t>sendiri.</w:t>
      </w:r>
      <w:proofErr w:type="gramEnd"/>
      <w:r w:rsidRPr="000D1A9F">
        <w:rPr>
          <w:rFonts w:asciiTheme="majorHAnsi" w:hAnsiTheme="majorHAnsi"/>
          <w:i/>
          <w:iCs/>
          <w:color w:val="000000" w:themeColor="text1"/>
          <w:szCs w:val="24"/>
        </w:rPr>
        <w:t xml:space="preserve"> </w:t>
      </w:r>
      <w:proofErr w:type="gramStart"/>
      <w:r w:rsidRPr="000D1A9F">
        <w:rPr>
          <w:rFonts w:asciiTheme="majorHAnsi" w:hAnsiTheme="majorHAnsi"/>
          <w:i/>
          <w:iCs/>
          <w:color w:val="000000" w:themeColor="text1"/>
          <w:szCs w:val="24"/>
        </w:rPr>
        <w:t>Tapi kalo yang berlebihan histeris contohnya dibandara kaya gitu mereka ga bisa jaga atau misal dikejar sampe ke mobil sampe idolnya ga bisa lewat itu keterlaluan si.</w:t>
      </w:r>
      <w:proofErr w:type="gramEnd"/>
      <w:r w:rsidRPr="000D1A9F">
        <w:rPr>
          <w:rFonts w:asciiTheme="majorHAnsi" w:hAnsiTheme="majorHAnsi"/>
          <w:i/>
          <w:iCs/>
          <w:color w:val="000000" w:themeColor="text1"/>
          <w:szCs w:val="24"/>
        </w:rPr>
        <w:t xml:space="preserve"> Karena mereka juga </w:t>
      </w:r>
      <w:proofErr w:type="gramStart"/>
      <w:r w:rsidRPr="000D1A9F">
        <w:rPr>
          <w:rFonts w:asciiTheme="majorHAnsi" w:hAnsiTheme="majorHAnsi"/>
          <w:i/>
          <w:iCs/>
          <w:color w:val="000000" w:themeColor="text1"/>
          <w:szCs w:val="24"/>
        </w:rPr>
        <w:t>kan</w:t>
      </w:r>
      <w:proofErr w:type="gramEnd"/>
      <w:r w:rsidRPr="000D1A9F">
        <w:rPr>
          <w:rFonts w:asciiTheme="majorHAnsi" w:hAnsiTheme="majorHAnsi"/>
          <w:i/>
          <w:iCs/>
          <w:color w:val="000000" w:themeColor="text1"/>
          <w:szCs w:val="24"/>
        </w:rPr>
        <w:t xml:space="preserve"> manusia walaupun mereka idol tapi mereka punya privasi, mereka juga bisa kesakitan, ketakutan gitu. Kalo misal ada juga </w:t>
      </w:r>
      <w:proofErr w:type="gramStart"/>
      <w:r w:rsidRPr="000D1A9F">
        <w:rPr>
          <w:rFonts w:asciiTheme="majorHAnsi" w:hAnsiTheme="majorHAnsi"/>
          <w:i/>
          <w:iCs/>
          <w:color w:val="000000" w:themeColor="text1"/>
          <w:szCs w:val="24"/>
        </w:rPr>
        <w:t>kan</w:t>
      </w:r>
      <w:proofErr w:type="gramEnd"/>
      <w:r w:rsidRPr="000D1A9F">
        <w:rPr>
          <w:rFonts w:asciiTheme="majorHAnsi" w:hAnsiTheme="majorHAnsi"/>
          <w:i/>
          <w:iCs/>
          <w:color w:val="000000" w:themeColor="text1"/>
          <w:szCs w:val="24"/>
        </w:rPr>
        <w:t xml:space="preserve"> yang dipegang-pegang gitu mereka juga kan manusia. Mereka pasti ga suka dan takut, takutnya </w:t>
      </w:r>
      <w:proofErr w:type="gramStart"/>
      <w:r w:rsidRPr="000D1A9F">
        <w:rPr>
          <w:rFonts w:asciiTheme="majorHAnsi" w:hAnsiTheme="majorHAnsi"/>
          <w:i/>
          <w:iCs/>
          <w:color w:val="000000" w:themeColor="text1"/>
          <w:szCs w:val="24"/>
        </w:rPr>
        <w:t>kan</w:t>
      </w:r>
      <w:proofErr w:type="gramEnd"/>
      <w:r w:rsidRPr="000D1A9F">
        <w:rPr>
          <w:rFonts w:asciiTheme="majorHAnsi" w:hAnsiTheme="majorHAnsi"/>
          <w:i/>
          <w:iCs/>
          <w:color w:val="000000" w:themeColor="text1"/>
          <w:szCs w:val="24"/>
        </w:rPr>
        <w:t xml:space="preserve"> mereka anxiety ya cemas gitu”. (Wawancara Rocky, 20 April 2021).</w:t>
      </w:r>
    </w:p>
    <w:p w:rsidR="000D1A9F" w:rsidRPr="000D1A9F" w:rsidRDefault="000D1A9F" w:rsidP="000D1A9F">
      <w:pPr>
        <w:jc w:val="both"/>
        <w:rPr>
          <w:rFonts w:asciiTheme="majorHAnsi" w:hAnsiTheme="majorHAnsi"/>
          <w:color w:val="000000" w:themeColor="text1"/>
          <w:szCs w:val="24"/>
        </w:rPr>
      </w:pPr>
    </w:p>
    <w:p w:rsidR="000D1A9F" w:rsidRPr="000D1A9F" w:rsidRDefault="000D1A9F" w:rsidP="000D1A9F">
      <w:pPr>
        <w:jc w:val="both"/>
        <w:rPr>
          <w:rFonts w:asciiTheme="majorHAnsi" w:hAnsiTheme="majorHAnsi"/>
          <w:b/>
          <w:bCs/>
          <w:color w:val="000000" w:themeColor="text1"/>
          <w:szCs w:val="24"/>
        </w:rPr>
      </w:pPr>
      <w:r w:rsidRPr="000D1A9F">
        <w:rPr>
          <w:rFonts w:asciiTheme="majorHAnsi" w:hAnsiTheme="majorHAnsi"/>
          <w:b/>
          <w:bCs/>
          <w:color w:val="000000" w:themeColor="text1"/>
          <w:szCs w:val="24"/>
        </w:rPr>
        <w:t xml:space="preserve">Pembahasan </w:t>
      </w:r>
    </w:p>
    <w:p w:rsidR="000D1A9F" w:rsidRPr="000D1A9F" w:rsidRDefault="000D1A9F" w:rsidP="000D1A9F">
      <w:pPr>
        <w:ind w:firstLine="720"/>
        <w:jc w:val="both"/>
        <w:rPr>
          <w:rFonts w:asciiTheme="majorHAnsi" w:hAnsiTheme="majorHAnsi"/>
          <w:color w:val="000000" w:themeColor="text1"/>
          <w:szCs w:val="24"/>
        </w:rPr>
      </w:pPr>
      <w:proofErr w:type="gramStart"/>
      <w:r w:rsidRPr="000D1A9F">
        <w:rPr>
          <w:rFonts w:asciiTheme="majorHAnsi" w:hAnsiTheme="majorHAnsi"/>
          <w:color w:val="000000" w:themeColor="text1"/>
          <w:szCs w:val="24"/>
        </w:rPr>
        <w:t>Peneltian yang dilakukan, terdapat tiga faktor yaitu kontro perilaku, kontrol kognitif dan kontrol keputusan.</w:t>
      </w:r>
      <w:proofErr w:type="gramEnd"/>
      <w:r w:rsidRPr="000D1A9F">
        <w:rPr>
          <w:rFonts w:asciiTheme="majorHAnsi" w:hAnsiTheme="majorHAnsi"/>
          <w:color w:val="000000" w:themeColor="text1"/>
          <w:szCs w:val="24"/>
        </w:rPr>
        <w:t xml:space="preserve"> </w:t>
      </w:r>
    </w:p>
    <w:p w:rsidR="000D1A9F" w:rsidRPr="000D1A9F" w:rsidRDefault="000D1A9F" w:rsidP="000D1A9F">
      <w:pPr>
        <w:pStyle w:val="ListParagraph"/>
        <w:numPr>
          <w:ilvl w:val="0"/>
          <w:numId w:val="28"/>
        </w:numPr>
        <w:jc w:val="both"/>
        <w:rPr>
          <w:rFonts w:asciiTheme="majorHAnsi" w:hAnsiTheme="majorHAnsi"/>
          <w:color w:val="000000" w:themeColor="text1"/>
          <w:szCs w:val="24"/>
        </w:rPr>
      </w:pPr>
      <w:r w:rsidRPr="000D1A9F">
        <w:rPr>
          <w:rFonts w:asciiTheme="majorHAnsi" w:hAnsiTheme="majorHAnsi"/>
          <w:color w:val="000000" w:themeColor="text1"/>
          <w:szCs w:val="24"/>
        </w:rPr>
        <w:t>Kontrol Perilaku</w:t>
      </w:r>
    </w:p>
    <w:p w:rsidR="000D1A9F" w:rsidRPr="000D1A9F" w:rsidRDefault="000D1A9F" w:rsidP="000D1A9F">
      <w:pPr>
        <w:pStyle w:val="ListParagraph"/>
        <w:jc w:val="both"/>
        <w:rPr>
          <w:rFonts w:asciiTheme="majorHAnsi" w:hAnsiTheme="majorHAnsi"/>
          <w:color w:val="000000" w:themeColor="text1"/>
          <w:szCs w:val="24"/>
        </w:rPr>
      </w:pPr>
      <w:proofErr w:type="gramStart"/>
      <w:r w:rsidRPr="000D1A9F">
        <w:rPr>
          <w:rFonts w:asciiTheme="majorHAnsi" w:hAnsiTheme="majorHAnsi"/>
          <w:color w:val="000000" w:themeColor="text1"/>
          <w:szCs w:val="24"/>
        </w:rPr>
        <w:t>Kontrol perilaku adalah kemampuan individu dalam mengendalikan diri, mengontrol emosi, kemampuan mengatur perilaku dari kejadian yang tidak menyenangkan dan untuk mendahulukan hal-hal yang penting.</w:t>
      </w:r>
      <w:proofErr w:type="gramEnd"/>
      <w:r w:rsidRPr="000D1A9F">
        <w:rPr>
          <w:rFonts w:asciiTheme="majorHAnsi" w:hAnsiTheme="majorHAnsi"/>
          <w:color w:val="000000" w:themeColor="text1"/>
          <w:szCs w:val="24"/>
        </w:rPr>
        <w:t xml:space="preserve"> Pada masa remaja kemampuan untuk mengontrol diri berkembang dengan kematangan emosi, remaja dikatakan sudah mencapai tingkat kematangan dalam mengontrol diri apabila sudah bisa mengontrol diri untuk tidak meledak emosinya dihadapan orang lain. Keempat subjek tergolong sudah mencapai tingkat kematangan dalam mengontrol diri dalam hal tidak histeris </w:t>
      </w:r>
      <w:proofErr w:type="gramStart"/>
      <w:r w:rsidRPr="000D1A9F">
        <w:rPr>
          <w:rFonts w:asciiTheme="majorHAnsi" w:hAnsiTheme="majorHAnsi"/>
          <w:color w:val="000000" w:themeColor="text1"/>
          <w:szCs w:val="24"/>
        </w:rPr>
        <w:t>dalam  medengar</w:t>
      </w:r>
      <w:proofErr w:type="gramEnd"/>
      <w:r w:rsidRPr="000D1A9F">
        <w:rPr>
          <w:rFonts w:asciiTheme="majorHAnsi" w:hAnsiTheme="majorHAnsi"/>
          <w:color w:val="000000" w:themeColor="text1"/>
          <w:szCs w:val="24"/>
        </w:rPr>
        <w:t xml:space="preserve"> lagu k-pop atau membaca berita yang berhubungan dengan idola mereka baik ditempat umum ataupun dirumah. </w:t>
      </w:r>
      <w:proofErr w:type="gramStart"/>
      <w:r w:rsidRPr="000D1A9F">
        <w:rPr>
          <w:rFonts w:asciiTheme="majorHAnsi" w:hAnsiTheme="majorHAnsi"/>
          <w:color w:val="000000" w:themeColor="text1"/>
          <w:szCs w:val="24"/>
        </w:rPr>
        <w:t>Selain itu hal yang dilakukan oleh keempat subjek adalah membeli barang-barang yang berbau k-pop seperti album, poster, lighstick.</w:t>
      </w:r>
      <w:proofErr w:type="gramEnd"/>
      <w:r w:rsidRPr="000D1A9F">
        <w:rPr>
          <w:rFonts w:asciiTheme="majorHAnsi" w:hAnsiTheme="majorHAnsi"/>
          <w:color w:val="000000" w:themeColor="text1"/>
          <w:szCs w:val="24"/>
        </w:rPr>
        <w:t xml:space="preserve"> </w:t>
      </w:r>
      <w:proofErr w:type="gramStart"/>
      <w:r w:rsidRPr="000D1A9F">
        <w:rPr>
          <w:rFonts w:asciiTheme="majorHAnsi" w:hAnsiTheme="majorHAnsi"/>
          <w:color w:val="000000" w:themeColor="text1"/>
          <w:szCs w:val="24"/>
        </w:rPr>
        <w:t>Namun keempat subjek berpendapat bahwa membeli barang-barang tersebut tidak penting dan wajib, tergantung kebutuhan individu.</w:t>
      </w:r>
      <w:proofErr w:type="gramEnd"/>
      <w:r w:rsidRPr="000D1A9F">
        <w:rPr>
          <w:rFonts w:asciiTheme="majorHAnsi" w:hAnsiTheme="majorHAnsi"/>
          <w:color w:val="000000" w:themeColor="text1"/>
          <w:szCs w:val="24"/>
        </w:rPr>
        <w:t xml:space="preserve"> </w:t>
      </w:r>
      <w:proofErr w:type="gramStart"/>
      <w:r w:rsidRPr="000D1A9F">
        <w:rPr>
          <w:rFonts w:asciiTheme="majorHAnsi" w:hAnsiTheme="majorHAnsi"/>
          <w:color w:val="000000" w:themeColor="text1"/>
          <w:szCs w:val="24"/>
        </w:rPr>
        <w:t xml:space="preserve">Bahkan subjek </w:t>
      </w:r>
      <w:r w:rsidRPr="000D1A9F">
        <w:rPr>
          <w:rFonts w:asciiTheme="majorHAnsi" w:hAnsiTheme="majorHAnsi"/>
          <w:color w:val="000000" w:themeColor="text1"/>
          <w:szCs w:val="24"/>
        </w:rPr>
        <w:lastRenderedPageBreak/>
        <w:t>Upan dan Nabila pernah menonton konser langsung idolanya.</w:t>
      </w:r>
      <w:proofErr w:type="gramEnd"/>
      <w:r w:rsidRPr="000D1A9F">
        <w:rPr>
          <w:rFonts w:asciiTheme="majorHAnsi" w:hAnsiTheme="majorHAnsi"/>
          <w:color w:val="000000" w:themeColor="text1"/>
          <w:szCs w:val="24"/>
        </w:rPr>
        <w:t xml:space="preserve"> </w:t>
      </w:r>
      <w:proofErr w:type="gramStart"/>
      <w:r w:rsidRPr="000D1A9F">
        <w:rPr>
          <w:rFonts w:asciiTheme="majorHAnsi" w:hAnsiTheme="majorHAnsi"/>
          <w:color w:val="000000" w:themeColor="text1"/>
          <w:szCs w:val="24"/>
        </w:rPr>
        <w:t>Harga barang dan tiket konser tersebut tidak murah, berkisar dari puluhan ribu sampai jutaan rupiah.</w:t>
      </w:r>
      <w:proofErr w:type="gramEnd"/>
      <w:r w:rsidRPr="000D1A9F">
        <w:rPr>
          <w:rFonts w:asciiTheme="majorHAnsi" w:hAnsiTheme="majorHAnsi"/>
          <w:color w:val="000000" w:themeColor="text1"/>
          <w:szCs w:val="24"/>
        </w:rPr>
        <w:t xml:space="preserve"> </w:t>
      </w:r>
      <w:proofErr w:type="gramStart"/>
      <w:r w:rsidRPr="000D1A9F">
        <w:rPr>
          <w:rFonts w:asciiTheme="majorHAnsi" w:hAnsiTheme="majorHAnsi"/>
          <w:color w:val="000000" w:themeColor="text1"/>
          <w:szCs w:val="24"/>
        </w:rPr>
        <w:t>Keempat subjek tidak mengharuskan membeli barang-barang k-pop tersebut jadi keempat subjek dikatakan konsumtif dalam membeli barang-barang berbau k-pop.</w:t>
      </w:r>
      <w:proofErr w:type="gramEnd"/>
      <w:r w:rsidRPr="000D1A9F">
        <w:rPr>
          <w:rFonts w:asciiTheme="majorHAnsi" w:hAnsiTheme="majorHAnsi"/>
          <w:color w:val="000000" w:themeColor="text1"/>
          <w:szCs w:val="24"/>
        </w:rPr>
        <w:t xml:space="preserve"> </w:t>
      </w:r>
      <w:proofErr w:type="gramStart"/>
      <w:r w:rsidRPr="000D1A9F">
        <w:rPr>
          <w:rFonts w:asciiTheme="majorHAnsi" w:hAnsiTheme="majorHAnsi"/>
          <w:color w:val="000000" w:themeColor="text1"/>
          <w:szCs w:val="24"/>
        </w:rPr>
        <w:t>Hal tersebut dibuktikan denga adanya hubungan antar kontrol diri dengan perilaku konsumtif, sehingga kontrol diri mempengaruhi adanya perilaku konsumtif pada remaja.</w:t>
      </w:r>
      <w:proofErr w:type="gramEnd"/>
      <w:r w:rsidRPr="000D1A9F">
        <w:rPr>
          <w:rFonts w:asciiTheme="majorHAnsi" w:hAnsiTheme="majorHAnsi"/>
          <w:color w:val="000000" w:themeColor="text1"/>
          <w:szCs w:val="24"/>
        </w:rPr>
        <w:t xml:space="preserve"> </w:t>
      </w:r>
      <w:proofErr w:type="gramStart"/>
      <w:r w:rsidRPr="000D1A9F">
        <w:rPr>
          <w:rFonts w:asciiTheme="majorHAnsi" w:hAnsiTheme="majorHAnsi"/>
          <w:color w:val="000000" w:themeColor="text1"/>
          <w:szCs w:val="24"/>
        </w:rPr>
        <w:t>Perilaku konsumtif bisa dikendalikan atau dihindari ketika remaja memiliki sistem pengendalian internal pada dirinya sendiri yang disebut kontrol diri.</w:t>
      </w:r>
      <w:proofErr w:type="gramEnd"/>
    </w:p>
    <w:p w:rsidR="000D1A9F" w:rsidRPr="000D1A9F" w:rsidRDefault="000D1A9F" w:rsidP="000D1A9F">
      <w:pPr>
        <w:pStyle w:val="ListParagraph"/>
        <w:numPr>
          <w:ilvl w:val="0"/>
          <w:numId w:val="28"/>
        </w:numPr>
        <w:jc w:val="both"/>
        <w:rPr>
          <w:rFonts w:asciiTheme="majorHAnsi" w:hAnsiTheme="majorHAnsi"/>
          <w:color w:val="000000" w:themeColor="text1"/>
          <w:szCs w:val="24"/>
        </w:rPr>
      </w:pPr>
      <w:r w:rsidRPr="000D1A9F">
        <w:rPr>
          <w:rFonts w:asciiTheme="majorHAnsi" w:hAnsiTheme="majorHAnsi"/>
          <w:color w:val="000000" w:themeColor="text1"/>
          <w:szCs w:val="24"/>
        </w:rPr>
        <w:t xml:space="preserve">Kontrol Kognitif </w:t>
      </w:r>
    </w:p>
    <w:p w:rsidR="000D1A9F" w:rsidRPr="000D1A9F" w:rsidRDefault="000D1A9F" w:rsidP="000D1A9F">
      <w:pPr>
        <w:pStyle w:val="ListParagraph"/>
        <w:jc w:val="both"/>
        <w:rPr>
          <w:rFonts w:asciiTheme="majorHAnsi" w:hAnsiTheme="majorHAnsi"/>
          <w:color w:val="000000" w:themeColor="text1"/>
          <w:szCs w:val="24"/>
        </w:rPr>
      </w:pPr>
      <w:r w:rsidRPr="000D1A9F">
        <w:rPr>
          <w:rFonts w:asciiTheme="majorHAnsi" w:hAnsiTheme="majorHAnsi"/>
          <w:color w:val="000000" w:themeColor="text1"/>
          <w:szCs w:val="24"/>
        </w:rPr>
        <w:t xml:space="preserve">Kontrol Kognitif adalah kemampuan individu untuk mengolah informasi yang tidak diinginkan dengan </w:t>
      </w:r>
      <w:proofErr w:type="gramStart"/>
      <w:r w:rsidRPr="000D1A9F">
        <w:rPr>
          <w:rFonts w:asciiTheme="majorHAnsi" w:hAnsiTheme="majorHAnsi"/>
          <w:color w:val="000000" w:themeColor="text1"/>
          <w:szCs w:val="24"/>
        </w:rPr>
        <w:t>cara</w:t>
      </w:r>
      <w:proofErr w:type="gramEnd"/>
      <w:r w:rsidRPr="000D1A9F">
        <w:rPr>
          <w:rFonts w:asciiTheme="majorHAnsi" w:hAnsiTheme="majorHAnsi"/>
          <w:color w:val="000000" w:themeColor="text1"/>
          <w:szCs w:val="24"/>
        </w:rPr>
        <w:t xml:space="preserve"> mengintepretasi, menilai untuk memadukan suatu kejadian dalam suatu kerangka kognitif sebagai adaptasi psikologi atau mengurangi tekanan. Keempat subjek menganggap idola mereka selayaknya manusia biasa </w:t>
      </w:r>
      <w:proofErr w:type="gramStart"/>
      <w:r w:rsidRPr="000D1A9F">
        <w:rPr>
          <w:rFonts w:asciiTheme="majorHAnsi" w:hAnsiTheme="majorHAnsi"/>
          <w:color w:val="000000" w:themeColor="text1"/>
          <w:szCs w:val="24"/>
        </w:rPr>
        <w:t>sama</w:t>
      </w:r>
      <w:proofErr w:type="gramEnd"/>
      <w:r w:rsidRPr="000D1A9F">
        <w:rPr>
          <w:rFonts w:asciiTheme="majorHAnsi" w:hAnsiTheme="majorHAnsi"/>
          <w:color w:val="000000" w:themeColor="text1"/>
          <w:szCs w:val="24"/>
        </w:rPr>
        <w:t xml:space="preserve"> seperti mereka juga, panutan untuk hal-hal baik yang patut dicontoh. </w:t>
      </w:r>
      <w:proofErr w:type="gramStart"/>
      <w:r w:rsidRPr="000D1A9F">
        <w:rPr>
          <w:rFonts w:asciiTheme="majorHAnsi" w:hAnsiTheme="majorHAnsi"/>
          <w:color w:val="000000" w:themeColor="text1"/>
          <w:szCs w:val="24"/>
        </w:rPr>
        <w:t>Selain itu salah satu kebutuhan k-popers yaitu mencari tahu informasi terkini mengenai idolanya dari internet.</w:t>
      </w:r>
      <w:proofErr w:type="gramEnd"/>
      <w:r w:rsidRPr="000D1A9F">
        <w:rPr>
          <w:rFonts w:asciiTheme="majorHAnsi" w:hAnsiTheme="majorHAnsi"/>
          <w:color w:val="000000" w:themeColor="text1"/>
          <w:szCs w:val="24"/>
        </w:rPr>
        <w:t xml:space="preserve"> </w:t>
      </w:r>
      <w:proofErr w:type="gramStart"/>
      <w:r w:rsidRPr="000D1A9F">
        <w:rPr>
          <w:rFonts w:asciiTheme="majorHAnsi" w:hAnsiTheme="majorHAnsi"/>
          <w:color w:val="000000" w:themeColor="text1"/>
          <w:szCs w:val="24"/>
        </w:rPr>
        <w:t>Tidak sedikit juga berita yang beredar mengenai keluarnya idol dari grup, kasus bullying idol dimasa lalu, rumor kencan dengan idol lain, bahkan sampai idol yang menikah.</w:t>
      </w:r>
      <w:proofErr w:type="gramEnd"/>
      <w:r w:rsidRPr="000D1A9F">
        <w:rPr>
          <w:rFonts w:asciiTheme="majorHAnsi" w:hAnsiTheme="majorHAnsi"/>
          <w:color w:val="000000" w:themeColor="text1"/>
          <w:szCs w:val="24"/>
        </w:rPr>
        <w:t xml:space="preserve"> Dalam hal ini keempat subjek memilih sumber-sumber yang dapat dipercaya dan keempat subjek mengolah informasi dengan bijak, tidak serta merta berita yang didapat ditelan mentah-mentah, keempat subjek </w:t>
      </w:r>
      <w:proofErr w:type="gramStart"/>
      <w:r w:rsidRPr="000D1A9F">
        <w:rPr>
          <w:rFonts w:asciiTheme="majorHAnsi" w:hAnsiTheme="majorHAnsi"/>
          <w:color w:val="000000" w:themeColor="text1"/>
          <w:szCs w:val="24"/>
        </w:rPr>
        <w:t>akan</w:t>
      </w:r>
      <w:proofErr w:type="gramEnd"/>
      <w:r w:rsidRPr="000D1A9F">
        <w:rPr>
          <w:rFonts w:asciiTheme="majorHAnsi" w:hAnsiTheme="majorHAnsi"/>
          <w:color w:val="000000" w:themeColor="text1"/>
          <w:szCs w:val="24"/>
        </w:rPr>
        <w:t xml:space="preserve"> menunggu pernyataan resmi agensi dari idolanya masing-masing. </w:t>
      </w:r>
      <w:proofErr w:type="gramStart"/>
      <w:r w:rsidRPr="000D1A9F">
        <w:rPr>
          <w:rFonts w:asciiTheme="majorHAnsi" w:hAnsiTheme="majorHAnsi"/>
          <w:color w:val="000000" w:themeColor="text1"/>
          <w:szCs w:val="24"/>
        </w:rPr>
        <w:t xml:space="preserve">Hal </w:t>
      </w:r>
      <w:r w:rsidRPr="000D1A9F">
        <w:rPr>
          <w:rFonts w:asciiTheme="majorHAnsi" w:hAnsiTheme="majorHAnsi"/>
          <w:color w:val="000000" w:themeColor="text1"/>
          <w:szCs w:val="24"/>
        </w:rPr>
        <w:lastRenderedPageBreak/>
        <w:t>tersebut menunjukan bahwa kontrol kognitif yang dimiliki subjek tergolong tinggi.</w:t>
      </w:r>
      <w:proofErr w:type="gramEnd"/>
      <w:r w:rsidRPr="000D1A9F">
        <w:rPr>
          <w:rFonts w:asciiTheme="majorHAnsi" w:hAnsiTheme="majorHAnsi"/>
          <w:color w:val="000000" w:themeColor="text1"/>
          <w:szCs w:val="24"/>
        </w:rPr>
        <w:t xml:space="preserve"> </w:t>
      </w:r>
      <w:proofErr w:type="gramStart"/>
      <w:r w:rsidRPr="000D1A9F">
        <w:rPr>
          <w:rFonts w:asciiTheme="majorHAnsi" w:hAnsiTheme="majorHAnsi"/>
          <w:color w:val="000000" w:themeColor="text1"/>
          <w:szCs w:val="24"/>
        </w:rPr>
        <w:t>Subjek mampu melakukan penilaian informasi menerima atau menolak terhadap informasi yang masuk tergantung kontrol diri yang dimiliki oleh remaja tersebut.</w:t>
      </w:r>
      <w:proofErr w:type="gramEnd"/>
    </w:p>
    <w:p w:rsidR="000D1A9F" w:rsidRPr="000D1A9F" w:rsidRDefault="000D1A9F" w:rsidP="000D1A9F">
      <w:pPr>
        <w:pStyle w:val="ListParagraph"/>
        <w:numPr>
          <w:ilvl w:val="0"/>
          <w:numId w:val="28"/>
        </w:numPr>
        <w:jc w:val="both"/>
        <w:rPr>
          <w:rFonts w:asciiTheme="majorHAnsi" w:hAnsiTheme="majorHAnsi"/>
          <w:color w:val="000000" w:themeColor="text1"/>
          <w:szCs w:val="24"/>
        </w:rPr>
      </w:pPr>
      <w:r w:rsidRPr="000D1A9F">
        <w:rPr>
          <w:rFonts w:asciiTheme="majorHAnsi" w:hAnsiTheme="majorHAnsi"/>
          <w:color w:val="000000" w:themeColor="text1"/>
          <w:szCs w:val="24"/>
        </w:rPr>
        <w:t>Kontrol Keputusan</w:t>
      </w:r>
    </w:p>
    <w:p w:rsidR="000D1A9F" w:rsidRPr="000D1A9F" w:rsidRDefault="000D1A9F" w:rsidP="000D1A9F">
      <w:pPr>
        <w:pStyle w:val="ListParagraph"/>
        <w:jc w:val="both"/>
        <w:rPr>
          <w:rFonts w:asciiTheme="majorHAnsi" w:hAnsiTheme="majorHAnsi"/>
          <w:color w:val="000000" w:themeColor="text1"/>
          <w:szCs w:val="24"/>
        </w:rPr>
      </w:pPr>
      <w:proofErr w:type="gramStart"/>
      <w:r w:rsidRPr="000D1A9F">
        <w:rPr>
          <w:rFonts w:asciiTheme="majorHAnsi" w:hAnsiTheme="majorHAnsi"/>
          <w:color w:val="000000" w:themeColor="text1"/>
          <w:szCs w:val="24"/>
        </w:rPr>
        <w:t>Kontrol Keputusan adalah kemampuan individu untuk mengendalikan diri untuk memutuskan sesuatu yang diyakini atau disetujui.</w:t>
      </w:r>
      <w:proofErr w:type="gramEnd"/>
      <w:r w:rsidRPr="000D1A9F">
        <w:rPr>
          <w:rFonts w:asciiTheme="majorHAnsi" w:hAnsiTheme="majorHAnsi"/>
          <w:color w:val="000000" w:themeColor="text1"/>
          <w:szCs w:val="24"/>
        </w:rPr>
        <w:t xml:space="preserve"> Dengan resiko yang </w:t>
      </w:r>
      <w:proofErr w:type="gramStart"/>
      <w:r w:rsidRPr="000D1A9F">
        <w:rPr>
          <w:rFonts w:asciiTheme="majorHAnsi" w:hAnsiTheme="majorHAnsi"/>
          <w:color w:val="000000" w:themeColor="text1"/>
          <w:szCs w:val="24"/>
        </w:rPr>
        <w:t>akan</w:t>
      </w:r>
      <w:proofErr w:type="gramEnd"/>
      <w:r w:rsidRPr="000D1A9F">
        <w:rPr>
          <w:rFonts w:asciiTheme="majorHAnsi" w:hAnsiTheme="majorHAnsi"/>
          <w:color w:val="000000" w:themeColor="text1"/>
          <w:szCs w:val="24"/>
        </w:rPr>
        <w:t xml:space="preserve"> diterimanya dan bertanggung jawab atas pilihan yang dipilihnya. </w:t>
      </w:r>
      <w:proofErr w:type="gramStart"/>
      <w:r w:rsidRPr="000D1A9F">
        <w:rPr>
          <w:rFonts w:asciiTheme="majorHAnsi" w:hAnsiTheme="majorHAnsi"/>
          <w:color w:val="000000" w:themeColor="text1"/>
          <w:szCs w:val="24"/>
        </w:rPr>
        <w:t>Peneliti memberikan dua pilihan kepada keempat subjek mengenai mana yang lebih dipilih k-pop atau pendidikan, keempat subjek memilih pendidikan.</w:t>
      </w:r>
      <w:proofErr w:type="gramEnd"/>
      <w:r w:rsidRPr="000D1A9F">
        <w:rPr>
          <w:rFonts w:asciiTheme="majorHAnsi" w:hAnsiTheme="majorHAnsi"/>
          <w:color w:val="000000" w:themeColor="text1"/>
          <w:szCs w:val="24"/>
        </w:rPr>
        <w:t xml:space="preserve"> </w:t>
      </w:r>
      <w:proofErr w:type="gramStart"/>
      <w:r w:rsidRPr="000D1A9F">
        <w:rPr>
          <w:rFonts w:asciiTheme="majorHAnsi" w:hAnsiTheme="majorHAnsi"/>
          <w:color w:val="000000" w:themeColor="text1"/>
          <w:szCs w:val="24"/>
        </w:rPr>
        <w:t>Memilih pendidikan karena keempat subjek lebih mengutamakan pendidikan daripada k-pop.</w:t>
      </w:r>
      <w:proofErr w:type="gramEnd"/>
      <w:r w:rsidRPr="000D1A9F">
        <w:rPr>
          <w:rFonts w:asciiTheme="majorHAnsi" w:hAnsiTheme="majorHAnsi"/>
          <w:color w:val="000000" w:themeColor="text1"/>
          <w:szCs w:val="24"/>
        </w:rPr>
        <w:t xml:space="preserve"> </w:t>
      </w:r>
      <w:proofErr w:type="gramStart"/>
      <w:r w:rsidRPr="000D1A9F">
        <w:rPr>
          <w:rFonts w:asciiTheme="majorHAnsi" w:hAnsiTheme="majorHAnsi"/>
          <w:color w:val="000000" w:themeColor="text1"/>
          <w:szCs w:val="24"/>
        </w:rPr>
        <w:t>Mereka tetap menomor satukan pendidikan dan hal tersebut tidak bisa ditinggalkan oleh keempat subjek.</w:t>
      </w:r>
      <w:proofErr w:type="gramEnd"/>
      <w:r w:rsidRPr="000D1A9F">
        <w:rPr>
          <w:rFonts w:asciiTheme="majorHAnsi" w:hAnsiTheme="majorHAnsi"/>
          <w:color w:val="000000" w:themeColor="text1"/>
          <w:szCs w:val="24"/>
        </w:rPr>
        <w:t xml:space="preserve"> Mereka </w:t>
      </w:r>
      <w:proofErr w:type="gramStart"/>
      <w:r w:rsidRPr="000D1A9F">
        <w:rPr>
          <w:rFonts w:asciiTheme="majorHAnsi" w:hAnsiTheme="majorHAnsi"/>
          <w:color w:val="000000" w:themeColor="text1"/>
          <w:szCs w:val="24"/>
        </w:rPr>
        <w:t>akan</w:t>
      </w:r>
      <w:proofErr w:type="gramEnd"/>
      <w:r w:rsidRPr="000D1A9F">
        <w:rPr>
          <w:rFonts w:asciiTheme="majorHAnsi" w:hAnsiTheme="majorHAnsi"/>
          <w:color w:val="000000" w:themeColor="text1"/>
          <w:szCs w:val="24"/>
        </w:rPr>
        <w:t xml:space="preserve"> menyampingkan urusan k-pop untuk pendidikan, karena pendidikan merupakan hal yang penting dan tidak bisa diganggu gugat. Hal ini menunjukan bahwa salah satu faktor yang mempengaruhi kesadaran </w:t>
      </w:r>
      <w:proofErr w:type="gramStart"/>
      <w:r w:rsidRPr="000D1A9F">
        <w:rPr>
          <w:rFonts w:asciiTheme="majorHAnsi" w:hAnsiTheme="majorHAnsi"/>
          <w:color w:val="000000" w:themeColor="text1"/>
          <w:szCs w:val="24"/>
        </w:rPr>
        <w:t>akan</w:t>
      </w:r>
      <w:proofErr w:type="gramEnd"/>
      <w:r w:rsidRPr="000D1A9F">
        <w:rPr>
          <w:rFonts w:asciiTheme="majorHAnsi" w:hAnsiTheme="majorHAnsi"/>
          <w:color w:val="000000" w:themeColor="text1"/>
          <w:szCs w:val="24"/>
        </w:rPr>
        <w:t xml:space="preserve"> sikap disiplin dari seseorang yaitu kontrol diri. Pada </w:t>
      </w:r>
      <w:proofErr w:type="gramStart"/>
      <w:r w:rsidRPr="000D1A9F">
        <w:rPr>
          <w:rFonts w:asciiTheme="majorHAnsi" w:hAnsiTheme="majorHAnsi"/>
          <w:color w:val="000000" w:themeColor="text1"/>
          <w:szCs w:val="24"/>
        </w:rPr>
        <w:t>usia</w:t>
      </w:r>
      <w:proofErr w:type="gramEnd"/>
      <w:r w:rsidRPr="000D1A9F">
        <w:rPr>
          <w:rFonts w:asciiTheme="majorHAnsi" w:hAnsiTheme="majorHAnsi"/>
          <w:color w:val="000000" w:themeColor="text1"/>
          <w:szCs w:val="24"/>
        </w:rPr>
        <w:t xml:space="preserve"> mereka sudah mampu untuk mempertimbangkan dan bebas menentukan pilihannya sendiri dengan konsekuensi yang akan diterimanya atas perbuatan atau pilihan yang mereka pilih.</w:t>
      </w:r>
    </w:p>
    <w:p w:rsidR="000D1A9F" w:rsidRPr="000D1A9F" w:rsidRDefault="000D1A9F" w:rsidP="000D1A9F">
      <w:pPr>
        <w:jc w:val="both"/>
        <w:rPr>
          <w:rFonts w:asciiTheme="majorHAnsi" w:hAnsiTheme="majorHAnsi"/>
          <w:color w:val="000000" w:themeColor="text1"/>
          <w:szCs w:val="24"/>
        </w:rPr>
      </w:pPr>
    </w:p>
    <w:sdt>
      <w:sdtPr>
        <w:rPr>
          <w:rFonts w:asciiTheme="majorHAnsi" w:hAnsiTheme="majorHAnsi"/>
          <w:color w:val="000000" w:themeColor="text1"/>
          <w:szCs w:val="24"/>
        </w:rPr>
        <w:id w:val="9373546"/>
        <w:placeholder>
          <w:docPart w:val="2BBDEE8B01564C0580542E75DF7B6595"/>
        </w:placeholder>
        <w:temporary/>
      </w:sdtPr>
      <w:sdtEndPr/>
      <w:sdtContent>
        <w:p w:rsidR="0047000F" w:rsidRPr="000D1A9F" w:rsidRDefault="001B3186" w:rsidP="00F1750D">
          <w:pPr>
            <w:pStyle w:val="Tajuk1JSH"/>
            <w:rPr>
              <w:rFonts w:asciiTheme="majorHAnsi" w:hAnsiTheme="majorHAnsi"/>
              <w:color w:val="000000" w:themeColor="text1"/>
              <w:szCs w:val="24"/>
            </w:rPr>
          </w:pPr>
          <w:r w:rsidRPr="000D1A9F">
            <w:rPr>
              <w:rFonts w:asciiTheme="majorHAnsi" w:hAnsiTheme="majorHAnsi"/>
              <w:color w:val="000000" w:themeColor="text1"/>
              <w:szCs w:val="24"/>
            </w:rPr>
            <w:t>KESIMPULAN DAN IMPLIKASI</w:t>
          </w:r>
        </w:p>
      </w:sdtContent>
    </w:sdt>
    <w:p w:rsidR="000D1A9F" w:rsidRPr="000D1A9F" w:rsidRDefault="000D1A9F" w:rsidP="000D1A9F">
      <w:pPr>
        <w:jc w:val="both"/>
        <w:rPr>
          <w:rFonts w:asciiTheme="majorHAnsi" w:hAnsiTheme="majorHAnsi"/>
          <w:b/>
          <w:bCs/>
          <w:color w:val="000000" w:themeColor="text1"/>
          <w:szCs w:val="24"/>
        </w:rPr>
      </w:pPr>
      <w:r w:rsidRPr="000D1A9F">
        <w:rPr>
          <w:rFonts w:asciiTheme="majorHAnsi" w:hAnsiTheme="majorHAnsi"/>
          <w:b/>
          <w:bCs/>
          <w:color w:val="000000" w:themeColor="text1"/>
          <w:szCs w:val="24"/>
        </w:rPr>
        <w:t>Kesimpulan</w:t>
      </w:r>
    </w:p>
    <w:p w:rsidR="000D1A9F" w:rsidRPr="000D1A9F" w:rsidRDefault="000D1A9F" w:rsidP="000D1A9F">
      <w:pPr>
        <w:ind w:firstLine="720"/>
        <w:jc w:val="both"/>
        <w:rPr>
          <w:rFonts w:asciiTheme="majorHAnsi" w:hAnsiTheme="majorHAnsi"/>
          <w:color w:val="000000" w:themeColor="text1"/>
          <w:szCs w:val="24"/>
        </w:rPr>
      </w:pPr>
      <w:r w:rsidRPr="000D1A9F">
        <w:rPr>
          <w:rFonts w:asciiTheme="majorHAnsi" w:hAnsiTheme="majorHAnsi"/>
          <w:color w:val="000000" w:themeColor="text1"/>
          <w:szCs w:val="24"/>
        </w:rPr>
        <w:t xml:space="preserve">Berdasarkan hasil penelitian motivasi dan kontrol diri pada remaja penggemar k-pop (k-popers) pada komunitas Call Team Karawang, dapat simpulkan </w:t>
      </w:r>
      <w:proofErr w:type="gramStart"/>
      <w:r w:rsidRPr="000D1A9F">
        <w:rPr>
          <w:rFonts w:asciiTheme="majorHAnsi" w:hAnsiTheme="majorHAnsi"/>
          <w:color w:val="000000" w:themeColor="text1"/>
          <w:szCs w:val="24"/>
        </w:rPr>
        <w:t>bahwa :</w:t>
      </w:r>
      <w:proofErr w:type="gramEnd"/>
    </w:p>
    <w:p w:rsidR="000D1A9F" w:rsidRPr="000D1A9F" w:rsidRDefault="000D1A9F" w:rsidP="000D1A9F">
      <w:pPr>
        <w:ind w:firstLine="720"/>
        <w:jc w:val="both"/>
        <w:rPr>
          <w:rFonts w:asciiTheme="majorHAnsi" w:hAnsiTheme="majorHAnsi"/>
          <w:color w:val="000000" w:themeColor="text1"/>
          <w:szCs w:val="24"/>
        </w:rPr>
      </w:pPr>
      <w:proofErr w:type="gramStart"/>
      <w:r w:rsidRPr="000D1A9F">
        <w:rPr>
          <w:rFonts w:asciiTheme="majorHAnsi" w:hAnsiTheme="majorHAnsi"/>
          <w:color w:val="000000" w:themeColor="text1"/>
          <w:szCs w:val="24"/>
        </w:rPr>
        <w:lastRenderedPageBreak/>
        <w:t>Kegiatan yang dilakukan oleh penggemar k-pop (k-popers) subjek dalam penelitian, Keempat subjek memiliki perilaku yang bisa dikontrol oleh dirinya sendiri.</w:t>
      </w:r>
      <w:proofErr w:type="gramEnd"/>
      <w:r w:rsidRPr="000D1A9F">
        <w:rPr>
          <w:rFonts w:asciiTheme="majorHAnsi" w:hAnsiTheme="majorHAnsi"/>
          <w:color w:val="000000" w:themeColor="text1"/>
          <w:szCs w:val="24"/>
        </w:rPr>
        <w:t xml:space="preserve"> Hal tersebut dibuktikan dengan tidak bersikap berlebihan, keempat subjek dapat berprestasi walaupun menyukai k-pop yang dimana k-popers sering disebut sia-sia dan hanya membuang-buang waktu karena k-pop, namun keempat subjek dapat berjalan beriringan ketika menyukai k-pop dan dapat memiliki prestasi.</w:t>
      </w:r>
    </w:p>
    <w:p w:rsidR="000D1A9F" w:rsidRPr="000D1A9F" w:rsidRDefault="000D1A9F" w:rsidP="000D1A9F">
      <w:pPr>
        <w:ind w:firstLine="720"/>
        <w:jc w:val="both"/>
        <w:rPr>
          <w:rFonts w:asciiTheme="majorHAnsi" w:hAnsiTheme="majorHAnsi"/>
          <w:color w:val="000000" w:themeColor="text1"/>
          <w:szCs w:val="24"/>
        </w:rPr>
      </w:pPr>
      <w:proofErr w:type="gramStart"/>
      <w:r w:rsidRPr="000D1A9F">
        <w:rPr>
          <w:rFonts w:asciiTheme="majorHAnsi" w:hAnsiTheme="majorHAnsi"/>
          <w:color w:val="000000" w:themeColor="text1"/>
          <w:szCs w:val="24"/>
        </w:rPr>
        <w:t>Keempat subjek dapat mengontrol diri ketika mendapatkan komentar negatif yang diarahkan kepadanya terlebih pada penggemar k-pop, mereka menganggap hal tersebut merupakan hal wajar dan tidak masalah karena sudah terbiasa menghadapinya.</w:t>
      </w:r>
      <w:proofErr w:type="gramEnd"/>
    </w:p>
    <w:p w:rsidR="000D1A9F" w:rsidRPr="000D1A9F" w:rsidRDefault="000D1A9F" w:rsidP="000D1A9F">
      <w:pPr>
        <w:ind w:firstLine="720"/>
        <w:jc w:val="both"/>
        <w:rPr>
          <w:rFonts w:asciiTheme="majorHAnsi" w:hAnsiTheme="majorHAnsi"/>
          <w:color w:val="000000" w:themeColor="text1"/>
          <w:szCs w:val="24"/>
        </w:rPr>
      </w:pPr>
      <w:proofErr w:type="gramStart"/>
      <w:r w:rsidRPr="000D1A9F">
        <w:rPr>
          <w:rFonts w:asciiTheme="majorHAnsi" w:hAnsiTheme="majorHAnsi"/>
          <w:color w:val="000000" w:themeColor="text1"/>
          <w:szCs w:val="24"/>
        </w:rPr>
        <w:t>Dalam masalah pertengkaran sesama k-popers, keempat subjek tidak pernah terlibat karena hal tersebut hanya membuang-buang tenaga dengan mempermasalahkan hal yang tidak penting.</w:t>
      </w:r>
      <w:proofErr w:type="gramEnd"/>
    </w:p>
    <w:p w:rsidR="000D1A9F" w:rsidRPr="000D1A9F" w:rsidRDefault="000D1A9F" w:rsidP="000D1A9F">
      <w:pPr>
        <w:jc w:val="both"/>
        <w:rPr>
          <w:rFonts w:asciiTheme="majorHAnsi" w:hAnsiTheme="majorHAnsi"/>
          <w:color w:val="000000" w:themeColor="text1"/>
          <w:szCs w:val="24"/>
        </w:rPr>
      </w:pPr>
      <w:proofErr w:type="gramStart"/>
      <w:r w:rsidRPr="000D1A9F">
        <w:rPr>
          <w:rFonts w:asciiTheme="majorHAnsi" w:hAnsiTheme="majorHAnsi"/>
          <w:color w:val="000000" w:themeColor="text1"/>
          <w:szCs w:val="24"/>
        </w:rPr>
        <w:t>Mengontrol diri dalam sikap berlebihan dapat diatasi oleh keempat subjek, mereka bersikap sewajarnya tidak berlebihan dalam bereaksi ketika mendengar atau mengetahui suatu hal mengenai idolanya.</w:t>
      </w:r>
      <w:proofErr w:type="gramEnd"/>
    </w:p>
    <w:p w:rsidR="000D1A9F" w:rsidRPr="000D1A9F" w:rsidRDefault="000D1A9F" w:rsidP="000D1A9F">
      <w:pPr>
        <w:jc w:val="both"/>
        <w:rPr>
          <w:rFonts w:asciiTheme="majorHAnsi" w:hAnsiTheme="majorHAnsi"/>
          <w:color w:val="000000" w:themeColor="text1"/>
          <w:szCs w:val="24"/>
        </w:rPr>
      </w:pPr>
    </w:p>
    <w:p w:rsidR="000D1A9F" w:rsidRPr="000D1A9F" w:rsidRDefault="000D1A9F" w:rsidP="000D1A9F">
      <w:pPr>
        <w:jc w:val="both"/>
        <w:rPr>
          <w:rFonts w:asciiTheme="majorHAnsi" w:hAnsiTheme="majorHAnsi"/>
          <w:b/>
          <w:bCs/>
          <w:color w:val="000000" w:themeColor="text1"/>
          <w:szCs w:val="24"/>
        </w:rPr>
      </w:pPr>
      <w:r w:rsidRPr="000D1A9F">
        <w:rPr>
          <w:rFonts w:asciiTheme="majorHAnsi" w:hAnsiTheme="majorHAnsi"/>
          <w:b/>
          <w:bCs/>
          <w:color w:val="000000" w:themeColor="text1"/>
          <w:szCs w:val="24"/>
        </w:rPr>
        <w:t>Implikasi Teoritis</w:t>
      </w:r>
    </w:p>
    <w:p w:rsidR="000D1A9F" w:rsidRPr="000D1A9F" w:rsidRDefault="000D1A9F" w:rsidP="000D1A9F">
      <w:pPr>
        <w:ind w:firstLine="720"/>
        <w:jc w:val="both"/>
        <w:rPr>
          <w:rFonts w:asciiTheme="majorHAnsi" w:hAnsiTheme="majorHAnsi"/>
          <w:b/>
          <w:bCs/>
          <w:color w:val="000000" w:themeColor="text1"/>
          <w:szCs w:val="24"/>
        </w:rPr>
      </w:pPr>
      <w:r w:rsidRPr="000D1A9F">
        <w:rPr>
          <w:rFonts w:asciiTheme="majorHAnsi" w:hAnsiTheme="majorHAnsi"/>
          <w:color w:val="000000" w:themeColor="text1"/>
          <w:szCs w:val="24"/>
        </w:rPr>
        <w:t>Motivasi adalah suatu kondisi yang menyebabkan atau menimbulkan perilaku tertentu, dan memberi arah dan ketahanan (persistence) pada tingkah laku tersebut (Wlodkowski, 1985)</w:t>
      </w:r>
      <w:r w:rsidRPr="000D1A9F">
        <w:rPr>
          <w:rFonts w:asciiTheme="majorHAnsi" w:hAnsiTheme="majorHAnsi"/>
          <w:b/>
          <w:bCs/>
          <w:color w:val="000000" w:themeColor="text1"/>
          <w:szCs w:val="24"/>
        </w:rPr>
        <w:t xml:space="preserve"> </w:t>
      </w:r>
      <w:r w:rsidRPr="000D1A9F">
        <w:rPr>
          <w:rFonts w:asciiTheme="majorHAnsi" w:hAnsiTheme="majorHAnsi"/>
          <w:color w:val="000000" w:themeColor="text1"/>
          <w:szCs w:val="24"/>
        </w:rPr>
        <w:t xml:space="preserve">Komunikasi Interpresonal yang dilakukan oleh seseorang terutama kepada remaja yang menyukai k-pop, hal tersebut dapat menjadikan motivasi remaja penggemar k-pop dalam mendapatkan prestasi. </w:t>
      </w:r>
    </w:p>
    <w:p w:rsidR="000D1A9F" w:rsidRPr="000D1A9F" w:rsidRDefault="000D1A9F" w:rsidP="000D1A9F">
      <w:pPr>
        <w:ind w:firstLine="720"/>
        <w:jc w:val="both"/>
        <w:rPr>
          <w:rFonts w:asciiTheme="majorHAnsi" w:hAnsiTheme="majorHAnsi"/>
          <w:b/>
          <w:bCs/>
          <w:color w:val="000000" w:themeColor="text1"/>
          <w:szCs w:val="24"/>
        </w:rPr>
      </w:pPr>
      <w:r w:rsidRPr="000D1A9F">
        <w:rPr>
          <w:rFonts w:asciiTheme="majorHAnsi" w:hAnsiTheme="majorHAnsi"/>
          <w:color w:val="000000" w:themeColor="text1"/>
          <w:szCs w:val="24"/>
        </w:rPr>
        <w:t xml:space="preserve">Kontol diri menurut wallstons (dalam Adeonalia, 2002) adalah keyakinan individu bahwa tindakannya </w:t>
      </w:r>
      <w:proofErr w:type="gramStart"/>
      <w:r w:rsidRPr="000D1A9F">
        <w:rPr>
          <w:rFonts w:asciiTheme="majorHAnsi" w:hAnsiTheme="majorHAnsi"/>
          <w:color w:val="000000" w:themeColor="text1"/>
          <w:szCs w:val="24"/>
        </w:rPr>
        <w:t>akan</w:t>
      </w:r>
      <w:proofErr w:type="gramEnd"/>
      <w:r w:rsidRPr="000D1A9F">
        <w:rPr>
          <w:rFonts w:asciiTheme="majorHAnsi" w:hAnsiTheme="majorHAnsi"/>
          <w:color w:val="000000" w:themeColor="text1"/>
          <w:szCs w:val="24"/>
        </w:rPr>
        <w:t xml:space="preserve"> mempengaruhi perilakunya dan individu sendiri yang mengontrol perilaku tersebut.</w:t>
      </w:r>
    </w:p>
    <w:p w:rsidR="000D1A9F" w:rsidRPr="000D1A9F" w:rsidRDefault="000D1A9F" w:rsidP="000D1A9F">
      <w:pPr>
        <w:jc w:val="both"/>
        <w:rPr>
          <w:rFonts w:asciiTheme="majorHAnsi" w:hAnsiTheme="majorHAnsi"/>
          <w:color w:val="000000" w:themeColor="text1"/>
          <w:szCs w:val="24"/>
        </w:rPr>
      </w:pPr>
      <w:r w:rsidRPr="000D1A9F">
        <w:rPr>
          <w:rFonts w:asciiTheme="majorHAnsi" w:hAnsiTheme="majorHAnsi"/>
          <w:color w:val="000000" w:themeColor="text1"/>
          <w:szCs w:val="24"/>
        </w:rPr>
        <w:t xml:space="preserve">Selain itu komunikasi interpersonal dapat menumbuhkan adanya kontrol diri dalam diri seseorang, dimana ketika </w:t>
      </w:r>
      <w:proofErr w:type="gramStart"/>
      <w:r w:rsidRPr="000D1A9F">
        <w:rPr>
          <w:rFonts w:asciiTheme="majorHAnsi" w:hAnsiTheme="majorHAnsi"/>
          <w:color w:val="000000" w:themeColor="text1"/>
          <w:szCs w:val="24"/>
        </w:rPr>
        <w:t>ia</w:t>
      </w:r>
      <w:proofErr w:type="gramEnd"/>
      <w:r w:rsidRPr="000D1A9F">
        <w:rPr>
          <w:rFonts w:asciiTheme="majorHAnsi" w:hAnsiTheme="majorHAnsi"/>
          <w:color w:val="000000" w:themeColor="text1"/>
          <w:szCs w:val="24"/>
        </w:rPr>
        <w:t xml:space="preserve"> memiliki kontrol diri tersebut mereka tidak akan </w:t>
      </w:r>
      <w:r w:rsidRPr="000D1A9F">
        <w:rPr>
          <w:rFonts w:asciiTheme="majorHAnsi" w:hAnsiTheme="majorHAnsi"/>
          <w:color w:val="000000" w:themeColor="text1"/>
          <w:szCs w:val="24"/>
        </w:rPr>
        <w:lastRenderedPageBreak/>
        <w:t>terpancing oleh hal-hal yang tidak seharusnya dilakukan karena dia dapat mengontrol dirinya sendiri.</w:t>
      </w:r>
    </w:p>
    <w:p w:rsidR="000D1A9F" w:rsidRPr="000D1A9F" w:rsidRDefault="000D1A9F" w:rsidP="000D1A9F">
      <w:pPr>
        <w:ind w:firstLine="720"/>
        <w:jc w:val="both"/>
        <w:rPr>
          <w:rFonts w:asciiTheme="majorHAnsi" w:hAnsiTheme="majorHAnsi"/>
          <w:color w:val="000000" w:themeColor="text1"/>
          <w:szCs w:val="24"/>
        </w:rPr>
      </w:pPr>
      <w:r w:rsidRPr="000D1A9F">
        <w:rPr>
          <w:rFonts w:asciiTheme="majorHAnsi" w:hAnsiTheme="majorHAnsi"/>
          <w:color w:val="000000" w:themeColor="text1"/>
          <w:szCs w:val="24"/>
        </w:rPr>
        <w:t>Definisi menurut Defleur dan Dennis yang juga mengatakan di dalam bukunya dengan judul (</w:t>
      </w:r>
      <w:proofErr w:type="gramStart"/>
      <w:r w:rsidRPr="000D1A9F">
        <w:rPr>
          <w:rFonts w:asciiTheme="majorHAnsi" w:hAnsiTheme="majorHAnsi"/>
          <w:color w:val="000000" w:themeColor="text1"/>
          <w:szCs w:val="24"/>
        </w:rPr>
        <w:t>dennis</w:t>
      </w:r>
      <w:proofErr w:type="gramEnd"/>
      <w:r w:rsidRPr="000D1A9F">
        <w:rPr>
          <w:rFonts w:asciiTheme="majorHAnsi" w:hAnsiTheme="majorHAnsi"/>
          <w:color w:val="000000" w:themeColor="text1"/>
          <w:szCs w:val="24"/>
        </w:rPr>
        <w:t>, 1985) Understanding Mass Communication, bahwa komunikasi massa adalah suatu proses dimana komunikator menggunakan media dalam menyebarkan pesan-pesan secara luas dan secara terus menerus agar terciptanya makna-makna yang diharapkan dapat mempengaruhi khalayak yang besar dan berbeda-beda melalui berbagai cara.</w:t>
      </w:r>
    </w:p>
    <w:p w:rsidR="000D1A9F" w:rsidRPr="000D1A9F" w:rsidRDefault="000D1A9F" w:rsidP="000D1A9F">
      <w:pPr>
        <w:ind w:firstLine="720"/>
        <w:jc w:val="both"/>
        <w:rPr>
          <w:rFonts w:asciiTheme="majorHAnsi" w:hAnsiTheme="majorHAnsi"/>
          <w:color w:val="000000" w:themeColor="text1"/>
          <w:szCs w:val="24"/>
        </w:rPr>
      </w:pPr>
      <w:r w:rsidRPr="000D1A9F">
        <w:rPr>
          <w:rFonts w:asciiTheme="majorHAnsi" w:hAnsiTheme="majorHAnsi"/>
          <w:color w:val="000000" w:themeColor="text1"/>
          <w:szCs w:val="24"/>
        </w:rPr>
        <w:t xml:space="preserve">Komunikasi </w:t>
      </w:r>
      <w:proofErr w:type="gramStart"/>
      <w:r w:rsidRPr="000D1A9F">
        <w:rPr>
          <w:rFonts w:asciiTheme="majorHAnsi" w:hAnsiTheme="majorHAnsi"/>
          <w:color w:val="000000" w:themeColor="text1"/>
          <w:szCs w:val="24"/>
        </w:rPr>
        <w:t>massa</w:t>
      </w:r>
      <w:proofErr w:type="gramEnd"/>
      <w:r w:rsidRPr="000D1A9F">
        <w:rPr>
          <w:rFonts w:asciiTheme="majorHAnsi" w:hAnsiTheme="majorHAnsi"/>
          <w:color w:val="000000" w:themeColor="text1"/>
          <w:szCs w:val="24"/>
        </w:rPr>
        <w:t xml:space="preserve"> yang digunakan seseorang tersebut sebagai ajang pembuktian, ketika subjek menyukai k-pop mereka dapat berprestasi dan menjadikan media sosial agar remaja yang lain dapat termotivasi. </w:t>
      </w:r>
      <w:proofErr w:type="gramStart"/>
      <w:r w:rsidRPr="000D1A9F">
        <w:rPr>
          <w:rFonts w:asciiTheme="majorHAnsi" w:hAnsiTheme="majorHAnsi"/>
          <w:color w:val="000000" w:themeColor="text1"/>
          <w:szCs w:val="24"/>
        </w:rPr>
        <w:t>Ketika kita menyukai sesuatu jadikan itu motivasi atau acuan diri untuk bisa mencapainya.</w:t>
      </w:r>
      <w:proofErr w:type="gramEnd"/>
    </w:p>
    <w:p w:rsidR="000D1A9F" w:rsidRPr="000D1A9F" w:rsidRDefault="000D1A9F" w:rsidP="000D1A9F">
      <w:pPr>
        <w:jc w:val="both"/>
        <w:rPr>
          <w:rFonts w:asciiTheme="majorHAnsi" w:hAnsiTheme="majorHAnsi"/>
          <w:color w:val="000000" w:themeColor="text1"/>
          <w:szCs w:val="24"/>
        </w:rPr>
      </w:pPr>
    </w:p>
    <w:p w:rsidR="000D1A9F" w:rsidRPr="000D1A9F" w:rsidRDefault="000D1A9F" w:rsidP="000D1A9F">
      <w:pPr>
        <w:jc w:val="both"/>
        <w:rPr>
          <w:rFonts w:asciiTheme="majorHAnsi" w:hAnsiTheme="majorHAnsi"/>
          <w:b/>
          <w:bCs/>
          <w:color w:val="000000" w:themeColor="text1"/>
          <w:szCs w:val="24"/>
        </w:rPr>
      </w:pPr>
      <w:r w:rsidRPr="000D1A9F">
        <w:rPr>
          <w:rFonts w:asciiTheme="majorHAnsi" w:hAnsiTheme="majorHAnsi"/>
          <w:b/>
          <w:bCs/>
          <w:color w:val="000000" w:themeColor="text1"/>
          <w:szCs w:val="24"/>
        </w:rPr>
        <w:t xml:space="preserve">Implikasi Praktis </w:t>
      </w:r>
    </w:p>
    <w:p w:rsidR="000D1A9F" w:rsidRPr="000D1A9F" w:rsidRDefault="000D1A9F" w:rsidP="000D1A9F">
      <w:pPr>
        <w:ind w:firstLine="720"/>
        <w:jc w:val="both"/>
        <w:rPr>
          <w:rFonts w:asciiTheme="majorHAnsi" w:hAnsiTheme="majorHAnsi"/>
          <w:color w:val="000000" w:themeColor="text1"/>
          <w:szCs w:val="24"/>
        </w:rPr>
      </w:pPr>
      <w:r w:rsidRPr="000D1A9F">
        <w:rPr>
          <w:rFonts w:asciiTheme="majorHAnsi" w:hAnsiTheme="majorHAnsi"/>
          <w:color w:val="000000" w:themeColor="text1"/>
          <w:szCs w:val="24"/>
        </w:rPr>
        <w:t xml:space="preserve">Berdasarkan kesimpulan penelitian, peneliti dapat memberi implikasi sebagai </w:t>
      </w:r>
      <w:proofErr w:type="gramStart"/>
      <w:r w:rsidRPr="000D1A9F">
        <w:rPr>
          <w:rFonts w:asciiTheme="majorHAnsi" w:hAnsiTheme="majorHAnsi"/>
          <w:color w:val="000000" w:themeColor="text1"/>
          <w:szCs w:val="24"/>
        </w:rPr>
        <w:t>berikut :</w:t>
      </w:r>
      <w:proofErr w:type="gramEnd"/>
    </w:p>
    <w:p w:rsidR="000D1A9F" w:rsidRPr="000D1A9F" w:rsidRDefault="000D1A9F" w:rsidP="000D1A9F">
      <w:pPr>
        <w:ind w:firstLine="720"/>
        <w:jc w:val="both"/>
        <w:rPr>
          <w:rFonts w:asciiTheme="majorHAnsi" w:hAnsiTheme="majorHAnsi"/>
          <w:color w:val="000000" w:themeColor="text1"/>
          <w:szCs w:val="24"/>
        </w:rPr>
      </w:pPr>
      <w:r w:rsidRPr="000D1A9F">
        <w:rPr>
          <w:rFonts w:asciiTheme="majorHAnsi" w:hAnsiTheme="majorHAnsi"/>
          <w:color w:val="000000" w:themeColor="text1"/>
          <w:szCs w:val="24"/>
        </w:rPr>
        <w:t xml:space="preserve">Pentingnya mengontrol diri pada </w:t>
      </w:r>
      <w:proofErr w:type="gramStart"/>
      <w:r w:rsidRPr="000D1A9F">
        <w:rPr>
          <w:rFonts w:asciiTheme="majorHAnsi" w:hAnsiTheme="majorHAnsi"/>
          <w:color w:val="000000" w:themeColor="text1"/>
          <w:szCs w:val="24"/>
        </w:rPr>
        <w:t>usia</w:t>
      </w:r>
      <w:proofErr w:type="gramEnd"/>
      <w:r w:rsidRPr="000D1A9F">
        <w:rPr>
          <w:rFonts w:asciiTheme="majorHAnsi" w:hAnsiTheme="majorHAnsi"/>
          <w:color w:val="000000" w:themeColor="text1"/>
          <w:szCs w:val="24"/>
        </w:rPr>
        <w:t xml:space="preserve"> remaja, terutama untuk k-popers, dimana kontrol diri sangat berperan penting dalam bersikap, emosi, juga perilaku sehati-hari. Bagi subjek penelitian. </w:t>
      </w:r>
      <w:proofErr w:type="gramStart"/>
      <w:r w:rsidRPr="000D1A9F">
        <w:rPr>
          <w:rFonts w:asciiTheme="majorHAnsi" w:hAnsiTheme="majorHAnsi"/>
          <w:color w:val="000000" w:themeColor="text1"/>
          <w:szCs w:val="24"/>
        </w:rPr>
        <w:t>Semua subjek sudah bisa mengontrol diri dan emosi ketika mendapatkan suatu hal yang tidak menyenangkan, lebih ditingkatkan untuk dapat menontrol diri sendiri dan jangan mendengarkan hal-hal yang sering menjatuhkan diri sendiri.</w:t>
      </w:r>
      <w:proofErr w:type="gramEnd"/>
      <w:r w:rsidRPr="000D1A9F">
        <w:rPr>
          <w:rFonts w:asciiTheme="majorHAnsi" w:hAnsiTheme="majorHAnsi"/>
          <w:color w:val="000000" w:themeColor="text1"/>
          <w:szCs w:val="24"/>
        </w:rPr>
        <w:t xml:space="preserve"> </w:t>
      </w:r>
      <w:proofErr w:type="gramStart"/>
      <w:r w:rsidRPr="000D1A9F">
        <w:rPr>
          <w:rFonts w:asciiTheme="majorHAnsi" w:hAnsiTheme="majorHAnsi"/>
          <w:color w:val="000000" w:themeColor="text1"/>
          <w:szCs w:val="24"/>
        </w:rPr>
        <w:t>Lakukan hal yang disukai selagi tidak merugikan orang sekitar dan terus kembangkan potensi yang dimiliki.</w:t>
      </w:r>
      <w:proofErr w:type="gramEnd"/>
    </w:p>
    <w:p w:rsidR="000D1A9F" w:rsidRPr="000D1A9F" w:rsidRDefault="000D1A9F" w:rsidP="000D1A9F">
      <w:pPr>
        <w:ind w:firstLine="720"/>
        <w:jc w:val="both"/>
        <w:rPr>
          <w:rFonts w:asciiTheme="majorHAnsi" w:hAnsiTheme="majorHAnsi"/>
          <w:color w:val="000000" w:themeColor="text1"/>
          <w:szCs w:val="24"/>
        </w:rPr>
      </w:pPr>
      <w:proofErr w:type="gramStart"/>
      <w:r w:rsidRPr="000D1A9F">
        <w:rPr>
          <w:rFonts w:asciiTheme="majorHAnsi" w:hAnsiTheme="majorHAnsi"/>
          <w:color w:val="000000" w:themeColor="text1"/>
          <w:szCs w:val="24"/>
        </w:rPr>
        <w:t>Bagi orang tua.</w:t>
      </w:r>
      <w:proofErr w:type="gramEnd"/>
      <w:r w:rsidRPr="000D1A9F">
        <w:rPr>
          <w:rFonts w:asciiTheme="majorHAnsi" w:hAnsiTheme="majorHAnsi"/>
          <w:color w:val="000000" w:themeColor="text1"/>
          <w:szCs w:val="24"/>
        </w:rPr>
        <w:t xml:space="preserve"> Pengawasan, dan perhatian orang tua sangat berarti bagi anak, anak akan merasa nyaman ketika menyukai sesuatu hal yang mereka sukai, memberikan ijin dan arahan agar anak tidak salah pergaulan dan melakukan hal yang disukai selagi tidak berbuat hal yang merugikan orang lain, dukungan orang tua untuk anak sangat berpengaruh terlebih </w:t>
      </w:r>
      <w:r w:rsidRPr="000D1A9F">
        <w:rPr>
          <w:rFonts w:asciiTheme="majorHAnsi" w:hAnsiTheme="majorHAnsi"/>
          <w:color w:val="000000" w:themeColor="text1"/>
          <w:szCs w:val="24"/>
        </w:rPr>
        <w:lastRenderedPageBreak/>
        <w:t>mendukung kegiatan anak yang dapat menyalurkan hobinya.</w:t>
      </w:r>
    </w:p>
    <w:p w:rsidR="000D1A9F" w:rsidRPr="000D1A9F" w:rsidRDefault="000D1A9F" w:rsidP="000D1A9F">
      <w:pPr>
        <w:ind w:firstLine="720"/>
        <w:jc w:val="both"/>
        <w:rPr>
          <w:rFonts w:asciiTheme="majorHAnsi" w:hAnsiTheme="majorHAnsi"/>
          <w:color w:val="000000" w:themeColor="text1"/>
          <w:szCs w:val="24"/>
        </w:rPr>
      </w:pPr>
      <w:proofErr w:type="gramStart"/>
      <w:r w:rsidRPr="000D1A9F">
        <w:rPr>
          <w:rFonts w:asciiTheme="majorHAnsi" w:hAnsiTheme="majorHAnsi"/>
          <w:color w:val="000000" w:themeColor="text1"/>
          <w:szCs w:val="24"/>
        </w:rPr>
        <w:t>Bagi orang-orang yang masih memandang kpop dengan sebelah mata.</w:t>
      </w:r>
      <w:proofErr w:type="gramEnd"/>
      <w:r w:rsidRPr="000D1A9F">
        <w:rPr>
          <w:rFonts w:asciiTheme="majorHAnsi" w:hAnsiTheme="majorHAnsi"/>
          <w:color w:val="000000" w:themeColor="text1"/>
          <w:szCs w:val="24"/>
        </w:rPr>
        <w:t xml:space="preserve"> Jangan memandang seseorang dengan </w:t>
      </w:r>
      <w:proofErr w:type="gramStart"/>
      <w:r w:rsidRPr="000D1A9F">
        <w:rPr>
          <w:rFonts w:asciiTheme="majorHAnsi" w:hAnsiTheme="majorHAnsi"/>
          <w:color w:val="000000" w:themeColor="text1"/>
          <w:szCs w:val="24"/>
        </w:rPr>
        <w:t>apa</w:t>
      </w:r>
      <w:proofErr w:type="gramEnd"/>
      <w:r w:rsidRPr="000D1A9F">
        <w:rPr>
          <w:rFonts w:asciiTheme="majorHAnsi" w:hAnsiTheme="majorHAnsi"/>
          <w:color w:val="000000" w:themeColor="text1"/>
          <w:szCs w:val="24"/>
        </w:rPr>
        <w:t xml:space="preserve"> yang kamu lihat sekali, cukup hargai kesukaan orang lain, karena orang lain pula tidak mengganggu kesukaan anda, belajar menjadi dewasa dan tidak mengusik kesukaan orang lain bahkan mengutarakan kebencian terhadap orang lain karena hal tersebut dapat mempengaruhi mental hinggi psikis seseorang. Belajar menjaga ucapan dan berani bertanggung jawab atas </w:t>
      </w:r>
      <w:proofErr w:type="gramStart"/>
      <w:r w:rsidRPr="000D1A9F">
        <w:rPr>
          <w:rFonts w:asciiTheme="majorHAnsi" w:hAnsiTheme="majorHAnsi"/>
          <w:color w:val="000000" w:themeColor="text1"/>
          <w:szCs w:val="24"/>
        </w:rPr>
        <w:t>apa</w:t>
      </w:r>
      <w:proofErr w:type="gramEnd"/>
      <w:r w:rsidRPr="000D1A9F">
        <w:rPr>
          <w:rFonts w:asciiTheme="majorHAnsi" w:hAnsiTheme="majorHAnsi"/>
          <w:color w:val="000000" w:themeColor="text1"/>
          <w:szCs w:val="24"/>
        </w:rPr>
        <w:t xml:space="preserve"> yang telah diperbuat.</w:t>
      </w:r>
    </w:p>
    <w:p w:rsidR="00EA141F" w:rsidRPr="000D1A9F" w:rsidRDefault="000D1A9F" w:rsidP="000D1A9F">
      <w:pPr>
        <w:ind w:firstLine="720"/>
        <w:jc w:val="both"/>
        <w:rPr>
          <w:rFonts w:asciiTheme="majorHAnsi" w:hAnsiTheme="majorHAnsi"/>
          <w:color w:val="000000" w:themeColor="text1"/>
          <w:szCs w:val="24"/>
        </w:rPr>
      </w:pPr>
      <w:proofErr w:type="gramStart"/>
      <w:r w:rsidRPr="000D1A9F">
        <w:rPr>
          <w:rFonts w:asciiTheme="majorHAnsi" w:hAnsiTheme="majorHAnsi"/>
          <w:color w:val="000000" w:themeColor="text1"/>
          <w:szCs w:val="24"/>
        </w:rPr>
        <w:t>Bagi peneliti selanjutnya.</w:t>
      </w:r>
      <w:proofErr w:type="gramEnd"/>
      <w:r w:rsidRPr="000D1A9F">
        <w:rPr>
          <w:rFonts w:asciiTheme="majorHAnsi" w:hAnsiTheme="majorHAnsi"/>
          <w:color w:val="000000" w:themeColor="text1"/>
          <w:szCs w:val="24"/>
        </w:rPr>
        <w:t xml:space="preserve"> </w:t>
      </w:r>
      <w:proofErr w:type="gramStart"/>
      <w:r w:rsidRPr="000D1A9F">
        <w:rPr>
          <w:rFonts w:asciiTheme="majorHAnsi" w:hAnsiTheme="majorHAnsi"/>
          <w:color w:val="000000" w:themeColor="text1"/>
          <w:szCs w:val="24"/>
        </w:rPr>
        <w:t>Bagi peneliti selanjutnya yang tertarik untuk meneliti motivasi dan kontrol diri pada remaja penggemar k-pop (k-popers) dapat mengembangkan faktor-faktor seperti kontrol diri, konsep diri dalam penelitian dan dapat membuat penelitian atau perencanaan waktu peelitian secara lebih baik lagi</w:t>
      </w:r>
      <w:r w:rsidR="007C3854" w:rsidRPr="000D1A9F">
        <w:rPr>
          <w:rFonts w:ascii="Cambria" w:eastAsia="Cambria" w:hAnsi="Cambria"/>
          <w:color w:val="000000" w:themeColor="text1"/>
        </w:rPr>
        <w:t>.</w:t>
      </w:r>
      <w:proofErr w:type="gramEnd"/>
    </w:p>
    <w:p w:rsidR="000E10C5" w:rsidRPr="000D1A9F" w:rsidRDefault="000E10C5" w:rsidP="000E10C5">
      <w:pPr>
        <w:pStyle w:val="Alinea2JSH"/>
        <w:rPr>
          <w:rFonts w:asciiTheme="majorHAnsi" w:hAnsiTheme="majorHAnsi"/>
          <w:color w:val="000000" w:themeColor="text1"/>
          <w:szCs w:val="24"/>
        </w:rPr>
      </w:pPr>
    </w:p>
    <w:sdt>
      <w:sdtPr>
        <w:rPr>
          <w:rFonts w:asciiTheme="majorHAnsi" w:hAnsiTheme="majorHAnsi"/>
          <w:color w:val="000000" w:themeColor="text1"/>
          <w:szCs w:val="24"/>
        </w:rPr>
        <w:id w:val="9373552"/>
        <w:placeholder>
          <w:docPart w:val="2BBDEE8B01564C0580542E75DF7B6595"/>
        </w:placeholder>
        <w:temporary/>
      </w:sdtPr>
      <w:sdtEndPr/>
      <w:sdtContent>
        <w:p w:rsidR="00C71EFA" w:rsidRPr="000D1A9F" w:rsidRDefault="001B3186" w:rsidP="00F1750D">
          <w:pPr>
            <w:pStyle w:val="Tajuk1JSH"/>
            <w:rPr>
              <w:rFonts w:asciiTheme="majorHAnsi" w:hAnsiTheme="majorHAnsi"/>
              <w:color w:val="000000" w:themeColor="text1"/>
              <w:szCs w:val="24"/>
            </w:rPr>
          </w:pPr>
          <w:r w:rsidRPr="000D1A9F">
            <w:rPr>
              <w:rFonts w:asciiTheme="majorHAnsi" w:hAnsiTheme="majorHAnsi"/>
              <w:color w:val="000000" w:themeColor="text1"/>
              <w:szCs w:val="24"/>
            </w:rPr>
            <w:t>DAFTAR PUSTAKA</w:t>
          </w:r>
        </w:p>
      </w:sdtContent>
    </w:sdt>
    <w:sdt>
      <w:sdtPr>
        <w:rPr>
          <w:b/>
          <w:bCs/>
          <w:color w:val="000000" w:themeColor="text1"/>
        </w:rPr>
        <w:id w:val="28687959"/>
        <w:docPartObj>
          <w:docPartGallery w:val="Bibliographies"/>
          <w:docPartUnique/>
        </w:docPartObj>
      </w:sdtPr>
      <w:sdtEndPr>
        <w:rPr>
          <w:rFonts w:asciiTheme="majorHAnsi" w:hAnsiTheme="majorHAnsi"/>
          <w:b w:val="0"/>
          <w:bCs w:val="0"/>
        </w:rPr>
      </w:sdtEndPr>
      <w:sdtContent>
        <w:sdt>
          <w:sdtPr>
            <w:rPr>
              <w:rFonts w:asciiTheme="majorHAnsi" w:eastAsiaTheme="majorEastAsia" w:hAnsiTheme="majorHAnsi" w:cstheme="majorBidi"/>
              <w:b/>
              <w:bCs/>
              <w:color w:val="000000" w:themeColor="text1"/>
              <w:sz w:val="28"/>
              <w:szCs w:val="28"/>
            </w:rPr>
            <w:id w:val="111145805"/>
            <w:bibliography/>
          </w:sdtPr>
          <w:sdtEndPr>
            <w:rPr>
              <w:rFonts w:eastAsiaTheme="minorHAnsi" w:cs="Times New Roman"/>
              <w:b w:val="0"/>
              <w:bCs w:val="0"/>
              <w:sz w:val="24"/>
              <w:szCs w:val="20"/>
            </w:rPr>
          </w:sdtEndPr>
          <w:sdtContent>
            <w:p w:rsidR="000D1A9F" w:rsidRPr="000D1A9F" w:rsidRDefault="000D1A9F" w:rsidP="000D1A9F">
              <w:pPr>
                <w:jc w:val="both"/>
                <w:rPr>
                  <w:rFonts w:asciiTheme="majorHAnsi" w:hAnsiTheme="majorHAnsi"/>
                  <w:color w:val="000000" w:themeColor="text1"/>
                  <w:lang w:val="id-ID"/>
                </w:rPr>
              </w:pPr>
              <w:r w:rsidRPr="000D1A9F">
                <w:rPr>
                  <w:rFonts w:asciiTheme="majorHAnsi" w:hAnsiTheme="majorHAnsi"/>
                  <w:color w:val="000000" w:themeColor="text1"/>
                </w:rPr>
                <w:t xml:space="preserve">Adeonalia, G. 2002. Hubungan Antara </w:t>
              </w:r>
            </w:p>
            <w:p w:rsidR="000D1A9F" w:rsidRPr="000D1A9F" w:rsidRDefault="000D1A9F" w:rsidP="000D1A9F">
              <w:pPr>
                <w:ind w:left="426"/>
                <w:jc w:val="both"/>
                <w:rPr>
                  <w:rFonts w:asciiTheme="majorHAnsi" w:eastAsiaTheme="majorEastAsia" w:hAnsiTheme="majorHAnsi" w:cstheme="majorBidi"/>
                  <w:b/>
                  <w:bCs/>
                  <w:color w:val="000000" w:themeColor="text1"/>
                  <w:sz w:val="28"/>
                  <w:szCs w:val="28"/>
                  <w:lang w:val="id-ID"/>
                </w:rPr>
              </w:pPr>
              <w:proofErr w:type="gramStart"/>
              <w:r w:rsidRPr="000D1A9F">
                <w:rPr>
                  <w:rFonts w:asciiTheme="majorHAnsi" w:hAnsiTheme="majorHAnsi"/>
                  <w:color w:val="000000" w:themeColor="text1"/>
                </w:rPr>
                <w:t>Kontrol Diri Dengan Kecanduan Internet.</w:t>
              </w:r>
              <w:proofErr w:type="gramEnd"/>
              <w:r w:rsidRPr="000D1A9F">
                <w:rPr>
                  <w:rFonts w:asciiTheme="majorHAnsi" w:hAnsiTheme="majorHAnsi"/>
                  <w:color w:val="000000" w:themeColor="text1"/>
                </w:rPr>
                <w:t xml:space="preserve"> </w:t>
              </w:r>
              <w:proofErr w:type="gramStart"/>
              <w:r w:rsidRPr="000D1A9F">
                <w:rPr>
                  <w:rFonts w:asciiTheme="majorHAnsi" w:hAnsiTheme="majorHAnsi"/>
                  <w:color w:val="000000" w:themeColor="text1"/>
                </w:rPr>
                <w:t>Skripsi.</w:t>
              </w:r>
              <w:proofErr w:type="gramEnd"/>
              <w:r w:rsidRPr="000D1A9F">
                <w:rPr>
                  <w:rFonts w:asciiTheme="majorHAnsi" w:hAnsiTheme="majorHAnsi"/>
                  <w:color w:val="000000" w:themeColor="text1"/>
                </w:rPr>
                <w:t xml:space="preserve"> Semarang: Universitas Katolik Soegijapranata (tidak diterbitkan).</w:t>
              </w:r>
            </w:p>
            <w:p w:rsidR="000D1A9F" w:rsidRPr="000D1A9F" w:rsidRDefault="000D1A9F" w:rsidP="000D1A9F">
              <w:pPr>
                <w:jc w:val="both"/>
                <w:rPr>
                  <w:rFonts w:asciiTheme="majorHAnsi" w:hAnsiTheme="majorHAnsi"/>
                  <w:color w:val="000000" w:themeColor="text1"/>
                  <w:szCs w:val="24"/>
                  <w:lang w:val="id-ID"/>
                </w:rPr>
              </w:pPr>
              <w:proofErr w:type="gramStart"/>
              <w:r w:rsidRPr="000D1A9F">
                <w:rPr>
                  <w:rFonts w:asciiTheme="majorHAnsi" w:hAnsiTheme="majorHAnsi"/>
                  <w:color w:val="000000" w:themeColor="text1"/>
                  <w:szCs w:val="24"/>
                </w:rPr>
                <w:t>Andres Kaplan &amp; Michael HaenLein.</w:t>
              </w:r>
              <w:proofErr w:type="gramEnd"/>
              <w:r w:rsidRPr="000D1A9F">
                <w:rPr>
                  <w:rFonts w:asciiTheme="majorHAnsi" w:hAnsiTheme="majorHAnsi"/>
                  <w:color w:val="000000" w:themeColor="text1"/>
                  <w:szCs w:val="24"/>
                </w:rPr>
                <w:t xml:space="preserve"> (2010). </w:t>
              </w:r>
            </w:p>
            <w:p w:rsidR="000D1A9F" w:rsidRPr="000D1A9F" w:rsidRDefault="000D1A9F" w:rsidP="000D1A9F">
              <w:pPr>
                <w:ind w:left="480"/>
                <w:jc w:val="both"/>
                <w:rPr>
                  <w:rFonts w:asciiTheme="majorHAnsi" w:hAnsiTheme="majorHAnsi"/>
                  <w:i/>
                  <w:color w:val="000000" w:themeColor="text1"/>
                  <w:szCs w:val="24"/>
                  <w:lang w:val="id-ID"/>
                </w:rPr>
              </w:pPr>
              <w:r w:rsidRPr="000D1A9F">
                <w:rPr>
                  <w:rFonts w:asciiTheme="majorHAnsi" w:hAnsiTheme="majorHAnsi"/>
                  <w:i/>
                  <w:color w:val="000000" w:themeColor="text1"/>
                  <w:szCs w:val="24"/>
                </w:rPr>
                <w:t xml:space="preserve">User Of The World, Unite! The Challenges and Opportunities </w:t>
              </w:r>
              <w:proofErr w:type="gramStart"/>
              <w:r w:rsidRPr="000D1A9F">
                <w:rPr>
                  <w:rFonts w:asciiTheme="majorHAnsi" w:hAnsiTheme="majorHAnsi"/>
                  <w:i/>
                  <w:color w:val="000000" w:themeColor="text1"/>
                  <w:szCs w:val="24"/>
                </w:rPr>
                <w:t>Of</w:t>
              </w:r>
              <w:proofErr w:type="gramEnd"/>
              <w:r w:rsidRPr="000D1A9F">
                <w:rPr>
                  <w:rFonts w:asciiTheme="majorHAnsi" w:hAnsiTheme="majorHAnsi"/>
                  <w:i/>
                  <w:color w:val="000000" w:themeColor="text1"/>
                  <w:szCs w:val="24"/>
                </w:rPr>
                <w:t xml:space="preserve"> Social Media</w:t>
              </w:r>
              <w:r w:rsidRPr="000D1A9F">
                <w:rPr>
                  <w:rFonts w:asciiTheme="majorHAnsi" w:hAnsiTheme="majorHAnsi"/>
                  <w:color w:val="000000" w:themeColor="text1"/>
                  <w:szCs w:val="24"/>
                </w:rPr>
                <w:t>, Business Horizons.</w:t>
              </w:r>
            </w:p>
            <w:p w:rsidR="000D1A9F" w:rsidRPr="000D1A9F" w:rsidRDefault="000D1A9F" w:rsidP="000D1A9F">
              <w:pPr>
                <w:widowControl w:val="0"/>
                <w:autoSpaceDE w:val="0"/>
                <w:autoSpaceDN w:val="0"/>
                <w:adjustRightInd w:val="0"/>
                <w:ind w:left="480" w:hanging="480"/>
                <w:jc w:val="both"/>
                <w:rPr>
                  <w:rFonts w:asciiTheme="majorHAnsi" w:hAnsiTheme="majorHAnsi"/>
                  <w:noProof/>
                  <w:color w:val="000000" w:themeColor="text1"/>
                  <w:szCs w:val="24"/>
                </w:rPr>
              </w:pPr>
              <w:r w:rsidRPr="000D1A9F">
                <w:rPr>
                  <w:rFonts w:asciiTheme="majorHAnsi" w:hAnsiTheme="majorHAnsi"/>
                  <w:b/>
                  <w:bCs/>
                  <w:color w:val="000000" w:themeColor="text1"/>
                  <w:szCs w:val="24"/>
                </w:rPr>
                <w:fldChar w:fldCharType="begin" w:fldLock="1"/>
              </w:r>
              <w:r w:rsidRPr="000D1A9F">
                <w:rPr>
                  <w:rFonts w:asciiTheme="majorHAnsi" w:hAnsiTheme="majorHAnsi"/>
                  <w:b/>
                  <w:bCs/>
                  <w:color w:val="000000" w:themeColor="text1"/>
                  <w:szCs w:val="24"/>
                </w:rPr>
                <w:instrText xml:space="preserve">ADDIN Mendeley Bibliography CSL_BIBLIOGRAPHY </w:instrText>
              </w:r>
              <w:r w:rsidRPr="000D1A9F">
                <w:rPr>
                  <w:rFonts w:asciiTheme="majorHAnsi" w:hAnsiTheme="majorHAnsi"/>
                  <w:b/>
                  <w:bCs/>
                  <w:color w:val="000000" w:themeColor="text1"/>
                  <w:szCs w:val="24"/>
                </w:rPr>
                <w:fldChar w:fldCharType="separate"/>
              </w:r>
              <w:r w:rsidRPr="000D1A9F">
                <w:rPr>
                  <w:rFonts w:asciiTheme="majorHAnsi" w:hAnsiTheme="majorHAnsi"/>
                  <w:noProof/>
                  <w:color w:val="000000" w:themeColor="text1"/>
                  <w:szCs w:val="24"/>
                </w:rPr>
                <w:t>Abidin, Z., &amp; Tayo, Y.</w:t>
              </w:r>
              <w:r w:rsidRPr="000D1A9F">
                <w:rPr>
                  <w:rFonts w:asciiTheme="majorHAnsi" w:hAnsiTheme="majorHAnsi"/>
                  <w:noProof/>
                  <w:color w:val="000000" w:themeColor="text1"/>
                  <w:szCs w:val="24"/>
                  <w:lang w:val="id-ID"/>
                </w:rPr>
                <w:t xml:space="preserve">, Mayasari. </w:t>
              </w:r>
              <w:r w:rsidRPr="000D1A9F">
                <w:rPr>
                  <w:rFonts w:asciiTheme="majorHAnsi" w:hAnsiTheme="majorHAnsi"/>
                  <w:noProof/>
                  <w:color w:val="000000" w:themeColor="text1"/>
                  <w:szCs w:val="24"/>
                </w:rPr>
                <w:t xml:space="preserve">(2018). </w:t>
              </w:r>
              <w:r w:rsidRPr="000D1A9F">
                <w:rPr>
                  <w:rFonts w:asciiTheme="majorHAnsi" w:hAnsiTheme="majorHAnsi"/>
                  <w:i/>
                  <w:iCs/>
                  <w:noProof/>
                  <w:color w:val="000000" w:themeColor="text1"/>
                  <w:szCs w:val="24"/>
                </w:rPr>
                <w:t>Fanaticism of a Korean Boy Band , “ Shinee ” as Perceived by K- Popers “ Shinee World Indonesia ” in Karawang Regency</w:t>
              </w:r>
              <w:r w:rsidRPr="000D1A9F">
                <w:rPr>
                  <w:rFonts w:asciiTheme="majorHAnsi" w:hAnsiTheme="majorHAnsi"/>
                  <w:noProof/>
                  <w:color w:val="000000" w:themeColor="text1"/>
                  <w:szCs w:val="24"/>
                </w:rPr>
                <w:t xml:space="preserve">. </w:t>
              </w:r>
              <w:r w:rsidRPr="000D1A9F">
                <w:rPr>
                  <w:rFonts w:asciiTheme="majorHAnsi" w:hAnsiTheme="majorHAnsi"/>
                  <w:i/>
                  <w:iCs/>
                  <w:noProof/>
                  <w:color w:val="000000" w:themeColor="text1"/>
                  <w:szCs w:val="24"/>
                </w:rPr>
                <w:t>7</w:t>
              </w:r>
              <w:r w:rsidRPr="000D1A9F">
                <w:rPr>
                  <w:rFonts w:asciiTheme="majorHAnsi" w:hAnsiTheme="majorHAnsi"/>
                  <w:noProof/>
                  <w:color w:val="000000" w:themeColor="text1"/>
                  <w:szCs w:val="24"/>
                </w:rPr>
                <w:t>, 74–79.</w:t>
              </w:r>
            </w:p>
            <w:p w:rsidR="000D1A9F" w:rsidRPr="000D1A9F" w:rsidRDefault="000D1A9F" w:rsidP="000D1A9F">
              <w:pPr>
                <w:widowControl w:val="0"/>
                <w:autoSpaceDE w:val="0"/>
                <w:autoSpaceDN w:val="0"/>
                <w:adjustRightInd w:val="0"/>
                <w:ind w:left="480" w:hanging="480"/>
                <w:jc w:val="both"/>
                <w:rPr>
                  <w:rFonts w:asciiTheme="majorHAnsi" w:hAnsiTheme="majorHAnsi"/>
                  <w:noProof/>
                  <w:color w:val="000000" w:themeColor="text1"/>
                  <w:szCs w:val="24"/>
                  <w:lang w:val="id-ID"/>
                </w:rPr>
              </w:pPr>
              <w:r w:rsidRPr="000D1A9F">
                <w:rPr>
                  <w:rFonts w:asciiTheme="majorHAnsi" w:hAnsiTheme="majorHAnsi"/>
                  <w:noProof/>
                  <w:color w:val="000000" w:themeColor="text1"/>
                  <w:szCs w:val="24"/>
                </w:rPr>
                <w:t xml:space="preserve">Apriliani, R., &amp; Setiawan, R. (2019). Konstruksi Konsep Diri Mahasiswi Penggemar Budaya Populer Korea. </w:t>
              </w:r>
              <w:r w:rsidRPr="000D1A9F">
                <w:rPr>
                  <w:rFonts w:asciiTheme="majorHAnsi" w:hAnsiTheme="majorHAnsi"/>
                  <w:i/>
                  <w:iCs/>
                  <w:noProof/>
                  <w:color w:val="000000" w:themeColor="text1"/>
                  <w:szCs w:val="24"/>
                </w:rPr>
                <w:t>Hermeneutika: Jurnal Hermeneutika</w:t>
              </w:r>
              <w:r w:rsidRPr="000D1A9F">
                <w:rPr>
                  <w:rFonts w:asciiTheme="majorHAnsi" w:hAnsiTheme="majorHAnsi"/>
                  <w:noProof/>
                  <w:color w:val="000000" w:themeColor="text1"/>
                  <w:szCs w:val="24"/>
                </w:rPr>
                <w:t xml:space="preserve">, </w:t>
              </w:r>
              <w:r w:rsidRPr="000D1A9F">
                <w:rPr>
                  <w:rFonts w:asciiTheme="majorHAnsi" w:hAnsiTheme="majorHAnsi"/>
                  <w:i/>
                  <w:iCs/>
                  <w:noProof/>
                  <w:color w:val="000000" w:themeColor="text1"/>
                  <w:szCs w:val="24"/>
                </w:rPr>
                <w:t>5</w:t>
              </w:r>
              <w:r w:rsidRPr="000D1A9F">
                <w:rPr>
                  <w:rFonts w:asciiTheme="majorHAnsi" w:hAnsiTheme="majorHAnsi"/>
                  <w:noProof/>
                  <w:color w:val="000000" w:themeColor="text1"/>
                  <w:szCs w:val="24"/>
                </w:rPr>
                <w:t>(i), 107–120.</w:t>
              </w:r>
            </w:p>
            <w:p w:rsidR="000D1A9F" w:rsidRPr="000D1A9F" w:rsidRDefault="000D1A9F" w:rsidP="000D1A9F">
              <w:pPr>
                <w:widowControl w:val="0"/>
                <w:autoSpaceDE w:val="0"/>
                <w:autoSpaceDN w:val="0"/>
                <w:adjustRightInd w:val="0"/>
                <w:ind w:left="480" w:hanging="480"/>
                <w:jc w:val="both"/>
                <w:rPr>
                  <w:rFonts w:asciiTheme="majorHAnsi" w:hAnsiTheme="majorHAnsi"/>
                  <w:noProof/>
                  <w:color w:val="000000" w:themeColor="text1"/>
                  <w:szCs w:val="24"/>
                  <w:lang w:val="id-ID"/>
                </w:rPr>
              </w:pPr>
              <w:r w:rsidRPr="000D1A9F">
                <w:rPr>
                  <w:rFonts w:asciiTheme="majorHAnsi" w:hAnsiTheme="majorHAnsi"/>
                  <w:color w:val="000000" w:themeColor="text1"/>
                </w:rPr>
                <w:t>Defleur dan Dennis McQuail. 1985. Understanding Mass Communication</w:t>
              </w:r>
            </w:p>
            <w:p w:rsidR="000D1A9F" w:rsidRPr="000D1A9F" w:rsidRDefault="000D1A9F" w:rsidP="000D1A9F">
              <w:pPr>
                <w:widowControl w:val="0"/>
                <w:autoSpaceDE w:val="0"/>
                <w:autoSpaceDN w:val="0"/>
                <w:adjustRightInd w:val="0"/>
                <w:ind w:left="480" w:hanging="480"/>
                <w:jc w:val="both"/>
                <w:rPr>
                  <w:rFonts w:asciiTheme="majorHAnsi" w:hAnsiTheme="majorHAnsi"/>
                  <w:noProof/>
                  <w:color w:val="000000" w:themeColor="text1"/>
                </w:rPr>
              </w:pPr>
              <w:r w:rsidRPr="000D1A9F">
                <w:rPr>
                  <w:rFonts w:asciiTheme="majorHAnsi" w:hAnsiTheme="majorHAnsi"/>
                  <w:noProof/>
                  <w:color w:val="000000" w:themeColor="text1"/>
                  <w:szCs w:val="24"/>
                  <w:lang w:val="id-ID"/>
                </w:rPr>
                <w:t>Etikasari</w:t>
              </w:r>
              <w:r w:rsidRPr="000D1A9F">
                <w:rPr>
                  <w:rFonts w:asciiTheme="majorHAnsi" w:hAnsiTheme="majorHAnsi"/>
                  <w:noProof/>
                  <w:color w:val="000000" w:themeColor="text1"/>
                  <w:szCs w:val="24"/>
                </w:rPr>
                <w:t xml:space="preserve">, </w:t>
              </w:r>
              <w:r w:rsidRPr="000D1A9F">
                <w:rPr>
                  <w:rFonts w:asciiTheme="majorHAnsi" w:hAnsiTheme="majorHAnsi"/>
                  <w:noProof/>
                  <w:color w:val="000000" w:themeColor="text1"/>
                  <w:szCs w:val="24"/>
                  <w:lang w:val="id-ID"/>
                </w:rPr>
                <w:t>Y</w:t>
              </w:r>
              <w:r w:rsidRPr="000D1A9F">
                <w:rPr>
                  <w:rFonts w:asciiTheme="majorHAnsi" w:hAnsiTheme="majorHAnsi"/>
                  <w:noProof/>
                  <w:color w:val="000000" w:themeColor="text1"/>
                  <w:szCs w:val="24"/>
                </w:rPr>
                <w:t xml:space="preserve">. (2013). </w:t>
              </w:r>
              <w:r w:rsidRPr="000D1A9F">
                <w:rPr>
                  <w:rFonts w:asciiTheme="majorHAnsi" w:hAnsiTheme="majorHAnsi"/>
                  <w:i/>
                  <w:iCs/>
                  <w:noProof/>
                  <w:color w:val="000000" w:themeColor="text1"/>
                  <w:szCs w:val="24"/>
                </w:rPr>
                <w:t xml:space="preserve">KONTROL DIRI REMAJA PENGGEMAR K-POP ( K-POPERS ) ( </w:t>
              </w:r>
              <w:r w:rsidRPr="000D1A9F">
                <w:rPr>
                  <w:rFonts w:asciiTheme="majorHAnsi" w:hAnsiTheme="majorHAnsi"/>
                  <w:i/>
                  <w:iCs/>
                  <w:noProof/>
                  <w:color w:val="000000" w:themeColor="text1"/>
                  <w:szCs w:val="24"/>
                </w:rPr>
                <w:lastRenderedPageBreak/>
                <w:t>Studi pada Penggemar K-pop di</w:t>
              </w:r>
              <w:bookmarkStart w:id="0" w:name="_GoBack"/>
              <w:bookmarkEnd w:id="0"/>
              <w:r w:rsidRPr="000D1A9F">
                <w:rPr>
                  <w:rFonts w:asciiTheme="majorHAnsi" w:hAnsiTheme="majorHAnsi"/>
                  <w:i/>
                  <w:iCs/>
                  <w:noProof/>
                  <w:color w:val="000000" w:themeColor="text1"/>
                  <w:szCs w:val="24"/>
                </w:rPr>
                <w:t xml:space="preserve"> Yogyakarta )</w:t>
              </w:r>
              <w:r w:rsidRPr="000D1A9F">
                <w:rPr>
                  <w:rFonts w:asciiTheme="majorHAnsi" w:hAnsiTheme="majorHAnsi"/>
                  <w:noProof/>
                  <w:color w:val="000000" w:themeColor="text1"/>
                  <w:szCs w:val="24"/>
                </w:rPr>
                <w:t>. 190–202.</w:t>
              </w:r>
            </w:p>
            <w:p w:rsidR="000D1A9F" w:rsidRPr="000D1A9F" w:rsidRDefault="000D1A9F" w:rsidP="000D1A9F">
              <w:pPr>
                <w:widowControl w:val="0"/>
                <w:autoSpaceDE w:val="0"/>
                <w:autoSpaceDN w:val="0"/>
                <w:adjustRightInd w:val="0"/>
                <w:ind w:left="480" w:hanging="480"/>
                <w:jc w:val="both"/>
                <w:rPr>
                  <w:rFonts w:asciiTheme="majorHAnsi" w:hAnsiTheme="majorHAnsi"/>
                  <w:noProof/>
                  <w:color w:val="000000" w:themeColor="text1"/>
                  <w:szCs w:val="24"/>
                </w:rPr>
              </w:pPr>
              <w:r w:rsidRPr="000D1A9F">
                <w:rPr>
                  <w:rFonts w:asciiTheme="majorHAnsi" w:hAnsiTheme="majorHAnsi"/>
                  <w:noProof/>
                  <w:color w:val="000000" w:themeColor="text1"/>
                  <w:szCs w:val="24"/>
                </w:rPr>
                <w:t xml:space="preserve">Farida. (2018). </w:t>
              </w:r>
              <w:r w:rsidRPr="000D1A9F">
                <w:rPr>
                  <w:rFonts w:asciiTheme="majorHAnsi" w:hAnsiTheme="majorHAnsi"/>
                  <w:i/>
                  <w:iCs/>
                  <w:noProof/>
                  <w:color w:val="000000" w:themeColor="text1"/>
                  <w:szCs w:val="24"/>
                </w:rPr>
                <w:t>Cyberbullying Attacks on Social Media</w:t>
              </w:r>
              <w:r w:rsidRPr="000D1A9F">
                <w:rPr>
                  <w:rFonts w:asciiTheme="majorHAnsi" w:hAnsiTheme="majorHAnsi"/>
                  <w:noProof/>
                  <w:color w:val="000000" w:themeColor="text1"/>
                  <w:szCs w:val="24"/>
                </w:rPr>
                <w:t>. 196–205.</w:t>
              </w:r>
            </w:p>
            <w:p w:rsidR="000D1A9F" w:rsidRPr="000D1A9F" w:rsidRDefault="000D1A9F" w:rsidP="000D1A9F">
              <w:pPr>
                <w:widowControl w:val="0"/>
                <w:autoSpaceDE w:val="0"/>
                <w:autoSpaceDN w:val="0"/>
                <w:adjustRightInd w:val="0"/>
                <w:ind w:left="480" w:hanging="480"/>
                <w:jc w:val="both"/>
                <w:rPr>
                  <w:rFonts w:asciiTheme="majorHAnsi" w:hAnsiTheme="majorHAnsi"/>
                  <w:noProof/>
                  <w:color w:val="000000" w:themeColor="text1"/>
                  <w:szCs w:val="24"/>
                  <w:lang w:val="id-ID"/>
                </w:rPr>
              </w:pPr>
              <w:r w:rsidRPr="000D1A9F">
                <w:rPr>
                  <w:rFonts w:asciiTheme="majorHAnsi" w:hAnsiTheme="majorHAnsi"/>
                  <w:noProof/>
                  <w:color w:val="000000" w:themeColor="text1"/>
                  <w:szCs w:val="24"/>
                </w:rPr>
                <w:t xml:space="preserve">Khairunnisa, D. (2019). Budaya K-Pop dan Kehidupan Remaja (Studi Kasus pada Mahasiswa Jurusan Pendidikan IPS Fakultas Ilmu Tarbiyah dan Keguruan Universitas Islam Negri Syarif Hidayatullah Jakarta). In </w:t>
              </w:r>
              <w:r w:rsidRPr="000D1A9F">
                <w:rPr>
                  <w:rFonts w:asciiTheme="majorHAnsi" w:hAnsiTheme="majorHAnsi"/>
                  <w:i/>
                  <w:iCs/>
                  <w:noProof/>
                  <w:color w:val="000000" w:themeColor="text1"/>
                  <w:szCs w:val="24"/>
                </w:rPr>
                <w:t>Skripssi</w:t>
              </w:r>
              <w:r w:rsidRPr="000D1A9F">
                <w:rPr>
                  <w:rFonts w:asciiTheme="majorHAnsi" w:hAnsiTheme="majorHAnsi"/>
                  <w:noProof/>
                  <w:color w:val="000000" w:themeColor="text1"/>
                  <w:szCs w:val="24"/>
                </w:rPr>
                <w:t>.</w:t>
              </w:r>
            </w:p>
            <w:p w:rsidR="000D1A9F" w:rsidRPr="000D1A9F" w:rsidRDefault="000D1A9F" w:rsidP="000D1A9F">
              <w:pPr>
                <w:widowControl w:val="0"/>
                <w:autoSpaceDE w:val="0"/>
                <w:autoSpaceDN w:val="0"/>
                <w:adjustRightInd w:val="0"/>
                <w:ind w:left="480" w:hanging="480"/>
                <w:jc w:val="both"/>
                <w:rPr>
                  <w:rFonts w:asciiTheme="majorHAnsi" w:hAnsiTheme="majorHAnsi"/>
                  <w:color w:val="000000" w:themeColor="text1"/>
                  <w:lang w:val="id-ID"/>
                </w:rPr>
              </w:pPr>
              <w:r w:rsidRPr="000D1A9F">
                <w:rPr>
                  <w:rFonts w:asciiTheme="majorHAnsi" w:hAnsiTheme="majorHAnsi"/>
                  <w:color w:val="000000" w:themeColor="text1"/>
                </w:rPr>
                <w:t>Moleong, Lexy. (2002). Metodologi</w:t>
              </w:r>
              <w:r w:rsidRPr="000D1A9F">
                <w:rPr>
                  <w:rFonts w:asciiTheme="majorHAnsi" w:hAnsiTheme="majorHAnsi"/>
                  <w:color w:val="000000" w:themeColor="text1"/>
                  <w:lang w:val="id-ID"/>
                </w:rPr>
                <w:t xml:space="preserve"> </w:t>
              </w:r>
              <w:r w:rsidRPr="000D1A9F">
                <w:rPr>
                  <w:rFonts w:asciiTheme="majorHAnsi" w:hAnsiTheme="majorHAnsi"/>
                  <w:color w:val="000000" w:themeColor="text1"/>
                </w:rPr>
                <w:t>Penelitian Kualitatif. Bandung: PT. remaja Rosdakarya.</w:t>
              </w:r>
            </w:p>
            <w:p w:rsidR="000D1A9F" w:rsidRPr="000D1A9F" w:rsidRDefault="000D1A9F" w:rsidP="000D1A9F">
              <w:pPr>
                <w:widowControl w:val="0"/>
                <w:autoSpaceDE w:val="0"/>
                <w:autoSpaceDN w:val="0"/>
                <w:adjustRightInd w:val="0"/>
                <w:ind w:left="480" w:hanging="480"/>
                <w:jc w:val="both"/>
                <w:rPr>
                  <w:rFonts w:asciiTheme="majorHAnsi" w:hAnsiTheme="majorHAnsi"/>
                  <w:noProof/>
                  <w:color w:val="000000" w:themeColor="text1"/>
                  <w:szCs w:val="24"/>
                  <w:lang w:val="id-ID"/>
                </w:rPr>
              </w:pPr>
              <w:r w:rsidRPr="000D1A9F">
                <w:rPr>
                  <w:rFonts w:asciiTheme="majorHAnsi" w:hAnsiTheme="majorHAnsi"/>
                  <w:color w:val="000000" w:themeColor="text1"/>
                </w:rPr>
                <w:t>Moleong, Lexy J. 2013. Metode Penelitian Kualitatif. Edisi Revisi. Bandung : PT. Remaja Rosdakarya.</w:t>
              </w:r>
            </w:p>
            <w:p w:rsidR="000D1A9F" w:rsidRPr="000D1A9F" w:rsidRDefault="000D1A9F" w:rsidP="000D1A9F">
              <w:pPr>
                <w:widowControl w:val="0"/>
                <w:autoSpaceDE w:val="0"/>
                <w:autoSpaceDN w:val="0"/>
                <w:adjustRightInd w:val="0"/>
                <w:ind w:left="480" w:hanging="480"/>
                <w:jc w:val="both"/>
                <w:rPr>
                  <w:rFonts w:asciiTheme="majorHAnsi" w:hAnsiTheme="majorHAnsi"/>
                  <w:noProof/>
                  <w:color w:val="000000" w:themeColor="text1"/>
                  <w:szCs w:val="24"/>
                </w:rPr>
              </w:pPr>
              <w:r w:rsidRPr="000D1A9F">
                <w:rPr>
                  <w:rFonts w:asciiTheme="majorHAnsi" w:hAnsiTheme="majorHAnsi"/>
                  <w:noProof/>
                  <w:color w:val="000000" w:themeColor="text1"/>
                  <w:szCs w:val="24"/>
                </w:rPr>
                <w:t xml:space="preserve">Pratama, D., Ratnamulyani, I. A., &amp; Fitriah, M. (2017). Pengaruh Sosial Media Komunikasi Interpersonal Ibu Dan Anak Dalam Membangun Motivasi Belajar. </w:t>
              </w:r>
              <w:r w:rsidRPr="000D1A9F">
                <w:rPr>
                  <w:rFonts w:asciiTheme="majorHAnsi" w:hAnsiTheme="majorHAnsi"/>
                  <w:i/>
                  <w:iCs/>
                  <w:noProof/>
                  <w:color w:val="000000" w:themeColor="text1"/>
                  <w:szCs w:val="24"/>
                </w:rPr>
                <w:t>Jurnal Komunikatio</w:t>
              </w:r>
              <w:r w:rsidRPr="000D1A9F">
                <w:rPr>
                  <w:rFonts w:asciiTheme="majorHAnsi" w:hAnsiTheme="majorHAnsi"/>
                  <w:noProof/>
                  <w:color w:val="000000" w:themeColor="text1"/>
                  <w:szCs w:val="24"/>
                </w:rPr>
                <w:t xml:space="preserve">, </w:t>
              </w:r>
              <w:r w:rsidRPr="000D1A9F">
                <w:rPr>
                  <w:rFonts w:asciiTheme="majorHAnsi" w:hAnsiTheme="majorHAnsi"/>
                  <w:i/>
                  <w:iCs/>
                  <w:noProof/>
                  <w:color w:val="000000" w:themeColor="text1"/>
                  <w:szCs w:val="24"/>
                </w:rPr>
                <w:t>1</w:t>
              </w:r>
              <w:r w:rsidRPr="000D1A9F">
                <w:rPr>
                  <w:rFonts w:asciiTheme="majorHAnsi" w:hAnsiTheme="majorHAnsi"/>
                  <w:noProof/>
                  <w:color w:val="000000" w:themeColor="text1"/>
                  <w:szCs w:val="24"/>
                </w:rPr>
                <w:t>(2), 115–134. https://doi.org/10.30997/jk.v1i2.180</w:t>
              </w:r>
            </w:p>
            <w:p w:rsidR="000D1A9F" w:rsidRPr="000D1A9F" w:rsidRDefault="000D1A9F" w:rsidP="000D1A9F">
              <w:pPr>
                <w:widowControl w:val="0"/>
                <w:autoSpaceDE w:val="0"/>
                <w:autoSpaceDN w:val="0"/>
                <w:adjustRightInd w:val="0"/>
                <w:ind w:left="480" w:hanging="480"/>
                <w:jc w:val="both"/>
                <w:rPr>
                  <w:rFonts w:asciiTheme="majorHAnsi" w:hAnsiTheme="majorHAnsi"/>
                  <w:noProof/>
                  <w:color w:val="000000" w:themeColor="text1"/>
                  <w:szCs w:val="24"/>
                  <w:lang w:val="id-ID"/>
                </w:rPr>
              </w:pPr>
              <w:r w:rsidRPr="000D1A9F">
                <w:rPr>
                  <w:rFonts w:asciiTheme="majorHAnsi" w:hAnsiTheme="majorHAnsi"/>
                  <w:noProof/>
                  <w:color w:val="000000" w:themeColor="text1"/>
                  <w:szCs w:val="24"/>
                </w:rPr>
                <w:t xml:space="preserve">Sholeha, S. N. (2019). </w:t>
              </w:r>
              <w:r w:rsidRPr="000D1A9F">
                <w:rPr>
                  <w:rFonts w:asciiTheme="majorHAnsi" w:hAnsiTheme="majorHAnsi"/>
                  <w:i/>
                  <w:iCs/>
                  <w:noProof/>
                  <w:color w:val="000000" w:themeColor="text1"/>
                  <w:szCs w:val="24"/>
                </w:rPr>
                <w:t>Soft Power Korea Selatan Melalui Drama Korea Terhadap Perilaku Remaja Di Smkn 1 Kendari</w:t>
              </w:r>
              <w:r w:rsidRPr="000D1A9F">
                <w:rPr>
                  <w:rFonts w:asciiTheme="majorHAnsi" w:hAnsiTheme="majorHAnsi"/>
                  <w:noProof/>
                  <w:color w:val="000000" w:themeColor="text1"/>
                  <w:szCs w:val="24"/>
                </w:rPr>
                <w:t>.</w:t>
              </w:r>
            </w:p>
            <w:p w:rsidR="000D1A9F" w:rsidRPr="000D1A9F" w:rsidRDefault="000D1A9F" w:rsidP="000D1A9F">
              <w:pPr>
                <w:widowControl w:val="0"/>
                <w:autoSpaceDE w:val="0"/>
                <w:autoSpaceDN w:val="0"/>
                <w:adjustRightInd w:val="0"/>
                <w:ind w:left="480" w:hanging="480"/>
                <w:jc w:val="both"/>
                <w:rPr>
                  <w:rFonts w:asciiTheme="majorHAnsi" w:hAnsiTheme="majorHAnsi"/>
                  <w:noProof/>
                  <w:color w:val="000000" w:themeColor="text1"/>
                  <w:szCs w:val="24"/>
                  <w:lang w:val="id-ID"/>
                </w:rPr>
              </w:pPr>
              <w:r w:rsidRPr="000D1A9F">
                <w:rPr>
                  <w:rFonts w:asciiTheme="majorHAnsi" w:hAnsiTheme="majorHAnsi"/>
                  <w:color w:val="000000" w:themeColor="text1"/>
                </w:rPr>
                <w:t>Soerjono, Soekanto. (2007). Sosiologi Suatu Pengantar.Jakarta : PT Rajawali Press</w:t>
              </w:r>
              <w:r w:rsidRPr="000D1A9F">
                <w:rPr>
                  <w:rFonts w:asciiTheme="majorHAnsi" w:hAnsiTheme="majorHAnsi"/>
                  <w:color w:val="000000" w:themeColor="text1"/>
                  <w:lang w:val="id-ID"/>
                </w:rPr>
                <w:t>.</w:t>
              </w:r>
            </w:p>
            <w:p w:rsidR="000D1A9F" w:rsidRPr="000D1A9F" w:rsidRDefault="000D1A9F" w:rsidP="000D1A9F">
              <w:pPr>
                <w:widowControl w:val="0"/>
                <w:autoSpaceDE w:val="0"/>
                <w:autoSpaceDN w:val="0"/>
                <w:adjustRightInd w:val="0"/>
                <w:ind w:left="480" w:hanging="480"/>
                <w:jc w:val="both"/>
                <w:rPr>
                  <w:rFonts w:asciiTheme="majorHAnsi" w:hAnsiTheme="majorHAnsi"/>
                  <w:noProof/>
                  <w:color w:val="000000" w:themeColor="text1"/>
                  <w:szCs w:val="24"/>
                  <w:lang w:val="id-ID"/>
                </w:rPr>
              </w:pPr>
              <w:r w:rsidRPr="000D1A9F">
                <w:rPr>
                  <w:rFonts w:asciiTheme="majorHAnsi" w:hAnsiTheme="majorHAnsi"/>
                  <w:noProof/>
                  <w:color w:val="000000" w:themeColor="text1"/>
                  <w:szCs w:val="24"/>
                </w:rPr>
                <w:t xml:space="preserve">Tartila, P. L., Tujuan, A., &amp; Penggemar, K. P. (2013). Motivasi belajar memicu anak putus sekolah. </w:t>
              </w:r>
              <w:r w:rsidRPr="000D1A9F">
                <w:rPr>
                  <w:rFonts w:asciiTheme="majorHAnsi" w:hAnsiTheme="majorHAnsi"/>
                  <w:i/>
                  <w:iCs/>
                  <w:noProof/>
                  <w:color w:val="000000" w:themeColor="text1"/>
                  <w:szCs w:val="24"/>
                </w:rPr>
                <w:t>Commonline</w:t>
              </w:r>
              <w:r w:rsidRPr="000D1A9F">
                <w:rPr>
                  <w:rFonts w:asciiTheme="majorHAnsi" w:hAnsiTheme="majorHAnsi"/>
                  <w:noProof/>
                  <w:color w:val="000000" w:themeColor="text1"/>
                  <w:szCs w:val="24"/>
                </w:rPr>
                <w:t xml:space="preserve">, </w:t>
              </w:r>
              <w:r w:rsidRPr="000D1A9F">
                <w:rPr>
                  <w:rFonts w:asciiTheme="majorHAnsi" w:hAnsiTheme="majorHAnsi"/>
                  <w:i/>
                  <w:iCs/>
                  <w:noProof/>
                  <w:color w:val="000000" w:themeColor="text1"/>
                  <w:szCs w:val="24"/>
                </w:rPr>
                <w:t>2</w:t>
              </w:r>
              <w:r w:rsidRPr="000D1A9F">
                <w:rPr>
                  <w:rFonts w:asciiTheme="majorHAnsi" w:hAnsiTheme="majorHAnsi"/>
                  <w:noProof/>
                  <w:color w:val="000000" w:themeColor="text1"/>
                  <w:szCs w:val="24"/>
                </w:rPr>
                <w:t>(3), 190–205.</w:t>
              </w:r>
            </w:p>
            <w:p w:rsidR="000D1A9F" w:rsidRPr="000D1A9F" w:rsidRDefault="000D1A9F" w:rsidP="000D1A9F">
              <w:pPr>
                <w:widowControl w:val="0"/>
                <w:autoSpaceDE w:val="0"/>
                <w:autoSpaceDN w:val="0"/>
                <w:adjustRightInd w:val="0"/>
                <w:jc w:val="both"/>
                <w:rPr>
                  <w:rFonts w:asciiTheme="majorHAnsi" w:hAnsiTheme="majorHAnsi"/>
                  <w:color w:val="000000" w:themeColor="text1"/>
                </w:rPr>
              </w:pPr>
              <w:r w:rsidRPr="000D1A9F">
                <w:rPr>
                  <w:rFonts w:asciiTheme="majorHAnsi" w:hAnsiTheme="majorHAnsi"/>
                  <w:b/>
                  <w:bCs/>
                  <w:color w:val="000000" w:themeColor="text1"/>
                  <w:szCs w:val="24"/>
                </w:rPr>
                <w:fldChar w:fldCharType="end"/>
              </w:r>
              <w:r w:rsidRPr="000D1A9F">
                <w:rPr>
                  <w:rFonts w:asciiTheme="majorHAnsi" w:hAnsiTheme="majorHAnsi"/>
                  <w:color w:val="000000" w:themeColor="text1"/>
                </w:rPr>
                <w:t xml:space="preserve">Wlodkowski, R. (1985). </w:t>
              </w:r>
              <w:proofErr w:type="gramStart"/>
              <w:r w:rsidRPr="000D1A9F">
                <w:rPr>
                  <w:rFonts w:asciiTheme="majorHAnsi" w:hAnsiTheme="majorHAnsi"/>
                  <w:color w:val="000000" w:themeColor="text1"/>
                </w:rPr>
                <w:t>Enhancing Adult Motivation to Learn.</w:t>
              </w:r>
              <w:proofErr w:type="gramEnd"/>
              <w:r w:rsidRPr="000D1A9F">
                <w:rPr>
                  <w:rFonts w:asciiTheme="majorHAnsi" w:hAnsiTheme="majorHAnsi"/>
                  <w:color w:val="000000" w:themeColor="text1"/>
                </w:rPr>
                <w:t xml:space="preserve"> San Fransisco: Jossey-Bass Publishers.</w:t>
              </w:r>
            </w:p>
          </w:sdtContent>
        </w:sdt>
        <w:p w:rsidR="000D1A9F" w:rsidRPr="000D1A9F" w:rsidRDefault="000D1A9F" w:rsidP="000D1A9F">
          <w:pPr>
            <w:widowControl w:val="0"/>
            <w:autoSpaceDE w:val="0"/>
            <w:autoSpaceDN w:val="0"/>
            <w:adjustRightInd w:val="0"/>
            <w:jc w:val="both"/>
            <w:rPr>
              <w:rFonts w:asciiTheme="majorHAnsi" w:hAnsiTheme="majorHAnsi"/>
              <w:color w:val="000000" w:themeColor="text1"/>
              <w:lang w:val="id-ID"/>
            </w:rPr>
          </w:pPr>
          <w:proofErr w:type="gramStart"/>
          <w:r w:rsidRPr="000D1A9F">
            <w:rPr>
              <w:rFonts w:asciiTheme="majorHAnsi" w:hAnsiTheme="majorHAnsi"/>
              <w:color w:val="000000" w:themeColor="text1"/>
            </w:rPr>
            <w:t>World, Kbs. (2020).</w:t>
          </w:r>
          <w:proofErr w:type="gramEnd"/>
          <w:r w:rsidRPr="000D1A9F">
            <w:rPr>
              <w:rFonts w:asciiTheme="majorHAnsi" w:hAnsiTheme="majorHAnsi"/>
              <w:color w:val="000000" w:themeColor="text1"/>
            </w:rPr>
            <w:t xml:space="preserve"> Penggemar "Hallyu" </w:t>
          </w:r>
        </w:p>
        <w:p w:rsidR="000D1A9F" w:rsidRPr="000D1A9F" w:rsidRDefault="000D1A9F" w:rsidP="000D1A9F">
          <w:pPr>
            <w:ind w:left="567"/>
            <w:jc w:val="both"/>
            <w:rPr>
              <w:rFonts w:asciiTheme="majorHAnsi" w:hAnsiTheme="majorHAnsi"/>
              <w:color w:val="000000" w:themeColor="text1"/>
              <w:lang w:val="id-ID"/>
            </w:rPr>
          </w:pPr>
          <w:proofErr w:type="gramStart"/>
          <w:r w:rsidRPr="000D1A9F">
            <w:rPr>
              <w:rFonts w:asciiTheme="majorHAnsi" w:hAnsiTheme="majorHAnsi"/>
              <w:color w:val="000000" w:themeColor="text1"/>
            </w:rPr>
            <w:t>Akan Capai 100 Juta Orang di Seluruh Dunia, KBS World Radio.</w:t>
          </w:r>
          <w:proofErr w:type="gramEnd"/>
        </w:p>
        <w:p w:rsidR="000D1A9F" w:rsidRPr="000D1A9F" w:rsidRDefault="008439A2" w:rsidP="000D1A9F">
          <w:pPr>
            <w:jc w:val="both"/>
            <w:rPr>
              <w:rStyle w:val="Hyperlink"/>
              <w:rFonts w:asciiTheme="majorHAnsi" w:hAnsiTheme="majorHAnsi"/>
              <w:color w:val="000000" w:themeColor="text1"/>
              <w:u w:val="none"/>
            </w:rPr>
          </w:pPr>
          <w:hyperlink r:id="rId16" w:history="1">
            <w:r w:rsidR="000D1A9F" w:rsidRPr="000D1A9F">
              <w:rPr>
                <w:rStyle w:val="Hyperlink"/>
                <w:rFonts w:asciiTheme="majorHAnsi" w:hAnsiTheme="majorHAnsi"/>
                <w:color w:val="000000" w:themeColor="text1"/>
              </w:rPr>
              <w:t>http://world.kbs.co.kr/service/news_view.htm?lang=i&amp;Seq_Code=57452</w:t>
            </w:r>
          </w:hyperlink>
          <w:r w:rsidR="000D1A9F" w:rsidRPr="000D1A9F">
            <w:rPr>
              <w:rFonts w:asciiTheme="majorHAnsi" w:hAnsiTheme="majorHAnsi"/>
              <w:color w:val="000000" w:themeColor="text1"/>
              <w:lang w:val="id-ID"/>
            </w:rPr>
            <w:t xml:space="preserve">diakses pada </w:t>
          </w:r>
          <w:r w:rsidR="000D1A9F" w:rsidRPr="000D1A9F">
            <w:rPr>
              <w:rFonts w:asciiTheme="majorHAnsi" w:hAnsiTheme="majorHAnsi"/>
              <w:color w:val="000000" w:themeColor="text1"/>
            </w:rPr>
            <w:t>18 Januar</w:t>
          </w:r>
          <w:r w:rsidR="000D1A9F" w:rsidRPr="000D1A9F">
            <w:rPr>
              <w:rFonts w:asciiTheme="majorHAnsi" w:hAnsiTheme="majorHAnsi"/>
              <w:color w:val="000000" w:themeColor="text1"/>
              <w:lang w:val="id-ID"/>
            </w:rPr>
            <w:t>i</w:t>
          </w:r>
          <w:r w:rsidR="000D1A9F" w:rsidRPr="000D1A9F">
            <w:rPr>
              <w:rFonts w:asciiTheme="majorHAnsi" w:hAnsiTheme="majorHAnsi"/>
              <w:color w:val="000000" w:themeColor="text1"/>
            </w:rPr>
            <w:t>, 2021</w:t>
          </w:r>
        </w:p>
      </w:sdtContent>
    </w:sdt>
    <w:p w:rsidR="000E10C5" w:rsidRPr="000D1A9F" w:rsidRDefault="000E10C5" w:rsidP="000D1A9F">
      <w:pPr>
        <w:jc w:val="both"/>
        <w:rPr>
          <w:rStyle w:val="Hyperlink"/>
          <w:rFonts w:asciiTheme="majorHAnsi" w:hAnsiTheme="majorHAnsi"/>
          <w:color w:val="000000" w:themeColor="text1"/>
          <w:szCs w:val="24"/>
          <w:u w:val="none"/>
        </w:rPr>
      </w:pPr>
    </w:p>
    <w:sectPr w:rsidR="000E10C5" w:rsidRPr="000D1A9F" w:rsidSect="00C67FB5">
      <w:type w:val="continuous"/>
      <w:pgSz w:w="11907" w:h="16839" w:code="9"/>
      <w:pgMar w:top="1418" w:right="1134" w:bottom="1134" w:left="1418" w:header="708" w:footer="708" w:gutter="0"/>
      <w:cols w:num="2" w:space="39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9A2" w:rsidRDefault="008439A2" w:rsidP="00E65703">
      <w:r>
        <w:separator/>
      </w:r>
    </w:p>
  </w:endnote>
  <w:endnote w:type="continuationSeparator" w:id="0">
    <w:p w:rsidR="008439A2" w:rsidRDefault="008439A2" w:rsidP="00E65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9A2" w:rsidRDefault="008439A2" w:rsidP="00E65703">
      <w:r>
        <w:separator/>
      </w:r>
    </w:p>
  </w:footnote>
  <w:footnote w:type="continuationSeparator" w:id="0">
    <w:p w:rsidR="008439A2" w:rsidRDefault="008439A2" w:rsidP="00E657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88" w:type="pct"/>
      <w:tblInd w:w="108" w:type="dxa"/>
      <w:tblLook w:val="0600" w:firstRow="0" w:lastRow="0" w:firstColumn="0" w:lastColumn="0" w:noHBand="1" w:noVBand="1"/>
    </w:tblPr>
    <w:tblGrid>
      <w:gridCol w:w="567"/>
      <w:gridCol w:w="5389"/>
      <w:gridCol w:w="3401"/>
    </w:tblGrid>
    <w:tr w:rsidR="000E10C5" w:rsidRPr="00AD2888" w:rsidTr="008B178D">
      <w:tc>
        <w:tcPr>
          <w:tcW w:w="567" w:type="dxa"/>
          <w:tcBorders>
            <w:right w:val="single" w:sz="4" w:space="0" w:color="auto"/>
          </w:tcBorders>
        </w:tcPr>
        <w:p w:rsidR="000E10C5" w:rsidRPr="00AD2888" w:rsidRDefault="000E10C5" w:rsidP="008B178D">
          <w:pPr>
            <w:pStyle w:val="Header"/>
            <w:rPr>
              <w:rFonts w:ascii="Cambria" w:hAnsi="Cambria"/>
              <w:sz w:val="20"/>
              <w:lang w:val="id-ID"/>
            </w:rPr>
          </w:pPr>
          <w:r w:rsidRPr="00AD2888">
            <w:rPr>
              <w:rFonts w:ascii="Cambria" w:hAnsi="Cambria"/>
              <w:sz w:val="20"/>
              <w:lang w:val="id-ID"/>
            </w:rPr>
            <w:fldChar w:fldCharType="begin"/>
          </w:r>
          <w:r w:rsidRPr="00AD2888">
            <w:rPr>
              <w:rFonts w:ascii="Cambria" w:hAnsi="Cambria"/>
              <w:sz w:val="20"/>
              <w:lang w:val="id-ID"/>
            </w:rPr>
            <w:instrText xml:space="preserve"> PAGE   \* MERGEFORMAT </w:instrText>
          </w:r>
          <w:r w:rsidRPr="00AD2888">
            <w:rPr>
              <w:rFonts w:ascii="Cambria" w:hAnsi="Cambria"/>
              <w:sz w:val="20"/>
              <w:lang w:val="id-ID"/>
            </w:rPr>
            <w:fldChar w:fldCharType="separate"/>
          </w:r>
          <w:r>
            <w:rPr>
              <w:rFonts w:ascii="Cambria" w:hAnsi="Cambria"/>
              <w:noProof/>
              <w:sz w:val="20"/>
              <w:lang w:val="id-ID"/>
            </w:rPr>
            <w:t>4</w:t>
          </w:r>
          <w:r w:rsidRPr="00AD2888">
            <w:rPr>
              <w:rFonts w:ascii="Cambria" w:hAnsi="Cambria"/>
              <w:sz w:val="20"/>
              <w:lang w:val="id-ID"/>
            </w:rPr>
            <w:fldChar w:fldCharType="end"/>
          </w:r>
        </w:p>
      </w:tc>
      <w:tc>
        <w:tcPr>
          <w:tcW w:w="5388" w:type="dxa"/>
          <w:tcBorders>
            <w:left w:val="single" w:sz="4" w:space="0" w:color="auto"/>
          </w:tcBorders>
          <w:noWrap/>
        </w:tcPr>
        <w:p w:rsidR="000E10C5" w:rsidRPr="00AD2888" w:rsidRDefault="000E10C5" w:rsidP="00BE78A4">
          <w:pPr>
            <w:pStyle w:val="Header"/>
            <w:tabs>
              <w:tab w:val="clear" w:pos="4680"/>
              <w:tab w:val="clear" w:pos="9360"/>
            </w:tabs>
            <w:rPr>
              <w:rFonts w:ascii="Cambria" w:hAnsi="Cambria"/>
              <w:sz w:val="20"/>
              <w:lang w:val="id-ID"/>
            </w:rPr>
          </w:pPr>
          <w:r w:rsidRPr="00AD2888">
            <w:rPr>
              <w:rFonts w:ascii="Cambria" w:hAnsi="Cambria"/>
              <w:sz w:val="20"/>
              <w:lang w:val="id-ID"/>
            </w:rPr>
            <w:t>Dewan Redaksi</w:t>
          </w:r>
        </w:p>
      </w:tc>
      <w:tc>
        <w:tcPr>
          <w:tcW w:w="3401" w:type="dxa"/>
        </w:tcPr>
        <w:p w:rsidR="000E10C5" w:rsidRPr="00AD2888" w:rsidRDefault="000E10C5" w:rsidP="008B178D">
          <w:pPr>
            <w:pStyle w:val="Header"/>
            <w:tabs>
              <w:tab w:val="clear" w:pos="4680"/>
              <w:tab w:val="clear" w:pos="9360"/>
            </w:tabs>
            <w:jc w:val="right"/>
            <w:rPr>
              <w:rFonts w:ascii="Cambria" w:hAnsi="Cambria"/>
              <w:sz w:val="20"/>
              <w:lang w:val="id-ID"/>
            </w:rPr>
          </w:pPr>
          <w:r w:rsidRPr="00AD2888">
            <w:rPr>
              <w:rFonts w:ascii="Cambria" w:hAnsi="Cambria"/>
              <w:sz w:val="20"/>
              <w:lang w:val="id-ID"/>
            </w:rPr>
            <w:t xml:space="preserve">Panduan Penulis                                   </w:t>
          </w:r>
        </w:p>
      </w:tc>
    </w:tr>
  </w:tbl>
  <w:p w:rsidR="000E10C5" w:rsidRDefault="000E10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4915" w:type="pct"/>
      <w:tblInd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600" w:firstRow="0" w:lastRow="0" w:firstColumn="0" w:lastColumn="0" w:noHBand="1" w:noVBand="1"/>
    </w:tblPr>
    <w:tblGrid>
      <w:gridCol w:w="8413"/>
      <w:gridCol w:w="838"/>
    </w:tblGrid>
    <w:tr w:rsidR="000E10C5" w:rsidRPr="00AD2888" w:rsidTr="00062742">
      <w:tc>
        <w:tcPr>
          <w:tcW w:w="4547" w:type="pct"/>
          <w:tcBorders>
            <w:right w:val="single" w:sz="6" w:space="0" w:color="000000" w:themeColor="text1"/>
          </w:tcBorders>
        </w:tcPr>
        <w:p w:rsidR="000E10C5" w:rsidRPr="008153E6" w:rsidRDefault="008439A2" w:rsidP="003A4B79">
          <w:pPr>
            <w:pStyle w:val="Header"/>
            <w:jc w:val="right"/>
            <w:rPr>
              <w:rFonts w:ascii="Cambria" w:hAnsi="Cambria"/>
              <w:b/>
              <w:bCs/>
              <w:sz w:val="20"/>
              <w:lang w:val="id-ID"/>
            </w:rPr>
          </w:pPr>
          <w:sdt>
            <w:sdtPr>
              <w:rPr>
                <w:rFonts w:ascii="Cambria" w:hAnsi="Cambria"/>
                <w:sz w:val="20"/>
                <w:lang w:val="id-ID"/>
              </w:rPr>
              <w:id w:val="1366250817"/>
            </w:sdtPr>
            <w:sdtEndPr/>
            <w:sdtContent>
              <w:sdt>
                <w:sdtPr>
                  <w:rPr>
                    <w:rFonts w:ascii="Cambria" w:hAnsi="Cambria"/>
                    <w:sz w:val="20"/>
                    <w:lang w:val="id-ID"/>
                  </w:rPr>
                  <w:alias w:val="Title"/>
                  <w:tag w:val="Title"/>
                  <w:id w:val="-393818059"/>
                  <w:dataBinding w:prefixMappings="xmlns:ns0='http://schemas.openxmlformats.org/package/2006/metadata/core-properties' xmlns:ns1='http://purl.org/dc/elements/1.1/'" w:xpath="/ns0:coreProperties[1]/ns1:title[1]" w:storeItemID="{6C3C8BC8-F283-45AE-878A-BAB7291924A1}"/>
                  <w:text/>
                </w:sdtPr>
                <w:sdtEndPr/>
                <w:sdtContent>
                  <w:r w:rsidR="00EA141F">
                    <w:rPr>
                      <w:rFonts w:ascii="Cambria" w:hAnsi="Cambria"/>
                      <w:sz w:val="20"/>
                    </w:rPr>
                    <w:t xml:space="preserve">Jurnal </w:t>
                  </w:r>
                  <w:r w:rsidR="000D5489">
                    <w:rPr>
                      <w:rFonts w:ascii="Cambria" w:hAnsi="Cambria"/>
                      <w:sz w:val="20"/>
                    </w:rPr>
                    <w:t>Komunikatio</w:t>
                  </w:r>
                  <w:r w:rsidR="00EA141F">
                    <w:rPr>
                      <w:rFonts w:ascii="Cambria" w:hAnsi="Cambria"/>
                      <w:sz w:val="20"/>
                    </w:rPr>
                    <w:t xml:space="preserve"> ISSN 2442-</w:t>
                  </w:r>
                  <w:r w:rsidR="000D5489">
                    <w:rPr>
                      <w:rFonts w:ascii="Cambria" w:hAnsi="Cambria"/>
                      <w:sz w:val="20"/>
                    </w:rPr>
                    <w:t>3882</w:t>
                  </w:r>
                  <w:r w:rsidR="003A4B79">
                    <w:rPr>
                      <w:rFonts w:ascii="Cambria" w:hAnsi="Cambria"/>
                      <w:sz w:val="20"/>
                    </w:rPr>
                    <w:t xml:space="preserve"> Volume 7 Nomor 2</w:t>
                  </w:r>
                  <w:r w:rsidR="00EA141F">
                    <w:rPr>
                      <w:rFonts w:ascii="Cambria" w:hAnsi="Cambria"/>
                      <w:sz w:val="20"/>
                    </w:rPr>
                    <w:t xml:space="preserve">, </w:t>
                  </w:r>
                  <w:r w:rsidR="003A4B79">
                    <w:rPr>
                      <w:rFonts w:ascii="Cambria" w:hAnsi="Cambria"/>
                      <w:sz w:val="20"/>
                    </w:rPr>
                    <w:t>Oktober 2021</w:t>
                  </w:r>
                </w:sdtContent>
              </w:sdt>
            </w:sdtContent>
          </w:sdt>
        </w:p>
      </w:tc>
      <w:tc>
        <w:tcPr>
          <w:tcW w:w="453" w:type="pct"/>
          <w:tcBorders>
            <w:left w:val="single" w:sz="6" w:space="0" w:color="000000" w:themeColor="text1"/>
          </w:tcBorders>
        </w:tcPr>
        <w:p w:rsidR="000E10C5" w:rsidRPr="00AD2888" w:rsidRDefault="000E10C5" w:rsidP="008B178D">
          <w:pPr>
            <w:pStyle w:val="Header"/>
            <w:jc w:val="right"/>
            <w:rPr>
              <w:rFonts w:ascii="Cambria" w:hAnsi="Cambria"/>
              <w:b/>
              <w:sz w:val="20"/>
              <w:lang w:val="id-ID"/>
            </w:rPr>
          </w:pPr>
          <w:r w:rsidRPr="00AD2888">
            <w:rPr>
              <w:rFonts w:ascii="Cambria" w:hAnsi="Cambria"/>
              <w:sz w:val="20"/>
              <w:lang w:val="id-ID"/>
            </w:rPr>
            <w:fldChar w:fldCharType="begin"/>
          </w:r>
          <w:r w:rsidRPr="00AD2888">
            <w:rPr>
              <w:rFonts w:ascii="Cambria" w:hAnsi="Cambria"/>
              <w:sz w:val="20"/>
              <w:lang w:val="id-ID"/>
            </w:rPr>
            <w:instrText xml:space="preserve"> PAGE   \* MERGEFORMAT </w:instrText>
          </w:r>
          <w:r w:rsidRPr="00AD2888">
            <w:rPr>
              <w:rFonts w:ascii="Cambria" w:hAnsi="Cambria"/>
              <w:sz w:val="20"/>
              <w:lang w:val="id-ID"/>
            </w:rPr>
            <w:fldChar w:fldCharType="separate"/>
          </w:r>
          <w:r w:rsidR="004026B5">
            <w:rPr>
              <w:rFonts w:ascii="Cambria" w:hAnsi="Cambria"/>
              <w:noProof/>
              <w:sz w:val="20"/>
              <w:lang w:val="id-ID"/>
            </w:rPr>
            <w:t>83</w:t>
          </w:r>
          <w:r w:rsidRPr="00AD2888">
            <w:rPr>
              <w:rFonts w:ascii="Cambria" w:hAnsi="Cambria"/>
              <w:sz w:val="20"/>
              <w:lang w:val="id-ID"/>
            </w:rPr>
            <w:fldChar w:fldCharType="end"/>
          </w:r>
        </w:p>
      </w:tc>
    </w:tr>
  </w:tbl>
  <w:p w:rsidR="000E10C5" w:rsidRDefault="000E10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88" w:type="pct"/>
      <w:tblInd w:w="108" w:type="dxa"/>
      <w:tblLook w:val="0600" w:firstRow="0" w:lastRow="0" w:firstColumn="0" w:lastColumn="0" w:noHBand="1" w:noVBand="1"/>
    </w:tblPr>
    <w:tblGrid>
      <w:gridCol w:w="710"/>
      <w:gridCol w:w="4111"/>
      <w:gridCol w:w="4536"/>
    </w:tblGrid>
    <w:tr w:rsidR="000E10C5" w:rsidRPr="00AD2888" w:rsidTr="00062742">
      <w:tc>
        <w:tcPr>
          <w:tcW w:w="709" w:type="dxa"/>
          <w:tcBorders>
            <w:right w:val="single" w:sz="4" w:space="0" w:color="auto"/>
          </w:tcBorders>
        </w:tcPr>
        <w:p w:rsidR="000E10C5" w:rsidRPr="00AD2888" w:rsidRDefault="000E10C5" w:rsidP="008B178D">
          <w:pPr>
            <w:pStyle w:val="Header"/>
            <w:rPr>
              <w:rFonts w:ascii="Cambria" w:hAnsi="Cambria"/>
              <w:sz w:val="20"/>
              <w:lang w:val="id-ID"/>
            </w:rPr>
          </w:pPr>
          <w:r w:rsidRPr="00AD2888">
            <w:rPr>
              <w:rFonts w:ascii="Cambria" w:hAnsi="Cambria"/>
              <w:sz w:val="20"/>
              <w:lang w:val="id-ID"/>
            </w:rPr>
            <w:fldChar w:fldCharType="begin"/>
          </w:r>
          <w:r w:rsidRPr="00AD2888">
            <w:rPr>
              <w:rFonts w:ascii="Cambria" w:hAnsi="Cambria"/>
              <w:sz w:val="20"/>
              <w:lang w:val="id-ID"/>
            </w:rPr>
            <w:instrText xml:space="preserve"> PAGE   \* MERGEFORMAT </w:instrText>
          </w:r>
          <w:r w:rsidRPr="00AD2888">
            <w:rPr>
              <w:rFonts w:ascii="Cambria" w:hAnsi="Cambria"/>
              <w:sz w:val="20"/>
              <w:lang w:val="id-ID"/>
            </w:rPr>
            <w:fldChar w:fldCharType="separate"/>
          </w:r>
          <w:r w:rsidR="004026B5">
            <w:rPr>
              <w:rFonts w:ascii="Cambria" w:hAnsi="Cambria"/>
              <w:noProof/>
              <w:sz w:val="20"/>
              <w:lang w:val="id-ID"/>
            </w:rPr>
            <w:t>96</w:t>
          </w:r>
          <w:r w:rsidRPr="00AD2888">
            <w:rPr>
              <w:rFonts w:ascii="Cambria" w:hAnsi="Cambria"/>
              <w:sz w:val="20"/>
              <w:lang w:val="id-ID"/>
            </w:rPr>
            <w:fldChar w:fldCharType="end"/>
          </w:r>
        </w:p>
      </w:tc>
      <w:tc>
        <w:tcPr>
          <w:tcW w:w="4111" w:type="dxa"/>
          <w:tcBorders>
            <w:left w:val="single" w:sz="4" w:space="0" w:color="auto"/>
          </w:tcBorders>
          <w:noWrap/>
        </w:tcPr>
        <w:p w:rsidR="000E10C5" w:rsidRPr="00C47CDF" w:rsidRDefault="000D1A9F" w:rsidP="00062742">
          <w:pPr>
            <w:pStyle w:val="Header"/>
            <w:tabs>
              <w:tab w:val="clear" w:pos="4680"/>
              <w:tab w:val="clear" w:pos="9360"/>
            </w:tabs>
            <w:rPr>
              <w:rFonts w:ascii="Cambria" w:hAnsi="Cambria"/>
              <w:sz w:val="20"/>
            </w:rPr>
          </w:pPr>
          <w:r w:rsidRPr="000D1A9F">
            <w:rPr>
              <w:color w:val="000000" w:themeColor="text1"/>
              <w:sz w:val="21"/>
              <w:szCs w:val="21"/>
            </w:rPr>
            <w:t>Isah Ratnasari</w:t>
          </w:r>
          <w:r w:rsidR="007C3854">
            <w:rPr>
              <w:rFonts w:ascii="Cambria" w:hAnsi="Cambria"/>
              <w:sz w:val="20"/>
            </w:rPr>
            <w:t>,</w:t>
          </w:r>
          <w:r w:rsidR="000E10C5">
            <w:rPr>
              <w:rFonts w:ascii="Cambria" w:hAnsi="Cambria"/>
              <w:sz w:val="20"/>
              <w:lang w:val="id-ID"/>
            </w:rPr>
            <w:t xml:space="preserve"> </w:t>
          </w:r>
          <w:r w:rsidR="000E10C5" w:rsidRPr="00562C60">
            <w:rPr>
              <w:rFonts w:ascii="Cambria" w:hAnsi="Cambria"/>
              <w:i/>
              <w:sz w:val="20"/>
            </w:rPr>
            <w:t>et al</w:t>
          </w:r>
          <w:r w:rsidR="000E10C5">
            <w:rPr>
              <w:rFonts w:ascii="Cambria" w:hAnsi="Cambria"/>
              <w:sz w:val="20"/>
            </w:rPr>
            <w:t>.</w:t>
          </w:r>
        </w:p>
      </w:tc>
      <w:tc>
        <w:tcPr>
          <w:tcW w:w="4536" w:type="dxa"/>
        </w:tcPr>
        <w:p w:rsidR="000E10C5" w:rsidRPr="00AD2888" w:rsidRDefault="008439A2" w:rsidP="000D1A9F">
          <w:pPr>
            <w:pStyle w:val="Header"/>
            <w:tabs>
              <w:tab w:val="clear" w:pos="4680"/>
              <w:tab w:val="clear" w:pos="9360"/>
            </w:tabs>
            <w:jc w:val="right"/>
            <w:rPr>
              <w:rFonts w:ascii="Cambria" w:hAnsi="Cambria"/>
              <w:sz w:val="20"/>
              <w:lang w:val="id-ID"/>
            </w:rPr>
          </w:pPr>
          <w:sdt>
            <w:sdtPr>
              <w:rPr>
                <w:rFonts w:ascii="Cambria" w:hAnsi="Cambria"/>
                <w:sz w:val="20"/>
              </w:rPr>
              <w:id w:val="1493770"/>
              <w:placeholder>
                <w:docPart w:val="2BBDEE8B01564C0580542E75DF7B6595"/>
              </w:placeholder>
            </w:sdtPr>
            <w:sdtEndPr/>
            <w:sdtContent>
              <w:r w:rsidR="000D1A9F">
                <w:rPr>
                  <w:rFonts w:ascii="Cambria" w:hAnsi="Cambria"/>
                  <w:sz w:val="20"/>
                </w:rPr>
                <w:t>Motivasi dan Kontrol Diri p</w:t>
              </w:r>
              <w:r w:rsidR="000D1A9F" w:rsidRPr="000D1A9F">
                <w:rPr>
                  <w:rFonts w:ascii="Cambria" w:hAnsi="Cambria"/>
                  <w:sz w:val="20"/>
                </w:rPr>
                <w:t>ada Remaja Penggemar K-Pop (K</w:t>
              </w:r>
              <w:r w:rsidR="000D1A9F">
                <w:rPr>
                  <w:rFonts w:ascii="Cambria" w:hAnsi="Cambria"/>
                  <w:sz w:val="20"/>
                </w:rPr>
                <w:t>-</w:t>
              </w:r>
              <w:r w:rsidR="000D1A9F" w:rsidRPr="000D1A9F">
                <w:rPr>
                  <w:rFonts w:ascii="Cambria" w:hAnsi="Cambria"/>
                  <w:sz w:val="20"/>
                </w:rPr>
                <w:t>popers)</w:t>
              </w:r>
            </w:sdtContent>
          </w:sdt>
          <w:r w:rsidR="000D1A9F" w:rsidRPr="00AD2888">
            <w:rPr>
              <w:rFonts w:ascii="Cambria" w:hAnsi="Cambria"/>
              <w:sz w:val="20"/>
              <w:lang w:val="id-ID"/>
            </w:rPr>
            <w:t xml:space="preserve"> </w:t>
          </w:r>
        </w:p>
      </w:tc>
    </w:tr>
  </w:tbl>
  <w:p w:rsidR="000E10C5" w:rsidRDefault="000E10C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4904" w:type="pct"/>
      <w:tblInd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8700"/>
      <w:gridCol w:w="687"/>
    </w:tblGrid>
    <w:tr w:rsidR="000E10C5" w:rsidRPr="00AD2888" w:rsidTr="008B178D">
      <w:tc>
        <w:tcPr>
          <w:tcW w:w="4634" w:type="pct"/>
          <w:tcBorders>
            <w:right w:val="single" w:sz="6" w:space="0" w:color="000000" w:themeColor="text1"/>
          </w:tcBorders>
        </w:tcPr>
        <w:p w:rsidR="000E10C5" w:rsidRPr="00AD2888" w:rsidRDefault="008439A2" w:rsidP="005F6C2F">
          <w:pPr>
            <w:pStyle w:val="Header"/>
            <w:jc w:val="right"/>
            <w:rPr>
              <w:rFonts w:ascii="Cambria" w:hAnsi="Cambria"/>
              <w:b/>
              <w:bCs/>
              <w:sz w:val="20"/>
              <w:lang w:val="id-ID"/>
            </w:rPr>
          </w:pPr>
          <w:sdt>
            <w:sdtPr>
              <w:rPr>
                <w:rFonts w:ascii="Cambria" w:hAnsi="Cambria"/>
                <w:sz w:val="20"/>
                <w:lang w:val="id-ID"/>
              </w:rPr>
              <w:alias w:val="Title"/>
              <w:id w:val="2810633"/>
              <w:dataBinding w:prefixMappings="xmlns:ns0='http://schemas.openxmlformats.org/package/2006/metadata/core-properties' xmlns:ns1='http://purl.org/dc/elements/1.1/'" w:xpath="/ns0:coreProperties[1]/ns1:title[1]" w:storeItemID="{6C3C8BC8-F283-45AE-878A-BAB7291924A1}"/>
              <w:text/>
            </w:sdtPr>
            <w:sdtEndPr/>
            <w:sdtContent>
              <w:r w:rsidR="003A4B79">
                <w:rPr>
                  <w:rFonts w:ascii="Cambria" w:hAnsi="Cambria"/>
                  <w:sz w:val="20"/>
                  <w:lang w:val="en-ID"/>
                </w:rPr>
                <w:t>Jurnal Komunikatio ISSN 2442-3882 Volume 7 Nomor 2, Oktober 2021</w:t>
              </w:r>
            </w:sdtContent>
          </w:sdt>
        </w:p>
      </w:tc>
      <w:tc>
        <w:tcPr>
          <w:tcW w:w="366" w:type="pct"/>
          <w:tcBorders>
            <w:left w:val="single" w:sz="6" w:space="0" w:color="000000" w:themeColor="text1"/>
          </w:tcBorders>
        </w:tcPr>
        <w:p w:rsidR="000E10C5" w:rsidRPr="00AD2888" w:rsidRDefault="000E10C5" w:rsidP="008B178D">
          <w:pPr>
            <w:pStyle w:val="Header"/>
            <w:jc w:val="right"/>
            <w:rPr>
              <w:rFonts w:ascii="Cambria" w:hAnsi="Cambria"/>
              <w:b/>
              <w:sz w:val="20"/>
              <w:lang w:val="id-ID"/>
            </w:rPr>
          </w:pPr>
          <w:r w:rsidRPr="00AD2888">
            <w:rPr>
              <w:rFonts w:ascii="Cambria" w:hAnsi="Cambria"/>
              <w:sz w:val="20"/>
              <w:lang w:val="id-ID"/>
            </w:rPr>
            <w:fldChar w:fldCharType="begin"/>
          </w:r>
          <w:r w:rsidRPr="00AD2888">
            <w:rPr>
              <w:rFonts w:ascii="Cambria" w:hAnsi="Cambria"/>
              <w:sz w:val="20"/>
              <w:lang w:val="id-ID"/>
            </w:rPr>
            <w:instrText xml:space="preserve"> PAGE   \* MERGEFORMAT </w:instrText>
          </w:r>
          <w:r w:rsidRPr="00AD2888">
            <w:rPr>
              <w:rFonts w:ascii="Cambria" w:hAnsi="Cambria"/>
              <w:sz w:val="20"/>
              <w:lang w:val="id-ID"/>
            </w:rPr>
            <w:fldChar w:fldCharType="separate"/>
          </w:r>
          <w:r w:rsidR="004026B5">
            <w:rPr>
              <w:rFonts w:ascii="Cambria" w:hAnsi="Cambria"/>
              <w:noProof/>
              <w:sz w:val="20"/>
              <w:lang w:val="id-ID"/>
            </w:rPr>
            <w:t>95</w:t>
          </w:r>
          <w:r w:rsidRPr="00AD2888">
            <w:rPr>
              <w:rFonts w:ascii="Cambria" w:hAnsi="Cambria"/>
              <w:sz w:val="20"/>
              <w:lang w:val="id-ID"/>
            </w:rPr>
            <w:fldChar w:fldCharType="end"/>
          </w:r>
        </w:p>
      </w:tc>
    </w:tr>
  </w:tbl>
  <w:p w:rsidR="000E10C5" w:rsidRDefault="000E10C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0C5" w:rsidRDefault="000E10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4645222"/>
    <w:lvl w:ilvl="0">
      <w:start w:val="1"/>
      <w:numFmt w:val="decimal"/>
      <w:lvlText w:val="%1."/>
      <w:lvlJc w:val="left"/>
      <w:pPr>
        <w:tabs>
          <w:tab w:val="num" w:pos="1800"/>
        </w:tabs>
        <w:ind w:left="1800" w:hanging="360"/>
      </w:pPr>
    </w:lvl>
  </w:abstractNum>
  <w:abstractNum w:abstractNumId="1">
    <w:nsid w:val="FFFFFF7D"/>
    <w:multiLevelType w:val="singleLevel"/>
    <w:tmpl w:val="504E2F0E"/>
    <w:lvl w:ilvl="0">
      <w:start w:val="1"/>
      <w:numFmt w:val="decimal"/>
      <w:lvlText w:val="%1."/>
      <w:lvlJc w:val="left"/>
      <w:pPr>
        <w:tabs>
          <w:tab w:val="num" w:pos="1440"/>
        </w:tabs>
        <w:ind w:left="1440" w:hanging="360"/>
      </w:pPr>
    </w:lvl>
  </w:abstractNum>
  <w:abstractNum w:abstractNumId="2">
    <w:nsid w:val="FFFFFF7E"/>
    <w:multiLevelType w:val="singleLevel"/>
    <w:tmpl w:val="9B881970"/>
    <w:lvl w:ilvl="0">
      <w:start w:val="1"/>
      <w:numFmt w:val="decimal"/>
      <w:lvlText w:val="%1."/>
      <w:lvlJc w:val="left"/>
      <w:pPr>
        <w:tabs>
          <w:tab w:val="num" w:pos="1080"/>
        </w:tabs>
        <w:ind w:left="1080" w:hanging="360"/>
      </w:pPr>
    </w:lvl>
  </w:abstractNum>
  <w:abstractNum w:abstractNumId="3">
    <w:nsid w:val="FFFFFF7F"/>
    <w:multiLevelType w:val="singleLevel"/>
    <w:tmpl w:val="1B62DC66"/>
    <w:lvl w:ilvl="0">
      <w:start w:val="1"/>
      <w:numFmt w:val="decimal"/>
      <w:lvlText w:val="%1."/>
      <w:lvlJc w:val="left"/>
      <w:pPr>
        <w:tabs>
          <w:tab w:val="num" w:pos="720"/>
        </w:tabs>
        <w:ind w:left="720" w:hanging="360"/>
      </w:pPr>
    </w:lvl>
  </w:abstractNum>
  <w:abstractNum w:abstractNumId="4">
    <w:nsid w:val="FFFFFF80"/>
    <w:multiLevelType w:val="singleLevel"/>
    <w:tmpl w:val="548284B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C30B35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718952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62EB27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4DEDC26"/>
    <w:lvl w:ilvl="0">
      <w:start w:val="1"/>
      <w:numFmt w:val="decimal"/>
      <w:lvlText w:val="%1."/>
      <w:lvlJc w:val="left"/>
      <w:pPr>
        <w:tabs>
          <w:tab w:val="num" w:pos="360"/>
        </w:tabs>
        <w:ind w:left="360" w:hanging="360"/>
      </w:pPr>
    </w:lvl>
  </w:abstractNum>
  <w:abstractNum w:abstractNumId="9">
    <w:nsid w:val="FFFFFF89"/>
    <w:multiLevelType w:val="singleLevel"/>
    <w:tmpl w:val="5FB89AB4"/>
    <w:lvl w:ilvl="0">
      <w:start w:val="1"/>
      <w:numFmt w:val="bullet"/>
      <w:lvlText w:val=""/>
      <w:lvlJc w:val="left"/>
      <w:pPr>
        <w:tabs>
          <w:tab w:val="num" w:pos="360"/>
        </w:tabs>
        <w:ind w:left="360" w:hanging="360"/>
      </w:pPr>
      <w:rPr>
        <w:rFonts w:ascii="Symbol" w:hAnsi="Symbol" w:hint="default"/>
      </w:rPr>
    </w:lvl>
  </w:abstractNum>
  <w:abstractNum w:abstractNumId="10">
    <w:nsid w:val="0B0C7E06"/>
    <w:multiLevelType w:val="hybridMultilevel"/>
    <w:tmpl w:val="FE64D208"/>
    <w:lvl w:ilvl="0" w:tplc="15140D5A">
      <w:start w:val="1"/>
      <w:numFmt w:val="bullet"/>
      <w:lvlText w:val="•"/>
      <w:lvlJc w:val="left"/>
      <w:pPr>
        <w:tabs>
          <w:tab w:val="num" w:pos="720"/>
        </w:tabs>
        <w:ind w:left="720" w:hanging="360"/>
      </w:pPr>
      <w:rPr>
        <w:rFonts w:ascii="Arial" w:hAnsi="Arial" w:hint="default"/>
      </w:rPr>
    </w:lvl>
    <w:lvl w:ilvl="1" w:tplc="7BA83E52" w:tentative="1">
      <w:start w:val="1"/>
      <w:numFmt w:val="bullet"/>
      <w:lvlText w:val="•"/>
      <w:lvlJc w:val="left"/>
      <w:pPr>
        <w:tabs>
          <w:tab w:val="num" w:pos="1440"/>
        </w:tabs>
        <w:ind w:left="1440" w:hanging="360"/>
      </w:pPr>
      <w:rPr>
        <w:rFonts w:ascii="Arial" w:hAnsi="Arial" w:hint="default"/>
      </w:rPr>
    </w:lvl>
    <w:lvl w:ilvl="2" w:tplc="46F8F7F2" w:tentative="1">
      <w:start w:val="1"/>
      <w:numFmt w:val="bullet"/>
      <w:lvlText w:val="•"/>
      <w:lvlJc w:val="left"/>
      <w:pPr>
        <w:tabs>
          <w:tab w:val="num" w:pos="2160"/>
        </w:tabs>
        <w:ind w:left="2160" w:hanging="360"/>
      </w:pPr>
      <w:rPr>
        <w:rFonts w:ascii="Arial" w:hAnsi="Arial" w:hint="default"/>
      </w:rPr>
    </w:lvl>
    <w:lvl w:ilvl="3" w:tplc="C570DE08" w:tentative="1">
      <w:start w:val="1"/>
      <w:numFmt w:val="bullet"/>
      <w:lvlText w:val="•"/>
      <w:lvlJc w:val="left"/>
      <w:pPr>
        <w:tabs>
          <w:tab w:val="num" w:pos="2880"/>
        </w:tabs>
        <w:ind w:left="2880" w:hanging="360"/>
      </w:pPr>
      <w:rPr>
        <w:rFonts w:ascii="Arial" w:hAnsi="Arial" w:hint="default"/>
      </w:rPr>
    </w:lvl>
    <w:lvl w:ilvl="4" w:tplc="8A068B2E" w:tentative="1">
      <w:start w:val="1"/>
      <w:numFmt w:val="bullet"/>
      <w:lvlText w:val="•"/>
      <w:lvlJc w:val="left"/>
      <w:pPr>
        <w:tabs>
          <w:tab w:val="num" w:pos="3600"/>
        </w:tabs>
        <w:ind w:left="3600" w:hanging="360"/>
      </w:pPr>
      <w:rPr>
        <w:rFonts w:ascii="Arial" w:hAnsi="Arial" w:hint="default"/>
      </w:rPr>
    </w:lvl>
    <w:lvl w:ilvl="5" w:tplc="E578D114" w:tentative="1">
      <w:start w:val="1"/>
      <w:numFmt w:val="bullet"/>
      <w:lvlText w:val="•"/>
      <w:lvlJc w:val="left"/>
      <w:pPr>
        <w:tabs>
          <w:tab w:val="num" w:pos="4320"/>
        </w:tabs>
        <w:ind w:left="4320" w:hanging="360"/>
      </w:pPr>
      <w:rPr>
        <w:rFonts w:ascii="Arial" w:hAnsi="Arial" w:hint="default"/>
      </w:rPr>
    </w:lvl>
    <w:lvl w:ilvl="6" w:tplc="A60235A0" w:tentative="1">
      <w:start w:val="1"/>
      <w:numFmt w:val="bullet"/>
      <w:lvlText w:val="•"/>
      <w:lvlJc w:val="left"/>
      <w:pPr>
        <w:tabs>
          <w:tab w:val="num" w:pos="5040"/>
        </w:tabs>
        <w:ind w:left="5040" w:hanging="360"/>
      </w:pPr>
      <w:rPr>
        <w:rFonts w:ascii="Arial" w:hAnsi="Arial" w:hint="default"/>
      </w:rPr>
    </w:lvl>
    <w:lvl w:ilvl="7" w:tplc="C3A2BAF0" w:tentative="1">
      <w:start w:val="1"/>
      <w:numFmt w:val="bullet"/>
      <w:lvlText w:val="•"/>
      <w:lvlJc w:val="left"/>
      <w:pPr>
        <w:tabs>
          <w:tab w:val="num" w:pos="5760"/>
        </w:tabs>
        <w:ind w:left="5760" w:hanging="360"/>
      </w:pPr>
      <w:rPr>
        <w:rFonts w:ascii="Arial" w:hAnsi="Arial" w:hint="default"/>
      </w:rPr>
    </w:lvl>
    <w:lvl w:ilvl="8" w:tplc="0BD0A93E" w:tentative="1">
      <w:start w:val="1"/>
      <w:numFmt w:val="bullet"/>
      <w:lvlText w:val="•"/>
      <w:lvlJc w:val="left"/>
      <w:pPr>
        <w:tabs>
          <w:tab w:val="num" w:pos="6480"/>
        </w:tabs>
        <w:ind w:left="6480" w:hanging="360"/>
      </w:pPr>
      <w:rPr>
        <w:rFonts w:ascii="Arial" w:hAnsi="Arial" w:hint="default"/>
      </w:rPr>
    </w:lvl>
  </w:abstractNum>
  <w:abstractNum w:abstractNumId="11">
    <w:nsid w:val="0FCF1B12"/>
    <w:multiLevelType w:val="hybridMultilevel"/>
    <w:tmpl w:val="6CD8F7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0E54D37"/>
    <w:multiLevelType w:val="hybridMultilevel"/>
    <w:tmpl w:val="0AD4A4E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4BE75CE"/>
    <w:multiLevelType w:val="singleLevel"/>
    <w:tmpl w:val="4216B362"/>
    <w:lvl w:ilvl="0">
      <w:start w:val="1"/>
      <w:numFmt w:val="lowerLetter"/>
      <w:lvlText w:val="(%1)"/>
      <w:legacy w:legacy="1" w:legacySpace="0" w:legacyIndent="283"/>
      <w:lvlJc w:val="left"/>
      <w:rPr>
        <w:rFonts w:ascii="Times New Roman" w:hAnsi="Times New Roman" w:cs="Times New Roman" w:hint="default"/>
      </w:rPr>
    </w:lvl>
  </w:abstractNum>
  <w:abstractNum w:abstractNumId="14">
    <w:nsid w:val="195D3AC3"/>
    <w:multiLevelType w:val="hybridMultilevel"/>
    <w:tmpl w:val="3AE248F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22DC7F4F"/>
    <w:multiLevelType w:val="hybridMultilevel"/>
    <w:tmpl w:val="854C5EE0"/>
    <w:lvl w:ilvl="0" w:tplc="3BF0B830">
      <w:start w:val="1"/>
      <w:numFmt w:val="decimal"/>
      <w:lvlText w:val="3.%1  "/>
      <w:lvlJc w:val="left"/>
      <w:pPr>
        <w:tabs>
          <w:tab w:val="num" w:pos="1440"/>
        </w:tabs>
        <w:ind w:left="1440" w:hanging="360"/>
      </w:pPr>
      <w:rPr>
        <w:rFonts w:hint="default"/>
      </w:rPr>
    </w:lvl>
    <w:lvl w:ilvl="1" w:tplc="4E9E7F26">
      <w:start w:val="1"/>
      <w:numFmt w:val="lowerLetter"/>
      <w:lvlText w:val="%2."/>
      <w:lvlJc w:val="left"/>
      <w:pPr>
        <w:tabs>
          <w:tab w:val="num" w:pos="851"/>
        </w:tabs>
        <w:ind w:left="851" w:hanging="454"/>
      </w:pPr>
    </w:lvl>
    <w:lvl w:ilvl="2" w:tplc="0409001B">
      <w:start w:val="1"/>
      <w:numFmt w:val="decimal"/>
      <w:lvlText w:val="%3."/>
      <w:lvlJc w:val="left"/>
      <w:pPr>
        <w:tabs>
          <w:tab w:val="num" w:pos="360"/>
        </w:tabs>
        <w:ind w:left="3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4C35E8A"/>
    <w:multiLevelType w:val="hybridMultilevel"/>
    <w:tmpl w:val="212AB0FA"/>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17">
    <w:nsid w:val="35C15E95"/>
    <w:multiLevelType w:val="hybridMultilevel"/>
    <w:tmpl w:val="6496698A"/>
    <w:lvl w:ilvl="0" w:tplc="3918DFEE">
      <w:start w:val="1"/>
      <w:numFmt w:val="bullet"/>
      <w:lvlText w:val="•"/>
      <w:lvlJc w:val="left"/>
      <w:pPr>
        <w:tabs>
          <w:tab w:val="num" w:pos="720"/>
        </w:tabs>
        <w:ind w:left="720" w:hanging="360"/>
      </w:pPr>
      <w:rPr>
        <w:rFonts w:ascii="Arial" w:hAnsi="Arial" w:hint="default"/>
      </w:rPr>
    </w:lvl>
    <w:lvl w:ilvl="1" w:tplc="2DDCAA0E" w:tentative="1">
      <w:start w:val="1"/>
      <w:numFmt w:val="bullet"/>
      <w:lvlText w:val="•"/>
      <w:lvlJc w:val="left"/>
      <w:pPr>
        <w:tabs>
          <w:tab w:val="num" w:pos="1440"/>
        </w:tabs>
        <w:ind w:left="1440" w:hanging="360"/>
      </w:pPr>
      <w:rPr>
        <w:rFonts w:ascii="Arial" w:hAnsi="Arial" w:hint="default"/>
      </w:rPr>
    </w:lvl>
    <w:lvl w:ilvl="2" w:tplc="6FEC164E" w:tentative="1">
      <w:start w:val="1"/>
      <w:numFmt w:val="bullet"/>
      <w:lvlText w:val="•"/>
      <w:lvlJc w:val="left"/>
      <w:pPr>
        <w:tabs>
          <w:tab w:val="num" w:pos="2160"/>
        </w:tabs>
        <w:ind w:left="2160" w:hanging="360"/>
      </w:pPr>
      <w:rPr>
        <w:rFonts w:ascii="Arial" w:hAnsi="Arial" w:hint="default"/>
      </w:rPr>
    </w:lvl>
    <w:lvl w:ilvl="3" w:tplc="F7AC19FA" w:tentative="1">
      <w:start w:val="1"/>
      <w:numFmt w:val="bullet"/>
      <w:lvlText w:val="•"/>
      <w:lvlJc w:val="left"/>
      <w:pPr>
        <w:tabs>
          <w:tab w:val="num" w:pos="2880"/>
        </w:tabs>
        <w:ind w:left="2880" w:hanging="360"/>
      </w:pPr>
      <w:rPr>
        <w:rFonts w:ascii="Arial" w:hAnsi="Arial" w:hint="default"/>
      </w:rPr>
    </w:lvl>
    <w:lvl w:ilvl="4" w:tplc="04F81AC2" w:tentative="1">
      <w:start w:val="1"/>
      <w:numFmt w:val="bullet"/>
      <w:lvlText w:val="•"/>
      <w:lvlJc w:val="left"/>
      <w:pPr>
        <w:tabs>
          <w:tab w:val="num" w:pos="3600"/>
        </w:tabs>
        <w:ind w:left="3600" w:hanging="360"/>
      </w:pPr>
      <w:rPr>
        <w:rFonts w:ascii="Arial" w:hAnsi="Arial" w:hint="default"/>
      </w:rPr>
    </w:lvl>
    <w:lvl w:ilvl="5" w:tplc="09E0471C" w:tentative="1">
      <w:start w:val="1"/>
      <w:numFmt w:val="bullet"/>
      <w:lvlText w:val="•"/>
      <w:lvlJc w:val="left"/>
      <w:pPr>
        <w:tabs>
          <w:tab w:val="num" w:pos="4320"/>
        </w:tabs>
        <w:ind w:left="4320" w:hanging="360"/>
      </w:pPr>
      <w:rPr>
        <w:rFonts w:ascii="Arial" w:hAnsi="Arial" w:hint="default"/>
      </w:rPr>
    </w:lvl>
    <w:lvl w:ilvl="6" w:tplc="6F34ADBA" w:tentative="1">
      <w:start w:val="1"/>
      <w:numFmt w:val="bullet"/>
      <w:lvlText w:val="•"/>
      <w:lvlJc w:val="left"/>
      <w:pPr>
        <w:tabs>
          <w:tab w:val="num" w:pos="5040"/>
        </w:tabs>
        <w:ind w:left="5040" w:hanging="360"/>
      </w:pPr>
      <w:rPr>
        <w:rFonts w:ascii="Arial" w:hAnsi="Arial" w:hint="default"/>
      </w:rPr>
    </w:lvl>
    <w:lvl w:ilvl="7" w:tplc="6A1C4E4C" w:tentative="1">
      <w:start w:val="1"/>
      <w:numFmt w:val="bullet"/>
      <w:lvlText w:val="•"/>
      <w:lvlJc w:val="left"/>
      <w:pPr>
        <w:tabs>
          <w:tab w:val="num" w:pos="5760"/>
        </w:tabs>
        <w:ind w:left="5760" w:hanging="360"/>
      </w:pPr>
      <w:rPr>
        <w:rFonts w:ascii="Arial" w:hAnsi="Arial" w:hint="default"/>
      </w:rPr>
    </w:lvl>
    <w:lvl w:ilvl="8" w:tplc="16F89C76" w:tentative="1">
      <w:start w:val="1"/>
      <w:numFmt w:val="bullet"/>
      <w:lvlText w:val="•"/>
      <w:lvlJc w:val="left"/>
      <w:pPr>
        <w:tabs>
          <w:tab w:val="num" w:pos="6480"/>
        </w:tabs>
        <w:ind w:left="6480" w:hanging="360"/>
      </w:pPr>
      <w:rPr>
        <w:rFonts w:ascii="Arial" w:hAnsi="Arial" w:hint="default"/>
      </w:rPr>
    </w:lvl>
  </w:abstractNum>
  <w:abstractNum w:abstractNumId="18">
    <w:nsid w:val="39B94098"/>
    <w:multiLevelType w:val="hybridMultilevel"/>
    <w:tmpl w:val="78D63520"/>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9">
    <w:nsid w:val="3CF94C23"/>
    <w:multiLevelType w:val="hybridMultilevel"/>
    <w:tmpl w:val="0A1658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F56C26"/>
    <w:multiLevelType w:val="hybridMultilevel"/>
    <w:tmpl w:val="9C282186"/>
    <w:lvl w:ilvl="0" w:tplc="9796FADC">
      <w:start w:val="1"/>
      <w:numFmt w:val="bullet"/>
      <w:lvlText w:val="•"/>
      <w:lvlJc w:val="left"/>
      <w:pPr>
        <w:tabs>
          <w:tab w:val="num" w:pos="720"/>
        </w:tabs>
        <w:ind w:left="720" w:hanging="360"/>
      </w:pPr>
      <w:rPr>
        <w:rFonts w:ascii="Arial" w:hAnsi="Arial" w:hint="default"/>
      </w:rPr>
    </w:lvl>
    <w:lvl w:ilvl="1" w:tplc="6EB22552" w:tentative="1">
      <w:start w:val="1"/>
      <w:numFmt w:val="bullet"/>
      <w:lvlText w:val="•"/>
      <w:lvlJc w:val="left"/>
      <w:pPr>
        <w:tabs>
          <w:tab w:val="num" w:pos="1440"/>
        </w:tabs>
        <w:ind w:left="1440" w:hanging="360"/>
      </w:pPr>
      <w:rPr>
        <w:rFonts w:ascii="Arial" w:hAnsi="Arial" w:hint="default"/>
      </w:rPr>
    </w:lvl>
    <w:lvl w:ilvl="2" w:tplc="1C5C5A14" w:tentative="1">
      <w:start w:val="1"/>
      <w:numFmt w:val="bullet"/>
      <w:lvlText w:val="•"/>
      <w:lvlJc w:val="left"/>
      <w:pPr>
        <w:tabs>
          <w:tab w:val="num" w:pos="2160"/>
        </w:tabs>
        <w:ind w:left="2160" w:hanging="360"/>
      </w:pPr>
      <w:rPr>
        <w:rFonts w:ascii="Arial" w:hAnsi="Arial" w:hint="default"/>
      </w:rPr>
    </w:lvl>
    <w:lvl w:ilvl="3" w:tplc="211A5A5E" w:tentative="1">
      <w:start w:val="1"/>
      <w:numFmt w:val="bullet"/>
      <w:lvlText w:val="•"/>
      <w:lvlJc w:val="left"/>
      <w:pPr>
        <w:tabs>
          <w:tab w:val="num" w:pos="2880"/>
        </w:tabs>
        <w:ind w:left="2880" w:hanging="360"/>
      </w:pPr>
      <w:rPr>
        <w:rFonts w:ascii="Arial" w:hAnsi="Arial" w:hint="default"/>
      </w:rPr>
    </w:lvl>
    <w:lvl w:ilvl="4" w:tplc="1D12B75E" w:tentative="1">
      <w:start w:val="1"/>
      <w:numFmt w:val="bullet"/>
      <w:lvlText w:val="•"/>
      <w:lvlJc w:val="left"/>
      <w:pPr>
        <w:tabs>
          <w:tab w:val="num" w:pos="3600"/>
        </w:tabs>
        <w:ind w:left="3600" w:hanging="360"/>
      </w:pPr>
      <w:rPr>
        <w:rFonts w:ascii="Arial" w:hAnsi="Arial" w:hint="default"/>
      </w:rPr>
    </w:lvl>
    <w:lvl w:ilvl="5" w:tplc="1D00DFC0" w:tentative="1">
      <w:start w:val="1"/>
      <w:numFmt w:val="bullet"/>
      <w:lvlText w:val="•"/>
      <w:lvlJc w:val="left"/>
      <w:pPr>
        <w:tabs>
          <w:tab w:val="num" w:pos="4320"/>
        </w:tabs>
        <w:ind w:left="4320" w:hanging="360"/>
      </w:pPr>
      <w:rPr>
        <w:rFonts w:ascii="Arial" w:hAnsi="Arial" w:hint="default"/>
      </w:rPr>
    </w:lvl>
    <w:lvl w:ilvl="6" w:tplc="5D1EA8CA" w:tentative="1">
      <w:start w:val="1"/>
      <w:numFmt w:val="bullet"/>
      <w:lvlText w:val="•"/>
      <w:lvlJc w:val="left"/>
      <w:pPr>
        <w:tabs>
          <w:tab w:val="num" w:pos="5040"/>
        </w:tabs>
        <w:ind w:left="5040" w:hanging="360"/>
      </w:pPr>
      <w:rPr>
        <w:rFonts w:ascii="Arial" w:hAnsi="Arial" w:hint="default"/>
      </w:rPr>
    </w:lvl>
    <w:lvl w:ilvl="7" w:tplc="F022E944" w:tentative="1">
      <w:start w:val="1"/>
      <w:numFmt w:val="bullet"/>
      <w:lvlText w:val="•"/>
      <w:lvlJc w:val="left"/>
      <w:pPr>
        <w:tabs>
          <w:tab w:val="num" w:pos="5760"/>
        </w:tabs>
        <w:ind w:left="5760" w:hanging="360"/>
      </w:pPr>
      <w:rPr>
        <w:rFonts w:ascii="Arial" w:hAnsi="Arial" w:hint="default"/>
      </w:rPr>
    </w:lvl>
    <w:lvl w:ilvl="8" w:tplc="523E6EBA" w:tentative="1">
      <w:start w:val="1"/>
      <w:numFmt w:val="bullet"/>
      <w:lvlText w:val="•"/>
      <w:lvlJc w:val="left"/>
      <w:pPr>
        <w:tabs>
          <w:tab w:val="num" w:pos="6480"/>
        </w:tabs>
        <w:ind w:left="6480" w:hanging="360"/>
      </w:pPr>
      <w:rPr>
        <w:rFonts w:ascii="Arial" w:hAnsi="Arial" w:hint="default"/>
      </w:rPr>
    </w:lvl>
  </w:abstractNum>
  <w:abstractNum w:abstractNumId="21">
    <w:nsid w:val="43560F77"/>
    <w:multiLevelType w:val="hybridMultilevel"/>
    <w:tmpl w:val="A232C6B2"/>
    <w:lvl w:ilvl="0" w:tplc="15D87E0A">
      <w:start w:val="1"/>
      <w:numFmt w:val="decimal"/>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2">
    <w:nsid w:val="47F12679"/>
    <w:multiLevelType w:val="hybridMultilevel"/>
    <w:tmpl w:val="32FC7A06"/>
    <w:lvl w:ilvl="0" w:tplc="B58EA0E6">
      <w:start w:val="1"/>
      <w:numFmt w:val="bullet"/>
      <w:lvlText w:val="•"/>
      <w:lvlJc w:val="left"/>
      <w:pPr>
        <w:tabs>
          <w:tab w:val="num" w:pos="720"/>
        </w:tabs>
        <w:ind w:left="720" w:hanging="360"/>
      </w:pPr>
      <w:rPr>
        <w:rFonts w:ascii="Arial" w:hAnsi="Arial" w:hint="default"/>
      </w:rPr>
    </w:lvl>
    <w:lvl w:ilvl="1" w:tplc="25BE5B22" w:tentative="1">
      <w:start w:val="1"/>
      <w:numFmt w:val="bullet"/>
      <w:lvlText w:val="•"/>
      <w:lvlJc w:val="left"/>
      <w:pPr>
        <w:tabs>
          <w:tab w:val="num" w:pos="1440"/>
        </w:tabs>
        <w:ind w:left="1440" w:hanging="360"/>
      </w:pPr>
      <w:rPr>
        <w:rFonts w:ascii="Arial" w:hAnsi="Arial" w:hint="default"/>
      </w:rPr>
    </w:lvl>
    <w:lvl w:ilvl="2" w:tplc="7F12482A" w:tentative="1">
      <w:start w:val="1"/>
      <w:numFmt w:val="bullet"/>
      <w:lvlText w:val="•"/>
      <w:lvlJc w:val="left"/>
      <w:pPr>
        <w:tabs>
          <w:tab w:val="num" w:pos="2160"/>
        </w:tabs>
        <w:ind w:left="2160" w:hanging="360"/>
      </w:pPr>
      <w:rPr>
        <w:rFonts w:ascii="Arial" w:hAnsi="Arial" w:hint="default"/>
      </w:rPr>
    </w:lvl>
    <w:lvl w:ilvl="3" w:tplc="E63AC83C" w:tentative="1">
      <w:start w:val="1"/>
      <w:numFmt w:val="bullet"/>
      <w:lvlText w:val="•"/>
      <w:lvlJc w:val="left"/>
      <w:pPr>
        <w:tabs>
          <w:tab w:val="num" w:pos="2880"/>
        </w:tabs>
        <w:ind w:left="2880" w:hanging="360"/>
      </w:pPr>
      <w:rPr>
        <w:rFonts w:ascii="Arial" w:hAnsi="Arial" w:hint="default"/>
      </w:rPr>
    </w:lvl>
    <w:lvl w:ilvl="4" w:tplc="634829E6" w:tentative="1">
      <w:start w:val="1"/>
      <w:numFmt w:val="bullet"/>
      <w:lvlText w:val="•"/>
      <w:lvlJc w:val="left"/>
      <w:pPr>
        <w:tabs>
          <w:tab w:val="num" w:pos="3600"/>
        </w:tabs>
        <w:ind w:left="3600" w:hanging="360"/>
      </w:pPr>
      <w:rPr>
        <w:rFonts w:ascii="Arial" w:hAnsi="Arial" w:hint="default"/>
      </w:rPr>
    </w:lvl>
    <w:lvl w:ilvl="5" w:tplc="C86A170E" w:tentative="1">
      <w:start w:val="1"/>
      <w:numFmt w:val="bullet"/>
      <w:lvlText w:val="•"/>
      <w:lvlJc w:val="left"/>
      <w:pPr>
        <w:tabs>
          <w:tab w:val="num" w:pos="4320"/>
        </w:tabs>
        <w:ind w:left="4320" w:hanging="360"/>
      </w:pPr>
      <w:rPr>
        <w:rFonts w:ascii="Arial" w:hAnsi="Arial" w:hint="default"/>
      </w:rPr>
    </w:lvl>
    <w:lvl w:ilvl="6" w:tplc="EAF6804A" w:tentative="1">
      <w:start w:val="1"/>
      <w:numFmt w:val="bullet"/>
      <w:lvlText w:val="•"/>
      <w:lvlJc w:val="left"/>
      <w:pPr>
        <w:tabs>
          <w:tab w:val="num" w:pos="5040"/>
        </w:tabs>
        <w:ind w:left="5040" w:hanging="360"/>
      </w:pPr>
      <w:rPr>
        <w:rFonts w:ascii="Arial" w:hAnsi="Arial" w:hint="default"/>
      </w:rPr>
    </w:lvl>
    <w:lvl w:ilvl="7" w:tplc="3EBACD34" w:tentative="1">
      <w:start w:val="1"/>
      <w:numFmt w:val="bullet"/>
      <w:lvlText w:val="•"/>
      <w:lvlJc w:val="left"/>
      <w:pPr>
        <w:tabs>
          <w:tab w:val="num" w:pos="5760"/>
        </w:tabs>
        <w:ind w:left="5760" w:hanging="360"/>
      </w:pPr>
      <w:rPr>
        <w:rFonts w:ascii="Arial" w:hAnsi="Arial" w:hint="default"/>
      </w:rPr>
    </w:lvl>
    <w:lvl w:ilvl="8" w:tplc="FEEAFB5E" w:tentative="1">
      <w:start w:val="1"/>
      <w:numFmt w:val="bullet"/>
      <w:lvlText w:val="•"/>
      <w:lvlJc w:val="left"/>
      <w:pPr>
        <w:tabs>
          <w:tab w:val="num" w:pos="6480"/>
        </w:tabs>
        <w:ind w:left="6480" w:hanging="360"/>
      </w:pPr>
      <w:rPr>
        <w:rFonts w:ascii="Arial" w:hAnsi="Arial" w:hint="default"/>
      </w:rPr>
    </w:lvl>
  </w:abstractNum>
  <w:abstractNum w:abstractNumId="23">
    <w:nsid w:val="50187FDA"/>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17B09E8"/>
    <w:multiLevelType w:val="hybridMultilevel"/>
    <w:tmpl w:val="1A1E4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4B0078"/>
    <w:multiLevelType w:val="hybridMultilevel"/>
    <w:tmpl w:val="3BC8EE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801AB4"/>
    <w:multiLevelType w:val="hybridMultilevel"/>
    <w:tmpl w:val="40CA067C"/>
    <w:lvl w:ilvl="0" w:tplc="2BFE21E8">
      <w:start w:val="1"/>
      <w:numFmt w:val="bullet"/>
      <w:lvlText w:val="•"/>
      <w:lvlJc w:val="left"/>
      <w:pPr>
        <w:tabs>
          <w:tab w:val="num" w:pos="720"/>
        </w:tabs>
        <w:ind w:left="720" w:hanging="360"/>
      </w:pPr>
      <w:rPr>
        <w:rFonts w:ascii="Arial" w:hAnsi="Arial" w:hint="default"/>
      </w:rPr>
    </w:lvl>
    <w:lvl w:ilvl="1" w:tplc="1BB8BE30" w:tentative="1">
      <w:start w:val="1"/>
      <w:numFmt w:val="bullet"/>
      <w:lvlText w:val="•"/>
      <w:lvlJc w:val="left"/>
      <w:pPr>
        <w:tabs>
          <w:tab w:val="num" w:pos="1440"/>
        </w:tabs>
        <w:ind w:left="1440" w:hanging="360"/>
      </w:pPr>
      <w:rPr>
        <w:rFonts w:ascii="Arial" w:hAnsi="Arial" w:hint="default"/>
      </w:rPr>
    </w:lvl>
    <w:lvl w:ilvl="2" w:tplc="E264D1B0" w:tentative="1">
      <w:start w:val="1"/>
      <w:numFmt w:val="bullet"/>
      <w:lvlText w:val="•"/>
      <w:lvlJc w:val="left"/>
      <w:pPr>
        <w:tabs>
          <w:tab w:val="num" w:pos="2160"/>
        </w:tabs>
        <w:ind w:left="2160" w:hanging="360"/>
      </w:pPr>
      <w:rPr>
        <w:rFonts w:ascii="Arial" w:hAnsi="Arial" w:hint="default"/>
      </w:rPr>
    </w:lvl>
    <w:lvl w:ilvl="3" w:tplc="D1E87074" w:tentative="1">
      <w:start w:val="1"/>
      <w:numFmt w:val="bullet"/>
      <w:lvlText w:val="•"/>
      <w:lvlJc w:val="left"/>
      <w:pPr>
        <w:tabs>
          <w:tab w:val="num" w:pos="2880"/>
        </w:tabs>
        <w:ind w:left="2880" w:hanging="360"/>
      </w:pPr>
      <w:rPr>
        <w:rFonts w:ascii="Arial" w:hAnsi="Arial" w:hint="default"/>
      </w:rPr>
    </w:lvl>
    <w:lvl w:ilvl="4" w:tplc="B0507464" w:tentative="1">
      <w:start w:val="1"/>
      <w:numFmt w:val="bullet"/>
      <w:lvlText w:val="•"/>
      <w:lvlJc w:val="left"/>
      <w:pPr>
        <w:tabs>
          <w:tab w:val="num" w:pos="3600"/>
        </w:tabs>
        <w:ind w:left="3600" w:hanging="360"/>
      </w:pPr>
      <w:rPr>
        <w:rFonts w:ascii="Arial" w:hAnsi="Arial" w:hint="default"/>
      </w:rPr>
    </w:lvl>
    <w:lvl w:ilvl="5" w:tplc="BA4EDD86" w:tentative="1">
      <w:start w:val="1"/>
      <w:numFmt w:val="bullet"/>
      <w:lvlText w:val="•"/>
      <w:lvlJc w:val="left"/>
      <w:pPr>
        <w:tabs>
          <w:tab w:val="num" w:pos="4320"/>
        </w:tabs>
        <w:ind w:left="4320" w:hanging="360"/>
      </w:pPr>
      <w:rPr>
        <w:rFonts w:ascii="Arial" w:hAnsi="Arial" w:hint="default"/>
      </w:rPr>
    </w:lvl>
    <w:lvl w:ilvl="6" w:tplc="0426736E" w:tentative="1">
      <w:start w:val="1"/>
      <w:numFmt w:val="bullet"/>
      <w:lvlText w:val="•"/>
      <w:lvlJc w:val="left"/>
      <w:pPr>
        <w:tabs>
          <w:tab w:val="num" w:pos="5040"/>
        </w:tabs>
        <w:ind w:left="5040" w:hanging="360"/>
      </w:pPr>
      <w:rPr>
        <w:rFonts w:ascii="Arial" w:hAnsi="Arial" w:hint="default"/>
      </w:rPr>
    </w:lvl>
    <w:lvl w:ilvl="7" w:tplc="CCEE5CC8" w:tentative="1">
      <w:start w:val="1"/>
      <w:numFmt w:val="bullet"/>
      <w:lvlText w:val="•"/>
      <w:lvlJc w:val="left"/>
      <w:pPr>
        <w:tabs>
          <w:tab w:val="num" w:pos="5760"/>
        </w:tabs>
        <w:ind w:left="5760" w:hanging="360"/>
      </w:pPr>
      <w:rPr>
        <w:rFonts w:ascii="Arial" w:hAnsi="Arial" w:hint="default"/>
      </w:rPr>
    </w:lvl>
    <w:lvl w:ilvl="8" w:tplc="EF68FCE0" w:tentative="1">
      <w:start w:val="1"/>
      <w:numFmt w:val="bullet"/>
      <w:lvlText w:val="•"/>
      <w:lvlJc w:val="left"/>
      <w:pPr>
        <w:tabs>
          <w:tab w:val="num" w:pos="6480"/>
        </w:tabs>
        <w:ind w:left="6480" w:hanging="360"/>
      </w:pPr>
      <w:rPr>
        <w:rFonts w:ascii="Arial" w:hAnsi="Arial" w:hint="default"/>
      </w:rPr>
    </w:lvl>
  </w:abstractNum>
  <w:abstractNum w:abstractNumId="27">
    <w:nsid w:val="7D853B43"/>
    <w:multiLevelType w:val="hybridMultilevel"/>
    <w:tmpl w:val="868C2A5E"/>
    <w:lvl w:ilvl="0" w:tplc="1B42FDC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4"/>
  </w:num>
  <w:num w:numId="2">
    <w:abstractNumId w:val="13"/>
  </w:num>
  <w:num w:numId="3">
    <w:abstractNumId w:val="23"/>
  </w:num>
  <w:num w:numId="4">
    <w:abstractNumId w:val="2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22"/>
  </w:num>
  <w:num w:numId="17">
    <w:abstractNumId w:val="26"/>
  </w:num>
  <w:num w:numId="18">
    <w:abstractNumId w:val="20"/>
  </w:num>
  <w:num w:numId="19">
    <w:abstractNumId w:val="17"/>
  </w:num>
  <w:num w:numId="20">
    <w:abstractNumId w:val="10"/>
  </w:num>
  <w:num w:numId="21">
    <w:abstractNumId w:val="11"/>
  </w:num>
  <w:num w:numId="22">
    <w:abstractNumId w:val="21"/>
  </w:num>
  <w:num w:numId="23">
    <w:abstractNumId w:val="27"/>
  </w:num>
  <w:num w:numId="24">
    <w:abstractNumId w:val="16"/>
  </w:num>
  <w:num w:numId="25">
    <w:abstractNumId w:val="14"/>
  </w:num>
  <w:num w:numId="26">
    <w:abstractNumId w:val="18"/>
  </w:num>
  <w:num w:numId="27">
    <w:abstractNumId w:val="12"/>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mirrorMargins/>
  <w:hideSpellingErrors/>
  <w:proofState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69C"/>
    <w:rsid w:val="00000AC7"/>
    <w:rsid w:val="00002A88"/>
    <w:rsid w:val="00004EC8"/>
    <w:rsid w:val="00010791"/>
    <w:rsid w:val="00012543"/>
    <w:rsid w:val="00012979"/>
    <w:rsid w:val="00015517"/>
    <w:rsid w:val="00015ACE"/>
    <w:rsid w:val="00021331"/>
    <w:rsid w:val="0002298F"/>
    <w:rsid w:val="00022AB7"/>
    <w:rsid w:val="0002311F"/>
    <w:rsid w:val="0002317B"/>
    <w:rsid w:val="00023A0F"/>
    <w:rsid w:val="00024739"/>
    <w:rsid w:val="00024BB6"/>
    <w:rsid w:val="00027681"/>
    <w:rsid w:val="00032C81"/>
    <w:rsid w:val="00035669"/>
    <w:rsid w:val="00037BA4"/>
    <w:rsid w:val="00042A00"/>
    <w:rsid w:val="00043ECD"/>
    <w:rsid w:val="00043FC0"/>
    <w:rsid w:val="00047711"/>
    <w:rsid w:val="00050D95"/>
    <w:rsid w:val="00062742"/>
    <w:rsid w:val="00062DB3"/>
    <w:rsid w:val="0007066D"/>
    <w:rsid w:val="00070741"/>
    <w:rsid w:val="00070E82"/>
    <w:rsid w:val="0007214B"/>
    <w:rsid w:val="0007223F"/>
    <w:rsid w:val="00073207"/>
    <w:rsid w:val="00074853"/>
    <w:rsid w:val="00076B81"/>
    <w:rsid w:val="00080CE8"/>
    <w:rsid w:val="00081572"/>
    <w:rsid w:val="00081F4B"/>
    <w:rsid w:val="00081F5B"/>
    <w:rsid w:val="00090091"/>
    <w:rsid w:val="00094008"/>
    <w:rsid w:val="00094753"/>
    <w:rsid w:val="00094C32"/>
    <w:rsid w:val="0009545E"/>
    <w:rsid w:val="000967F3"/>
    <w:rsid w:val="0009739D"/>
    <w:rsid w:val="000A14F9"/>
    <w:rsid w:val="000A1D33"/>
    <w:rsid w:val="000B0549"/>
    <w:rsid w:val="000B4B1E"/>
    <w:rsid w:val="000B5040"/>
    <w:rsid w:val="000B5918"/>
    <w:rsid w:val="000C0463"/>
    <w:rsid w:val="000C14C1"/>
    <w:rsid w:val="000C1FC3"/>
    <w:rsid w:val="000C2265"/>
    <w:rsid w:val="000C5E9B"/>
    <w:rsid w:val="000D1A9F"/>
    <w:rsid w:val="000D262B"/>
    <w:rsid w:val="000D27F8"/>
    <w:rsid w:val="000D5489"/>
    <w:rsid w:val="000D6321"/>
    <w:rsid w:val="000E10C5"/>
    <w:rsid w:val="000E3CD2"/>
    <w:rsid w:val="000E6558"/>
    <w:rsid w:val="000F2E5C"/>
    <w:rsid w:val="000F389D"/>
    <w:rsid w:val="000F43A4"/>
    <w:rsid w:val="000F4720"/>
    <w:rsid w:val="000F5EA9"/>
    <w:rsid w:val="000F62E0"/>
    <w:rsid w:val="000F738D"/>
    <w:rsid w:val="000F770C"/>
    <w:rsid w:val="000F7C7B"/>
    <w:rsid w:val="00100A7C"/>
    <w:rsid w:val="00105C76"/>
    <w:rsid w:val="00105DA1"/>
    <w:rsid w:val="00105EEE"/>
    <w:rsid w:val="0011082A"/>
    <w:rsid w:val="00111B2C"/>
    <w:rsid w:val="001120C2"/>
    <w:rsid w:val="001128CB"/>
    <w:rsid w:val="001165BD"/>
    <w:rsid w:val="0011694A"/>
    <w:rsid w:val="001174AF"/>
    <w:rsid w:val="00117698"/>
    <w:rsid w:val="00121FF4"/>
    <w:rsid w:val="0012346C"/>
    <w:rsid w:val="00125780"/>
    <w:rsid w:val="00125D02"/>
    <w:rsid w:val="001267BB"/>
    <w:rsid w:val="00127027"/>
    <w:rsid w:val="00127A15"/>
    <w:rsid w:val="00127BD8"/>
    <w:rsid w:val="00133671"/>
    <w:rsid w:val="00142E0D"/>
    <w:rsid w:val="00144090"/>
    <w:rsid w:val="00144A61"/>
    <w:rsid w:val="00151819"/>
    <w:rsid w:val="00153275"/>
    <w:rsid w:val="00153D5E"/>
    <w:rsid w:val="00154BCC"/>
    <w:rsid w:val="00162299"/>
    <w:rsid w:val="00163678"/>
    <w:rsid w:val="001638A6"/>
    <w:rsid w:val="001651F6"/>
    <w:rsid w:val="00166D89"/>
    <w:rsid w:val="001673A4"/>
    <w:rsid w:val="00174D8F"/>
    <w:rsid w:val="00176CC6"/>
    <w:rsid w:val="001774BE"/>
    <w:rsid w:val="00181C00"/>
    <w:rsid w:val="001826CB"/>
    <w:rsid w:val="001827C4"/>
    <w:rsid w:val="00187F53"/>
    <w:rsid w:val="001908EE"/>
    <w:rsid w:val="00190957"/>
    <w:rsid w:val="00192C8E"/>
    <w:rsid w:val="00195688"/>
    <w:rsid w:val="00195C24"/>
    <w:rsid w:val="001A014A"/>
    <w:rsid w:val="001A07A7"/>
    <w:rsid w:val="001A0F56"/>
    <w:rsid w:val="001A2AC6"/>
    <w:rsid w:val="001A5E96"/>
    <w:rsid w:val="001A5EA8"/>
    <w:rsid w:val="001A77B6"/>
    <w:rsid w:val="001A7DEC"/>
    <w:rsid w:val="001B1BAE"/>
    <w:rsid w:val="001B1D4F"/>
    <w:rsid w:val="001B3186"/>
    <w:rsid w:val="001B5BA1"/>
    <w:rsid w:val="001B6D81"/>
    <w:rsid w:val="001B6D90"/>
    <w:rsid w:val="001C449A"/>
    <w:rsid w:val="001C71FF"/>
    <w:rsid w:val="001D1FD6"/>
    <w:rsid w:val="001D4400"/>
    <w:rsid w:val="001E2D83"/>
    <w:rsid w:val="001E5A16"/>
    <w:rsid w:val="001E5B91"/>
    <w:rsid w:val="001E67FA"/>
    <w:rsid w:val="001F0DDB"/>
    <w:rsid w:val="00202BB1"/>
    <w:rsid w:val="00203CB3"/>
    <w:rsid w:val="0020451A"/>
    <w:rsid w:val="002050DB"/>
    <w:rsid w:val="00206880"/>
    <w:rsid w:val="00216BB0"/>
    <w:rsid w:val="00217DFA"/>
    <w:rsid w:val="0022003F"/>
    <w:rsid w:val="00224141"/>
    <w:rsid w:val="00231D5A"/>
    <w:rsid w:val="00251441"/>
    <w:rsid w:val="00252657"/>
    <w:rsid w:val="00262366"/>
    <w:rsid w:val="00264F28"/>
    <w:rsid w:val="00265169"/>
    <w:rsid w:val="002658A6"/>
    <w:rsid w:val="00265CC4"/>
    <w:rsid w:val="00272D11"/>
    <w:rsid w:val="00274FF8"/>
    <w:rsid w:val="00277443"/>
    <w:rsid w:val="002824F6"/>
    <w:rsid w:val="0028346D"/>
    <w:rsid w:val="00286A08"/>
    <w:rsid w:val="00287535"/>
    <w:rsid w:val="002877DE"/>
    <w:rsid w:val="00290AF5"/>
    <w:rsid w:val="002970B9"/>
    <w:rsid w:val="002974D9"/>
    <w:rsid w:val="002A3EE8"/>
    <w:rsid w:val="002A465B"/>
    <w:rsid w:val="002A4E26"/>
    <w:rsid w:val="002A5F3B"/>
    <w:rsid w:val="002A628B"/>
    <w:rsid w:val="002B0441"/>
    <w:rsid w:val="002B2D82"/>
    <w:rsid w:val="002B4D48"/>
    <w:rsid w:val="002B75FE"/>
    <w:rsid w:val="002C348C"/>
    <w:rsid w:val="002C36B5"/>
    <w:rsid w:val="002C3728"/>
    <w:rsid w:val="002C4538"/>
    <w:rsid w:val="002C4A59"/>
    <w:rsid w:val="002C71B2"/>
    <w:rsid w:val="002D4B07"/>
    <w:rsid w:val="002E1779"/>
    <w:rsid w:val="002E4F27"/>
    <w:rsid w:val="002E61EF"/>
    <w:rsid w:val="002F1111"/>
    <w:rsid w:val="002F123B"/>
    <w:rsid w:val="002F1EA9"/>
    <w:rsid w:val="002F48C3"/>
    <w:rsid w:val="002F4EF1"/>
    <w:rsid w:val="00303169"/>
    <w:rsid w:val="003032EF"/>
    <w:rsid w:val="0030474B"/>
    <w:rsid w:val="00304944"/>
    <w:rsid w:val="00307263"/>
    <w:rsid w:val="00307C5E"/>
    <w:rsid w:val="003114A3"/>
    <w:rsid w:val="00311DE3"/>
    <w:rsid w:val="00312B48"/>
    <w:rsid w:val="00316FD1"/>
    <w:rsid w:val="0031780C"/>
    <w:rsid w:val="00317FD0"/>
    <w:rsid w:val="003209CE"/>
    <w:rsid w:val="003242F1"/>
    <w:rsid w:val="00325520"/>
    <w:rsid w:val="00327641"/>
    <w:rsid w:val="003330A9"/>
    <w:rsid w:val="003333BC"/>
    <w:rsid w:val="003340A1"/>
    <w:rsid w:val="00340693"/>
    <w:rsid w:val="003440B9"/>
    <w:rsid w:val="00345F77"/>
    <w:rsid w:val="00347731"/>
    <w:rsid w:val="00347962"/>
    <w:rsid w:val="00350AF9"/>
    <w:rsid w:val="003534EF"/>
    <w:rsid w:val="00354595"/>
    <w:rsid w:val="00354BBE"/>
    <w:rsid w:val="0035553D"/>
    <w:rsid w:val="00362F4E"/>
    <w:rsid w:val="00363F17"/>
    <w:rsid w:val="00364BEF"/>
    <w:rsid w:val="00365D87"/>
    <w:rsid w:val="003761F6"/>
    <w:rsid w:val="00377A31"/>
    <w:rsid w:val="003802D4"/>
    <w:rsid w:val="00381741"/>
    <w:rsid w:val="00393A13"/>
    <w:rsid w:val="00394A96"/>
    <w:rsid w:val="00395743"/>
    <w:rsid w:val="00395EA5"/>
    <w:rsid w:val="00397337"/>
    <w:rsid w:val="003A4B79"/>
    <w:rsid w:val="003A4F2F"/>
    <w:rsid w:val="003A646A"/>
    <w:rsid w:val="003B552D"/>
    <w:rsid w:val="003B7D23"/>
    <w:rsid w:val="003C2797"/>
    <w:rsid w:val="003C5A02"/>
    <w:rsid w:val="003D104B"/>
    <w:rsid w:val="003D624B"/>
    <w:rsid w:val="003D676A"/>
    <w:rsid w:val="003D741A"/>
    <w:rsid w:val="003E18C4"/>
    <w:rsid w:val="003E7184"/>
    <w:rsid w:val="003E73F9"/>
    <w:rsid w:val="003E78D3"/>
    <w:rsid w:val="003F017D"/>
    <w:rsid w:val="003F0C1E"/>
    <w:rsid w:val="003F3B43"/>
    <w:rsid w:val="004004E0"/>
    <w:rsid w:val="004014D2"/>
    <w:rsid w:val="00401643"/>
    <w:rsid w:val="004026B5"/>
    <w:rsid w:val="00406A34"/>
    <w:rsid w:val="00413605"/>
    <w:rsid w:val="0041363C"/>
    <w:rsid w:val="00414AB3"/>
    <w:rsid w:val="0041565B"/>
    <w:rsid w:val="00420903"/>
    <w:rsid w:val="00420C96"/>
    <w:rsid w:val="0042420B"/>
    <w:rsid w:val="00424E13"/>
    <w:rsid w:val="00425E42"/>
    <w:rsid w:val="0042706C"/>
    <w:rsid w:val="00433656"/>
    <w:rsid w:val="004336AB"/>
    <w:rsid w:val="00442229"/>
    <w:rsid w:val="004434AD"/>
    <w:rsid w:val="00445A4A"/>
    <w:rsid w:val="004504DE"/>
    <w:rsid w:val="00452BA2"/>
    <w:rsid w:val="00455A60"/>
    <w:rsid w:val="004568BE"/>
    <w:rsid w:val="00456B00"/>
    <w:rsid w:val="00465FD1"/>
    <w:rsid w:val="0047000F"/>
    <w:rsid w:val="00470305"/>
    <w:rsid w:val="00470494"/>
    <w:rsid w:val="004714D1"/>
    <w:rsid w:val="004748A8"/>
    <w:rsid w:val="00476EDD"/>
    <w:rsid w:val="00480154"/>
    <w:rsid w:val="0048088D"/>
    <w:rsid w:val="004820C3"/>
    <w:rsid w:val="0048368A"/>
    <w:rsid w:val="00485D8E"/>
    <w:rsid w:val="004901A1"/>
    <w:rsid w:val="004911A9"/>
    <w:rsid w:val="0049223D"/>
    <w:rsid w:val="00495F0E"/>
    <w:rsid w:val="00497AED"/>
    <w:rsid w:val="004A0721"/>
    <w:rsid w:val="004A37AC"/>
    <w:rsid w:val="004A579A"/>
    <w:rsid w:val="004B2F4F"/>
    <w:rsid w:val="004B5B36"/>
    <w:rsid w:val="004B5F35"/>
    <w:rsid w:val="004B5FF4"/>
    <w:rsid w:val="004C2018"/>
    <w:rsid w:val="004C3589"/>
    <w:rsid w:val="004C502E"/>
    <w:rsid w:val="004C5507"/>
    <w:rsid w:val="004C5CE2"/>
    <w:rsid w:val="004C6B06"/>
    <w:rsid w:val="004C6FAD"/>
    <w:rsid w:val="004D22CE"/>
    <w:rsid w:val="004D2E45"/>
    <w:rsid w:val="004D5622"/>
    <w:rsid w:val="004D6116"/>
    <w:rsid w:val="004E0218"/>
    <w:rsid w:val="004E0F73"/>
    <w:rsid w:val="004E1052"/>
    <w:rsid w:val="004E1274"/>
    <w:rsid w:val="004E19EF"/>
    <w:rsid w:val="004E2EE4"/>
    <w:rsid w:val="004E4A8D"/>
    <w:rsid w:val="004E6DDF"/>
    <w:rsid w:val="004F0A52"/>
    <w:rsid w:val="004F3FE0"/>
    <w:rsid w:val="004F4607"/>
    <w:rsid w:val="004F6E58"/>
    <w:rsid w:val="00501FFB"/>
    <w:rsid w:val="00502013"/>
    <w:rsid w:val="00504157"/>
    <w:rsid w:val="0050636D"/>
    <w:rsid w:val="00506ECF"/>
    <w:rsid w:val="005071A0"/>
    <w:rsid w:val="005110D5"/>
    <w:rsid w:val="00512C67"/>
    <w:rsid w:val="005148CB"/>
    <w:rsid w:val="005215FB"/>
    <w:rsid w:val="00522277"/>
    <w:rsid w:val="00522C91"/>
    <w:rsid w:val="00523520"/>
    <w:rsid w:val="00524715"/>
    <w:rsid w:val="0052475D"/>
    <w:rsid w:val="00526318"/>
    <w:rsid w:val="005332AC"/>
    <w:rsid w:val="00533BA4"/>
    <w:rsid w:val="00533E3F"/>
    <w:rsid w:val="005349E6"/>
    <w:rsid w:val="00535876"/>
    <w:rsid w:val="005365AF"/>
    <w:rsid w:val="005365E2"/>
    <w:rsid w:val="005371BF"/>
    <w:rsid w:val="00540FCA"/>
    <w:rsid w:val="005434DB"/>
    <w:rsid w:val="00545A41"/>
    <w:rsid w:val="005461EB"/>
    <w:rsid w:val="005464DF"/>
    <w:rsid w:val="00547FB5"/>
    <w:rsid w:val="0055124A"/>
    <w:rsid w:val="00553FFA"/>
    <w:rsid w:val="005554D5"/>
    <w:rsid w:val="00555D16"/>
    <w:rsid w:val="00556D8C"/>
    <w:rsid w:val="005617C5"/>
    <w:rsid w:val="00562C60"/>
    <w:rsid w:val="00563EEE"/>
    <w:rsid w:val="005659D4"/>
    <w:rsid w:val="005665FA"/>
    <w:rsid w:val="00570154"/>
    <w:rsid w:val="00570BA8"/>
    <w:rsid w:val="00573566"/>
    <w:rsid w:val="00576DDD"/>
    <w:rsid w:val="005771E4"/>
    <w:rsid w:val="00584A87"/>
    <w:rsid w:val="00585CFE"/>
    <w:rsid w:val="00592508"/>
    <w:rsid w:val="005938E5"/>
    <w:rsid w:val="00593FE3"/>
    <w:rsid w:val="00594022"/>
    <w:rsid w:val="00595654"/>
    <w:rsid w:val="00595FA2"/>
    <w:rsid w:val="00597E28"/>
    <w:rsid w:val="005A0638"/>
    <w:rsid w:val="005A0657"/>
    <w:rsid w:val="005A1AE5"/>
    <w:rsid w:val="005A1DA7"/>
    <w:rsid w:val="005A28C4"/>
    <w:rsid w:val="005A3D2D"/>
    <w:rsid w:val="005A3F02"/>
    <w:rsid w:val="005A48EE"/>
    <w:rsid w:val="005A6B54"/>
    <w:rsid w:val="005A6E30"/>
    <w:rsid w:val="005B602A"/>
    <w:rsid w:val="005C0D5A"/>
    <w:rsid w:val="005C34D9"/>
    <w:rsid w:val="005C5EB2"/>
    <w:rsid w:val="005C6556"/>
    <w:rsid w:val="005D2B89"/>
    <w:rsid w:val="005D2F91"/>
    <w:rsid w:val="005D341B"/>
    <w:rsid w:val="005D702A"/>
    <w:rsid w:val="005D70CD"/>
    <w:rsid w:val="005E25C4"/>
    <w:rsid w:val="005E427C"/>
    <w:rsid w:val="005E7C3E"/>
    <w:rsid w:val="005E7F42"/>
    <w:rsid w:val="005F646C"/>
    <w:rsid w:val="005F6C2F"/>
    <w:rsid w:val="005F7AF0"/>
    <w:rsid w:val="00601CFC"/>
    <w:rsid w:val="0060229C"/>
    <w:rsid w:val="00602432"/>
    <w:rsid w:val="006105E9"/>
    <w:rsid w:val="00613435"/>
    <w:rsid w:val="00613AE9"/>
    <w:rsid w:val="00614B7E"/>
    <w:rsid w:val="006155D7"/>
    <w:rsid w:val="00620CBF"/>
    <w:rsid w:val="00621FA3"/>
    <w:rsid w:val="00625A6F"/>
    <w:rsid w:val="00626F6A"/>
    <w:rsid w:val="006303C4"/>
    <w:rsid w:val="006321BD"/>
    <w:rsid w:val="00634021"/>
    <w:rsid w:val="006347B2"/>
    <w:rsid w:val="00634810"/>
    <w:rsid w:val="0064149B"/>
    <w:rsid w:val="00641B17"/>
    <w:rsid w:val="00643D44"/>
    <w:rsid w:val="0064492F"/>
    <w:rsid w:val="00647400"/>
    <w:rsid w:val="00653A0F"/>
    <w:rsid w:val="00654060"/>
    <w:rsid w:val="006559DA"/>
    <w:rsid w:val="0065649A"/>
    <w:rsid w:val="006605A1"/>
    <w:rsid w:val="00660C1C"/>
    <w:rsid w:val="00662672"/>
    <w:rsid w:val="0066536D"/>
    <w:rsid w:val="006740DE"/>
    <w:rsid w:val="006801C0"/>
    <w:rsid w:val="0068166F"/>
    <w:rsid w:val="00681849"/>
    <w:rsid w:val="00682040"/>
    <w:rsid w:val="006831A2"/>
    <w:rsid w:val="006831D4"/>
    <w:rsid w:val="00683694"/>
    <w:rsid w:val="006854CD"/>
    <w:rsid w:val="006A64FD"/>
    <w:rsid w:val="006B5A54"/>
    <w:rsid w:val="006B6460"/>
    <w:rsid w:val="006B7394"/>
    <w:rsid w:val="006C2001"/>
    <w:rsid w:val="006C4044"/>
    <w:rsid w:val="006C4B1C"/>
    <w:rsid w:val="006C6475"/>
    <w:rsid w:val="006C6B6E"/>
    <w:rsid w:val="006D0776"/>
    <w:rsid w:val="006D077D"/>
    <w:rsid w:val="006D0F4E"/>
    <w:rsid w:val="006D17E8"/>
    <w:rsid w:val="006D2B87"/>
    <w:rsid w:val="006D4C4A"/>
    <w:rsid w:val="006D4DE0"/>
    <w:rsid w:val="006D7F57"/>
    <w:rsid w:val="006E001D"/>
    <w:rsid w:val="006E4EBA"/>
    <w:rsid w:val="006E5211"/>
    <w:rsid w:val="006E5EB8"/>
    <w:rsid w:val="006F1609"/>
    <w:rsid w:val="006F2DA7"/>
    <w:rsid w:val="006F3BF8"/>
    <w:rsid w:val="006F5A73"/>
    <w:rsid w:val="00701D2D"/>
    <w:rsid w:val="00702390"/>
    <w:rsid w:val="007029CB"/>
    <w:rsid w:val="007040D7"/>
    <w:rsid w:val="007112FE"/>
    <w:rsid w:val="00712D61"/>
    <w:rsid w:val="00713B49"/>
    <w:rsid w:val="00716D90"/>
    <w:rsid w:val="00720743"/>
    <w:rsid w:val="00722D0B"/>
    <w:rsid w:val="00723E22"/>
    <w:rsid w:val="007331A2"/>
    <w:rsid w:val="007335D7"/>
    <w:rsid w:val="007349AD"/>
    <w:rsid w:val="007404F3"/>
    <w:rsid w:val="00740C46"/>
    <w:rsid w:val="00740E62"/>
    <w:rsid w:val="007434EB"/>
    <w:rsid w:val="00744A33"/>
    <w:rsid w:val="0075197B"/>
    <w:rsid w:val="00752B64"/>
    <w:rsid w:val="007544E5"/>
    <w:rsid w:val="00754EC0"/>
    <w:rsid w:val="00756D5A"/>
    <w:rsid w:val="0076002F"/>
    <w:rsid w:val="00766801"/>
    <w:rsid w:val="00766860"/>
    <w:rsid w:val="00773821"/>
    <w:rsid w:val="007742FC"/>
    <w:rsid w:val="00774EDD"/>
    <w:rsid w:val="007763CF"/>
    <w:rsid w:val="007807B9"/>
    <w:rsid w:val="00783C34"/>
    <w:rsid w:val="007843D2"/>
    <w:rsid w:val="00784DF6"/>
    <w:rsid w:val="00787F81"/>
    <w:rsid w:val="007909DA"/>
    <w:rsid w:val="00791526"/>
    <w:rsid w:val="00792B04"/>
    <w:rsid w:val="00797B8C"/>
    <w:rsid w:val="007A438D"/>
    <w:rsid w:val="007B195C"/>
    <w:rsid w:val="007B25F1"/>
    <w:rsid w:val="007B2FD3"/>
    <w:rsid w:val="007C2779"/>
    <w:rsid w:val="007C3362"/>
    <w:rsid w:val="007C3854"/>
    <w:rsid w:val="007C4713"/>
    <w:rsid w:val="007C59FB"/>
    <w:rsid w:val="007C65B4"/>
    <w:rsid w:val="007D45CE"/>
    <w:rsid w:val="007E23CE"/>
    <w:rsid w:val="007F0027"/>
    <w:rsid w:val="007F2C2D"/>
    <w:rsid w:val="007F367C"/>
    <w:rsid w:val="007F4BFA"/>
    <w:rsid w:val="007F5342"/>
    <w:rsid w:val="00802735"/>
    <w:rsid w:val="00804997"/>
    <w:rsid w:val="00807F4E"/>
    <w:rsid w:val="00813577"/>
    <w:rsid w:val="00813E02"/>
    <w:rsid w:val="008153E6"/>
    <w:rsid w:val="008172D2"/>
    <w:rsid w:val="00820ACE"/>
    <w:rsid w:val="00821827"/>
    <w:rsid w:val="00821AE6"/>
    <w:rsid w:val="0082228D"/>
    <w:rsid w:val="008223EC"/>
    <w:rsid w:val="00823394"/>
    <w:rsid w:val="00826238"/>
    <w:rsid w:val="00827C55"/>
    <w:rsid w:val="00833A8B"/>
    <w:rsid w:val="008354D2"/>
    <w:rsid w:val="0083588F"/>
    <w:rsid w:val="0083707D"/>
    <w:rsid w:val="00841460"/>
    <w:rsid w:val="008439A2"/>
    <w:rsid w:val="00844FA4"/>
    <w:rsid w:val="008474A6"/>
    <w:rsid w:val="0085004E"/>
    <w:rsid w:val="0085063C"/>
    <w:rsid w:val="008515AB"/>
    <w:rsid w:val="00851C24"/>
    <w:rsid w:val="0085205F"/>
    <w:rsid w:val="00853D59"/>
    <w:rsid w:val="00853E60"/>
    <w:rsid w:val="00855F2E"/>
    <w:rsid w:val="00861247"/>
    <w:rsid w:val="0086211C"/>
    <w:rsid w:val="00866735"/>
    <w:rsid w:val="00871716"/>
    <w:rsid w:val="00871E96"/>
    <w:rsid w:val="008769BD"/>
    <w:rsid w:val="00877976"/>
    <w:rsid w:val="00882108"/>
    <w:rsid w:val="008836D0"/>
    <w:rsid w:val="00894126"/>
    <w:rsid w:val="00895DE4"/>
    <w:rsid w:val="00897DD6"/>
    <w:rsid w:val="008A491C"/>
    <w:rsid w:val="008A5389"/>
    <w:rsid w:val="008A53E4"/>
    <w:rsid w:val="008A777C"/>
    <w:rsid w:val="008B095F"/>
    <w:rsid w:val="008B0B41"/>
    <w:rsid w:val="008B0CD6"/>
    <w:rsid w:val="008B178D"/>
    <w:rsid w:val="008B2E3D"/>
    <w:rsid w:val="008B3CE4"/>
    <w:rsid w:val="008B456F"/>
    <w:rsid w:val="008B5BE4"/>
    <w:rsid w:val="008C0BD9"/>
    <w:rsid w:val="008C1F95"/>
    <w:rsid w:val="008C28E9"/>
    <w:rsid w:val="008C5C69"/>
    <w:rsid w:val="008C6C4E"/>
    <w:rsid w:val="008D447F"/>
    <w:rsid w:val="008D5537"/>
    <w:rsid w:val="008E0A17"/>
    <w:rsid w:val="008E0B31"/>
    <w:rsid w:val="008E3AE5"/>
    <w:rsid w:val="008E5A39"/>
    <w:rsid w:val="008F29FD"/>
    <w:rsid w:val="008F3C26"/>
    <w:rsid w:val="009004D9"/>
    <w:rsid w:val="009009DB"/>
    <w:rsid w:val="00901A9A"/>
    <w:rsid w:val="00904CFA"/>
    <w:rsid w:val="009058E7"/>
    <w:rsid w:val="00906A38"/>
    <w:rsid w:val="00907715"/>
    <w:rsid w:val="00907FBF"/>
    <w:rsid w:val="00911811"/>
    <w:rsid w:val="009144E6"/>
    <w:rsid w:val="00914788"/>
    <w:rsid w:val="00915CFB"/>
    <w:rsid w:val="00916464"/>
    <w:rsid w:val="009169BB"/>
    <w:rsid w:val="00916CD2"/>
    <w:rsid w:val="00917494"/>
    <w:rsid w:val="00920FA0"/>
    <w:rsid w:val="009235E8"/>
    <w:rsid w:val="009246C6"/>
    <w:rsid w:val="00925141"/>
    <w:rsid w:val="00925647"/>
    <w:rsid w:val="00933E59"/>
    <w:rsid w:val="00934063"/>
    <w:rsid w:val="009355F3"/>
    <w:rsid w:val="009374B3"/>
    <w:rsid w:val="00937774"/>
    <w:rsid w:val="00942DB6"/>
    <w:rsid w:val="00943FE7"/>
    <w:rsid w:val="009510AE"/>
    <w:rsid w:val="0095179B"/>
    <w:rsid w:val="009517AA"/>
    <w:rsid w:val="00955F47"/>
    <w:rsid w:val="00957567"/>
    <w:rsid w:val="00957894"/>
    <w:rsid w:val="0096097A"/>
    <w:rsid w:val="009616C1"/>
    <w:rsid w:val="009634F6"/>
    <w:rsid w:val="009639A3"/>
    <w:rsid w:val="00963CF5"/>
    <w:rsid w:val="00965891"/>
    <w:rsid w:val="009734B4"/>
    <w:rsid w:val="00973F65"/>
    <w:rsid w:val="009742F9"/>
    <w:rsid w:val="00977B18"/>
    <w:rsid w:val="00982173"/>
    <w:rsid w:val="00982356"/>
    <w:rsid w:val="00986528"/>
    <w:rsid w:val="00992B3E"/>
    <w:rsid w:val="00995C9D"/>
    <w:rsid w:val="00995F7E"/>
    <w:rsid w:val="009A0145"/>
    <w:rsid w:val="009A0BB6"/>
    <w:rsid w:val="009A1A3B"/>
    <w:rsid w:val="009A3371"/>
    <w:rsid w:val="009A33FC"/>
    <w:rsid w:val="009B0752"/>
    <w:rsid w:val="009B09D4"/>
    <w:rsid w:val="009B109C"/>
    <w:rsid w:val="009B3B33"/>
    <w:rsid w:val="009C0F40"/>
    <w:rsid w:val="009C11CB"/>
    <w:rsid w:val="009C3D01"/>
    <w:rsid w:val="009C6188"/>
    <w:rsid w:val="009C77FB"/>
    <w:rsid w:val="009D04DA"/>
    <w:rsid w:val="009D118A"/>
    <w:rsid w:val="009D20DF"/>
    <w:rsid w:val="009D3B45"/>
    <w:rsid w:val="009E264F"/>
    <w:rsid w:val="009E665A"/>
    <w:rsid w:val="009E6DB6"/>
    <w:rsid w:val="009F1691"/>
    <w:rsid w:val="009F5C52"/>
    <w:rsid w:val="009F6C1E"/>
    <w:rsid w:val="009F6F3B"/>
    <w:rsid w:val="00A012BF"/>
    <w:rsid w:val="00A063BB"/>
    <w:rsid w:val="00A11556"/>
    <w:rsid w:val="00A165A8"/>
    <w:rsid w:val="00A1763F"/>
    <w:rsid w:val="00A17C5E"/>
    <w:rsid w:val="00A206D5"/>
    <w:rsid w:val="00A208E0"/>
    <w:rsid w:val="00A21E3E"/>
    <w:rsid w:val="00A240C5"/>
    <w:rsid w:val="00A3094D"/>
    <w:rsid w:val="00A30B24"/>
    <w:rsid w:val="00A32E07"/>
    <w:rsid w:val="00A33389"/>
    <w:rsid w:val="00A33555"/>
    <w:rsid w:val="00A365D4"/>
    <w:rsid w:val="00A42D47"/>
    <w:rsid w:val="00A46AD8"/>
    <w:rsid w:val="00A51E7C"/>
    <w:rsid w:val="00A54B11"/>
    <w:rsid w:val="00A62F0F"/>
    <w:rsid w:val="00A6411E"/>
    <w:rsid w:val="00A6512D"/>
    <w:rsid w:val="00A67C71"/>
    <w:rsid w:val="00A67F7B"/>
    <w:rsid w:val="00A7070B"/>
    <w:rsid w:val="00A72862"/>
    <w:rsid w:val="00A735FB"/>
    <w:rsid w:val="00A7390E"/>
    <w:rsid w:val="00A75DB0"/>
    <w:rsid w:val="00A76BD8"/>
    <w:rsid w:val="00A77CC2"/>
    <w:rsid w:val="00A81176"/>
    <w:rsid w:val="00A81483"/>
    <w:rsid w:val="00A86CDE"/>
    <w:rsid w:val="00A9006E"/>
    <w:rsid w:val="00A9051F"/>
    <w:rsid w:val="00A919F6"/>
    <w:rsid w:val="00A93231"/>
    <w:rsid w:val="00A94876"/>
    <w:rsid w:val="00AA43AA"/>
    <w:rsid w:val="00AA4B76"/>
    <w:rsid w:val="00AA63C6"/>
    <w:rsid w:val="00AB0D49"/>
    <w:rsid w:val="00AB166A"/>
    <w:rsid w:val="00AB2E60"/>
    <w:rsid w:val="00AB44B4"/>
    <w:rsid w:val="00AB6DA7"/>
    <w:rsid w:val="00AC7563"/>
    <w:rsid w:val="00AD1047"/>
    <w:rsid w:val="00AD227E"/>
    <w:rsid w:val="00AD27CD"/>
    <w:rsid w:val="00AD2888"/>
    <w:rsid w:val="00AD403E"/>
    <w:rsid w:val="00AD5C99"/>
    <w:rsid w:val="00AD6765"/>
    <w:rsid w:val="00AE0978"/>
    <w:rsid w:val="00AE0BFA"/>
    <w:rsid w:val="00AE38CA"/>
    <w:rsid w:val="00AF355F"/>
    <w:rsid w:val="00AF3D13"/>
    <w:rsid w:val="00AF426F"/>
    <w:rsid w:val="00AF48C3"/>
    <w:rsid w:val="00AF5FEE"/>
    <w:rsid w:val="00AF73BF"/>
    <w:rsid w:val="00AF78B0"/>
    <w:rsid w:val="00B0357B"/>
    <w:rsid w:val="00B03C1D"/>
    <w:rsid w:val="00B07706"/>
    <w:rsid w:val="00B07E0F"/>
    <w:rsid w:val="00B13902"/>
    <w:rsid w:val="00B14918"/>
    <w:rsid w:val="00B14B07"/>
    <w:rsid w:val="00B17D8D"/>
    <w:rsid w:val="00B23599"/>
    <w:rsid w:val="00B24409"/>
    <w:rsid w:val="00B24DAF"/>
    <w:rsid w:val="00B30524"/>
    <w:rsid w:val="00B31365"/>
    <w:rsid w:val="00B32210"/>
    <w:rsid w:val="00B32DDC"/>
    <w:rsid w:val="00B33AE9"/>
    <w:rsid w:val="00B34BC2"/>
    <w:rsid w:val="00B41493"/>
    <w:rsid w:val="00B466B7"/>
    <w:rsid w:val="00B52064"/>
    <w:rsid w:val="00B520E9"/>
    <w:rsid w:val="00B5225F"/>
    <w:rsid w:val="00B538DC"/>
    <w:rsid w:val="00B54590"/>
    <w:rsid w:val="00B5528E"/>
    <w:rsid w:val="00B60B6C"/>
    <w:rsid w:val="00B60EA2"/>
    <w:rsid w:val="00B60F40"/>
    <w:rsid w:val="00B643A8"/>
    <w:rsid w:val="00B65898"/>
    <w:rsid w:val="00B6757E"/>
    <w:rsid w:val="00B701E6"/>
    <w:rsid w:val="00B71005"/>
    <w:rsid w:val="00B71E69"/>
    <w:rsid w:val="00B731F2"/>
    <w:rsid w:val="00B77151"/>
    <w:rsid w:val="00B773A9"/>
    <w:rsid w:val="00B85D90"/>
    <w:rsid w:val="00B86897"/>
    <w:rsid w:val="00B86E6A"/>
    <w:rsid w:val="00B90F49"/>
    <w:rsid w:val="00B91E23"/>
    <w:rsid w:val="00B9212C"/>
    <w:rsid w:val="00B96BB7"/>
    <w:rsid w:val="00BA0D2A"/>
    <w:rsid w:val="00BB0B5A"/>
    <w:rsid w:val="00BB6701"/>
    <w:rsid w:val="00BB6E36"/>
    <w:rsid w:val="00BB70D3"/>
    <w:rsid w:val="00BC0201"/>
    <w:rsid w:val="00BD1D9F"/>
    <w:rsid w:val="00BD2D67"/>
    <w:rsid w:val="00BD3E03"/>
    <w:rsid w:val="00BD5E96"/>
    <w:rsid w:val="00BD6D42"/>
    <w:rsid w:val="00BD7B4D"/>
    <w:rsid w:val="00BE2018"/>
    <w:rsid w:val="00BE317B"/>
    <w:rsid w:val="00BE5405"/>
    <w:rsid w:val="00BE75B4"/>
    <w:rsid w:val="00BE78A4"/>
    <w:rsid w:val="00BE7F6D"/>
    <w:rsid w:val="00BF2A37"/>
    <w:rsid w:val="00BF4E57"/>
    <w:rsid w:val="00C00E94"/>
    <w:rsid w:val="00C01B60"/>
    <w:rsid w:val="00C04B02"/>
    <w:rsid w:val="00C12D4B"/>
    <w:rsid w:val="00C22210"/>
    <w:rsid w:val="00C255CB"/>
    <w:rsid w:val="00C25CA1"/>
    <w:rsid w:val="00C271E1"/>
    <w:rsid w:val="00C30DB2"/>
    <w:rsid w:val="00C31106"/>
    <w:rsid w:val="00C3121D"/>
    <w:rsid w:val="00C31A8C"/>
    <w:rsid w:val="00C322F4"/>
    <w:rsid w:val="00C32C1B"/>
    <w:rsid w:val="00C37159"/>
    <w:rsid w:val="00C40BC8"/>
    <w:rsid w:val="00C41150"/>
    <w:rsid w:val="00C42EBA"/>
    <w:rsid w:val="00C47CDF"/>
    <w:rsid w:val="00C505F9"/>
    <w:rsid w:val="00C53091"/>
    <w:rsid w:val="00C60BE2"/>
    <w:rsid w:val="00C63A61"/>
    <w:rsid w:val="00C640A8"/>
    <w:rsid w:val="00C66AF6"/>
    <w:rsid w:val="00C67FB5"/>
    <w:rsid w:val="00C7077E"/>
    <w:rsid w:val="00C71EFA"/>
    <w:rsid w:val="00C735CC"/>
    <w:rsid w:val="00C74DE0"/>
    <w:rsid w:val="00C76E90"/>
    <w:rsid w:val="00C8028C"/>
    <w:rsid w:val="00C82C3D"/>
    <w:rsid w:val="00C82D28"/>
    <w:rsid w:val="00C84BC0"/>
    <w:rsid w:val="00C87652"/>
    <w:rsid w:val="00C87CA1"/>
    <w:rsid w:val="00C939C5"/>
    <w:rsid w:val="00C94BD8"/>
    <w:rsid w:val="00C95A8E"/>
    <w:rsid w:val="00C95BDC"/>
    <w:rsid w:val="00CA6048"/>
    <w:rsid w:val="00CB0161"/>
    <w:rsid w:val="00CB34CD"/>
    <w:rsid w:val="00CB5A9B"/>
    <w:rsid w:val="00CC1D06"/>
    <w:rsid w:val="00CC295D"/>
    <w:rsid w:val="00CC2D99"/>
    <w:rsid w:val="00CC4E29"/>
    <w:rsid w:val="00CC50EB"/>
    <w:rsid w:val="00CC600B"/>
    <w:rsid w:val="00CD000E"/>
    <w:rsid w:val="00CD03D8"/>
    <w:rsid w:val="00CD16A3"/>
    <w:rsid w:val="00CD5DDD"/>
    <w:rsid w:val="00CD61A5"/>
    <w:rsid w:val="00CE088D"/>
    <w:rsid w:val="00CE190B"/>
    <w:rsid w:val="00CE4832"/>
    <w:rsid w:val="00CE71D5"/>
    <w:rsid w:val="00CE7B4D"/>
    <w:rsid w:val="00CE7EF7"/>
    <w:rsid w:val="00CF0F87"/>
    <w:rsid w:val="00CF1330"/>
    <w:rsid w:val="00CF594B"/>
    <w:rsid w:val="00CF7182"/>
    <w:rsid w:val="00CF773F"/>
    <w:rsid w:val="00D002BD"/>
    <w:rsid w:val="00D02187"/>
    <w:rsid w:val="00D03E93"/>
    <w:rsid w:val="00D05129"/>
    <w:rsid w:val="00D05DE9"/>
    <w:rsid w:val="00D066C9"/>
    <w:rsid w:val="00D10D1A"/>
    <w:rsid w:val="00D12599"/>
    <w:rsid w:val="00D14DB9"/>
    <w:rsid w:val="00D165E0"/>
    <w:rsid w:val="00D16F03"/>
    <w:rsid w:val="00D20C8B"/>
    <w:rsid w:val="00D24529"/>
    <w:rsid w:val="00D26D69"/>
    <w:rsid w:val="00D274C8"/>
    <w:rsid w:val="00D30B85"/>
    <w:rsid w:val="00D31F4E"/>
    <w:rsid w:val="00D36CC7"/>
    <w:rsid w:val="00D377CE"/>
    <w:rsid w:val="00D4255E"/>
    <w:rsid w:val="00D428BE"/>
    <w:rsid w:val="00D439EB"/>
    <w:rsid w:val="00D461FB"/>
    <w:rsid w:val="00D52B87"/>
    <w:rsid w:val="00D53126"/>
    <w:rsid w:val="00D56CE3"/>
    <w:rsid w:val="00D6037C"/>
    <w:rsid w:val="00D60653"/>
    <w:rsid w:val="00D61BCF"/>
    <w:rsid w:val="00D63204"/>
    <w:rsid w:val="00D6368B"/>
    <w:rsid w:val="00D646DE"/>
    <w:rsid w:val="00D67A25"/>
    <w:rsid w:val="00D7178A"/>
    <w:rsid w:val="00D730C3"/>
    <w:rsid w:val="00D754FF"/>
    <w:rsid w:val="00D76078"/>
    <w:rsid w:val="00D76D4A"/>
    <w:rsid w:val="00D856D5"/>
    <w:rsid w:val="00D868EA"/>
    <w:rsid w:val="00D86D87"/>
    <w:rsid w:val="00D9623E"/>
    <w:rsid w:val="00DA4FDB"/>
    <w:rsid w:val="00DB0138"/>
    <w:rsid w:val="00DB264B"/>
    <w:rsid w:val="00DB2BEE"/>
    <w:rsid w:val="00DB5759"/>
    <w:rsid w:val="00DB7B6A"/>
    <w:rsid w:val="00DC02BF"/>
    <w:rsid w:val="00DC3E13"/>
    <w:rsid w:val="00DD0AB3"/>
    <w:rsid w:val="00DD5615"/>
    <w:rsid w:val="00DE09ED"/>
    <w:rsid w:val="00DE1385"/>
    <w:rsid w:val="00DE1932"/>
    <w:rsid w:val="00DE2FBE"/>
    <w:rsid w:val="00DE5A56"/>
    <w:rsid w:val="00DE62A7"/>
    <w:rsid w:val="00DE6F60"/>
    <w:rsid w:val="00DF658C"/>
    <w:rsid w:val="00DF6EA9"/>
    <w:rsid w:val="00DF70BB"/>
    <w:rsid w:val="00DF7E62"/>
    <w:rsid w:val="00E03E02"/>
    <w:rsid w:val="00E05204"/>
    <w:rsid w:val="00E05DDE"/>
    <w:rsid w:val="00E101AB"/>
    <w:rsid w:val="00E11B30"/>
    <w:rsid w:val="00E12ABB"/>
    <w:rsid w:val="00E1371C"/>
    <w:rsid w:val="00E139FC"/>
    <w:rsid w:val="00E13C44"/>
    <w:rsid w:val="00E16C11"/>
    <w:rsid w:val="00E206A5"/>
    <w:rsid w:val="00E20D0E"/>
    <w:rsid w:val="00E21447"/>
    <w:rsid w:val="00E26D7A"/>
    <w:rsid w:val="00E3130E"/>
    <w:rsid w:val="00E328D7"/>
    <w:rsid w:val="00E34FA9"/>
    <w:rsid w:val="00E35B39"/>
    <w:rsid w:val="00E403B2"/>
    <w:rsid w:val="00E44DD2"/>
    <w:rsid w:val="00E515AE"/>
    <w:rsid w:val="00E53E37"/>
    <w:rsid w:val="00E60465"/>
    <w:rsid w:val="00E65703"/>
    <w:rsid w:val="00E70C10"/>
    <w:rsid w:val="00E710CC"/>
    <w:rsid w:val="00E71BAA"/>
    <w:rsid w:val="00E71C1B"/>
    <w:rsid w:val="00E76072"/>
    <w:rsid w:val="00E760CF"/>
    <w:rsid w:val="00E80AF9"/>
    <w:rsid w:val="00E833CF"/>
    <w:rsid w:val="00E87EAD"/>
    <w:rsid w:val="00E900AE"/>
    <w:rsid w:val="00E92E71"/>
    <w:rsid w:val="00E934CC"/>
    <w:rsid w:val="00E93572"/>
    <w:rsid w:val="00E94529"/>
    <w:rsid w:val="00E9552E"/>
    <w:rsid w:val="00E95E45"/>
    <w:rsid w:val="00EA141F"/>
    <w:rsid w:val="00EA2DF1"/>
    <w:rsid w:val="00EA3886"/>
    <w:rsid w:val="00EA7B2F"/>
    <w:rsid w:val="00EB1190"/>
    <w:rsid w:val="00EB366A"/>
    <w:rsid w:val="00EB3788"/>
    <w:rsid w:val="00EB38FC"/>
    <w:rsid w:val="00EB4B8E"/>
    <w:rsid w:val="00EB504D"/>
    <w:rsid w:val="00EB638F"/>
    <w:rsid w:val="00EB7130"/>
    <w:rsid w:val="00EB74C0"/>
    <w:rsid w:val="00EB7C24"/>
    <w:rsid w:val="00EC3772"/>
    <w:rsid w:val="00EC523E"/>
    <w:rsid w:val="00EC6186"/>
    <w:rsid w:val="00EC7953"/>
    <w:rsid w:val="00ED24C0"/>
    <w:rsid w:val="00ED2D00"/>
    <w:rsid w:val="00ED53F5"/>
    <w:rsid w:val="00ED6D23"/>
    <w:rsid w:val="00ED6D45"/>
    <w:rsid w:val="00ED735B"/>
    <w:rsid w:val="00EE0FDA"/>
    <w:rsid w:val="00EE1601"/>
    <w:rsid w:val="00EE28E1"/>
    <w:rsid w:val="00EE2D81"/>
    <w:rsid w:val="00EE3C33"/>
    <w:rsid w:val="00EE59F7"/>
    <w:rsid w:val="00EF0514"/>
    <w:rsid w:val="00EF0D8F"/>
    <w:rsid w:val="00EF12B9"/>
    <w:rsid w:val="00EF6DB3"/>
    <w:rsid w:val="00F001F5"/>
    <w:rsid w:val="00F008E4"/>
    <w:rsid w:val="00F02DF0"/>
    <w:rsid w:val="00F03BF7"/>
    <w:rsid w:val="00F053F5"/>
    <w:rsid w:val="00F117C7"/>
    <w:rsid w:val="00F13256"/>
    <w:rsid w:val="00F13650"/>
    <w:rsid w:val="00F1750D"/>
    <w:rsid w:val="00F17BCF"/>
    <w:rsid w:val="00F21CC5"/>
    <w:rsid w:val="00F232FB"/>
    <w:rsid w:val="00F24050"/>
    <w:rsid w:val="00F24738"/>
    <w:rsid w:val="00F257DC"/>
    <w:rsid w:val="00F26BE6"/>
    <w:rsid w:val="00F27FD6"/>
    <w:rsid w:val="00F31EFE"/>
    <w:rsid w:val="00F35B2F"/>
    <w:rsid w:val="00F406AB"/>
    <w:rsid w:val="00F41112"/>
    <w:rsid w:val="00F4394B"/>
    <w:rsid w:val="00F44A4A"/>
    <w:rsid w:val="00F45121"/>
    <w:rsid w:val="00F52158"/>
    <w:rsid w:val="00F546F7"/>
    <w:rsid w:val="00F548E3"/>
    <w:rsid w:val="00F57F46"/>
    <w:rsid w:val="00F63BF3"/>
    <w:rsid w:val="00F76A25"/>
    <w:rsid w:val="00F7769C"/>
    <w:rsid w:val="00F8020F"/>
    <w:rsid w:val="00F823AF"/>
    <w:rsid w:val="00F85FE9"/>
    <w:rsid w:val="00F86F08"/>
    <w:rsid w:val="00F875E0"/>
    <w:rsid w:val="00F9162A"/>
    <w:rsid w:val="00F92CAB"/>
    <w:rsid w:val="00F95DA0"/>
    <w:rsid w:val="00F96AC3"/>
    <w:rsid w:val="00F970FE"/>
    <w:rsid w:val="00FA0F92"/>
    <w:rsid w:val="00FA2582"/>
    <w:rsid w:val="00FA2B35"/>
    <w:rsid w:val="00FA6C70"/>
    <w:rsid w:val="00FA6F36"/>
    <w:rsid w:val="00FB013C"/>
    <w:rsid w:val="00FB1A30"/>
    <w:rsid w:val="00FB5717"/>
    <w:rsid w:val="00FB68CB"/>
    <w:rsid w:val="00FC08FA"/>
    <w:rsid w:val="00FC2EF9"/>
    <w:rsid w:val="00FC4009"/>
    <w:rsid w:val="00FC571C"/>
    <w:rsid w:val="00FD0686"/>
    <w:rsid w:val="00FD1DCB"/>
    <w:rsid w:val="00FD46FD"/>
    <w:rsid w:val="00FD6B65"/>
    <w:rsid w:val="00FE0B50"/>
    <w:rsid w:val="00FE4AE0"/>
    <w:rsid w:val="00FF0AB4"/>
    <w:rsid w:val="00FF1BF7"/>
    <w:rsid w:val="00FF5196"/>
    <w:rsid w:val="00FF5B6D"/>
    <w:rsid w:val="00FF7D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45F77"/>
    <w:rPr>
      <w:sz w:val="24"/>
    </w:rPr>
  </w:style>
  <w:style w:type="paragraph" w:styleId="Heading1">
    <w:name w:val="heading 1"/>
    <w:aliases w:val="Heading1 JSH"/>
    <w:basedOn w:val="Normal"/>
    <w:next w:val="Normal"/>
    <w:link w:val="Heading1Char"/>
    <w:uiPriority w:val="9"/>
    <w:rsid w:val="00AD28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2 JSH"/>
    <w:basedOn w:val="Normal"/>
    <w:next w:val="Normal"/>
    <w:link w:val="Heading2Char"/>
    <w:uiPriority w:val="9"/>
    <w:unhideWhenUsed/>
    <w:rsid w:val="00231D5A"/>
    <w:pPr>
      <w:keepNext/>
      <w:keepLines/>
      <w:spacing w:before="120" w:after="120"/>
      <w:outlineLvl w:val="1"/>
    </w:pPr>
    <w:rPr>
      <w:rFonts w:asciiTheme="majorHAnsi" w:eastAsiaTheme="majorEastAsia" w:hAnsiTheme="majorHAnsi" w:cstheme="majorBidi"/>
      <w:b/>
      <w:bCs/>
      <w:i/>
      <w:caps/>
      <w:sz w:val="20"/>
      <w:szCs w:val="26"/>
    </w:rPr>
  </w:style>
  <w:style w:type="paragraph" w:styleId="Heading3">
    <w:name w:val="heading 3"/>
    <w:aliases w:val="Heading 3 JSH"/>
    <w:basedOn w:val="Normal"/>
    <w:next w:val="BodyText"/>
    <w:link w:val="Heading3Char"/>
    <w:uiPriority w:val="9"/>
    <w:unhideWhenUsed/>
    <w:rsid w:val="00807F4E"/>
    <w:pPr>
      <w:keepNext/>
      <w:keepLines/>
      <w:spacing w:before="120" w:after="120"/>
      <w:outlineLvl w:val="2"/>
    </w:pPr>
    <w:rPr>
      <w:rFonts w:asciiTheme="majorHAnsi" w:eastAsiaTheme="majorEastAsia" w:hAnsiTheme="majorHAnsi" w:cstheme="majorBidi"/>
      <w:b/>
      <w:bCs/>
      <w:color w:val="000000" w:themeColor="text1"/>
      <w:sz w:val="20"/>
    </w:rPr>
  </w:style>
  <w:style w:type="paragraph" w:styleId="Heading5">
    <w:name w:val="heading 5"/>
    <w:aliases w:val="Heading 5 NamaPenulis"/>
    <w:basedOn w:val="Normal"/>
    <w:next w:val="Normal"/>
    <w:link w:val="Heading5Char"/>
    <w:uiPriority w:val="9"/>
    <w:unhideWhenUsed/>
    <w:rsid w:val="00D439EB"/>
    <w:pPr>
      <w:keepNext/>
      <w:keepLines/>
      <w:spacing w:before="120" w:after="120"/>
      <w:outlineLvl w:val="4"/>
    </w:pPr>
    <w:rPr>
      <w:rFonts w:asciiTheme="majorHAnsi" w:eastAsiaTheme="majorEastAsia" w:hAnsiTheme="majorHAnsi" w:cstheme="majorBidi"/>
      <w:b/>
      <w:sz w:val="20"/>
    </w:rPr>
  </w:style>
  <w:style w:type="paragraph" w:styleId="Heading6">
    <w:name w:val="heading 6"/>
    <w:aliases w:val="Heading 6AlamatPenulis"/>
    <w:basedOn w:val="Normal"/>
    <w:next w:val="Normal"/>
    <w:link w:val="Heading6Char"/>
    <w:uiPriority w:val="9"/>
    <w:unhideWhenUsed/>
    <w:rsid w:val="00D439EB"/>
    <w:pPr>
      <w:keepNext/>
      <w:keepLines/>
      <w:outlineLvl w:val="5"/>
    </w:pPr>
    <w:rPr>
      <w:rFonts w:asciiTheme="majorHAnsi" w:eastAsiaTheme="majorEastAsia" w:hAnsiTheme="majorHAnsi" w:cstheme="majorBidi"/>
      <w:iCs/>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mp">
    <w:name w:val="Lamp"/>
    <w:basedOn w:val="Normal"/>
    <w:link w:val="LampChar"/>
    <w:autoRedefine/>
    <w:qFormat/>
    <w:rsid w:val="00111B2C"/>
    <w:pPr>
      <w:tabs>
        <w:tab w:val="left" w:pos="1247"/>
      </w:tabs>
      <w:spacing w:after="120"/>
      <w:ind w:left="1418" w:hanging="1418"/>
      <w:jc w:val="both"/>
    </w:pPr>
    <w:rPr>
      <w:szCs w:val="24"/>
    </w:rPr>
  </w:style>
  <w:style w:type="paragraph" w:styleId="BodyTextIndent2">
    <w:name w:val="Body Text Indent 2"/>
    <w:basedOn w:val="Normal"/>
    <w:link w:val="BodyTextIndent2Char"/>
    <w:uiPriority w:val="99"/>
    <w:semiHidden/>
    <w:unhideWhenUsed/>
    <w:rsid w:val="000F770C"/>
    <w:pPr>
      <w:spacing w:after="120" w:line="480" w:lineRule="auto"/>
      <w:ind w:left="360"/>
    </w:pPr>
  </w:style>
  <w:style w:type="character" w:customStyle="1" w:styleId="BodyTextIndent2Char">
    <w:name w:val="Body Text Indent 2 Char"/>
    <w:basedOn w:val="DefaultParagraphFont"/>
    <w:link w:val="BodyTextIndent2"/>
    <w:uiPriority w:val="99"/>
    <w:semiHidden/>
    <w:rsid w:val="000F770C"/>
    <w:rPr>
      <w:rFonts w:ascii="Times New Roman" w:hAnsi="Times New Roman"/>
      <w:sz w:val="24"/>
      <w:lang w:val="id-ID"/>
    </w:rPr>
  </w:style>
  <w:style w:type="character" w:customStyle="1" w:styleId="LampChar">
    <w:name w:val="Lamp Char"/>
    <w:basedOn w:val="DefaultParagraphFont"/>
    <w:link w:val="Lamp"/>
    <w:rsid w:val="00111B2C"/>
    <w:rPr>
      <w:sz w:val="24"/>
      <w:szCs w:val="24"/>
    </w:rPr>
  </w:style>
  <w:style w:type="paragraph" w:customStyle="1" w:styleId="Gambar">
    <w:name w:val="Gambar"/>
    <w:basedOn w:val="BodyTextIndent2"/>
    <w:next w:val="Normal"/>
    <w:link w:val="GambarChar"/>
    <w:autoRedefine/>
    <w:rsid w:val="00111B2C"/>
    <w:pPr>
      <w:tabs>
        <w:tab w:val="left" w:pos="1247"/>
      </w:tabs>
      <w:spacing w:line="240" w:lineRule="auto"/>
      <w:ind w:left="1247" w:hanging="1247"/>
      <w:jc w:val="both"/>
    </w:pPr>
    <w:rPr>
      <w:rFonts w:eastAsia="Times New Roman"/>
      <w:szCs w:val="24"/>
    </w:rPr>
  </w:style>
  <w:style w:type="character" w:customStyle="1" w:styleId="GambarChar">
    <w:name w:val="Gambar Char"/>
    <w:basedOn w:val="DefaultParagraphFont"/>
    <w:link w:val="Gambar"/>
    <w:rsid w:val="00111B2C"/>
    <w:rPr>
      <w:rFonts w:ascii="Times New Roman" w:eastAsia="Times New Roman" w:hAnsi="Times New Roman" w:cs="Times New Roman"/>
      <w:sz w:val="24"/>
      <w:szCs w:val="24"/>
    </w:rPr>
  </w:style>
  <w:style w:type="paragraph" w:customStyle="1" w:styleId="Style2sp">
    <w:name w:val="Style2sp"/>
    <w:basedOn w:val="Normal"/>
    <w:link w:val="Style2spChar"/>
    <w:rsid w:val="00111B2C"/>
    <w:pPr>
      <w:widowControl w:val="0"/>
      <w:autoSpaceDE w:val="0"/>
      <w:autoSpaceDN w:val="0"/>
      <w:adjustRightInd w:val="0"/>
      <w:spacing w:line="480" w:lineRule="auto"/>
      <w:ind w:firstLine="567"/>
      <w:jc w:val="both"/>
    </w:pPr>
    <w:rPr>
      <w:rFonts w:eastAsia="Times New Roman"/>
      <w:noProof/>
      <w:szCs w:val="24"/>
      <w:lang w:val="id-ID"/>
    </w:rPr>
  </w:style>
  <w:style w:type="character" w:customStyle="1" w:styleId="Style2spChar">
    <w:name w:val="Style2sp Char"/>
    <w:basedOn w:val="DefaultParagraphFont"/>
    <w:link w:val="Style2sp"/>
    <w:rsid w:val="00111B2C"/>
    <w:rPr>
      <w:rFonts w:ascii="Times New Roman" w:eastAsia="Times New Roman" w:hAnsi="Times New Roman" w:cs="Times New Roman"/>
      <w:noProof/>
      <w:sz w:val="24"/>
      <w:szCs w:val="24"/>
      <w:lang w:val="id-ID"/>
    </w:rPr>
  </w:style>
  <w:style w:type="paragraph" w:customStyle="1" w:styleId="Style15sp">
    <w:name w:val="Style15sp"/>
    <w:basedOn w:val="Normal"/>
    <w:link w:val="Style15spChar"/>
    <w:uiPriority w:val="99"/>
    <w:rsid w:val="00111B2C"/>
    <w:pPr>
      <w:widowControl w:val="0"/>
      <w:autoSpaceDE w:val="0"/>
      <w:autoSpaceDN w:val="0"/>
      <w:adjustRightInd w:val="0"/>
      <w:spacing w:line="360" w:lineRule="auto"/>
      <w:ind w:firstLine="567"/>
      <w:jc w:val="both"/>
    </w:pPr>
    <w:rPr>
      <w:rFonts w:eastAsia="Times New Roman" w:cs="Arial"/>
      <w:color w:val="000000"/>
      <w:szCs w:val="24"/>
    </w:rPr>
  </w:style>
  <w:style w:type="character" w:customStyle="1" w:styleId="Style15spChar">
    <w:name w:val="Style15sp Char"/>
    <w:basedOn w:val="DefaultParagraphFont"/>
    <w:link w:val="Style15sp"/>
    <w:uiPriority w:val="99"/>
    <w:locked/>
    <w:rsid w:val="00111B2C"/>
    <w:rPr>
      <w:rFonts w:eastAsia="Times New Roman" w:cs="Arial"/>
      <w:color w:val="000000"/>
      <w:sz w:val="24"/>
      <w:szCs w:val="24"/>
    </w:rPr>
  </w:style>
  <w:style w:type="paragraph" w:customStyle="1" w:styleId="Style1NTD">
    <w:name w:val="Style1NTD"/>
    <w:basedOn w:val="BodyText"/>
    <w:link w:val="Style1NTDChar"/>
    <w:autoRedefine/>
    <w:rsid w:val="00111B2C"/>
    <w:pPr>
      <w:spacing w:after="0" w:line="300" w:lineRule="exact"/>
      <w:ind w:firstLine="567"/>
    </w:pPr>
    <w:rPr>
      <w:rFonts w:asciiTheme="majorHAnsi" w:eastAsiaTheme="majorEastAsia" w:hAnsiTheme="majorHAnsi" w:cstheme="majorBidi"/>
      <w:noProof/>
      <w:sz w:val="22"/>
      <w:lang w:val="id-ID" w:bidi="en-US"/>
    </w:rPr>
  </w:style>
  <w:style w:type="paragraph" w:styleId="BodyText">
    <w:name w:val="Body Text"/>
    <w:aliases w:val="Body Text JSH"/>
    <w:basedOn w:val="Normal"/>
    <w:link w:val="BodyTextChar"/>
    <w:uiPriority w:val="99"/>
    <w:unhideWhenUsed/>
    <w:rsid w:val="00807F4E"/>
    <w:pPr>
      <w:spacing w:after="60"/>
      <w:jc w:val="both"/>
    </w:pPr>
    <w:rPr>
      <w:rFonts w:ascii="Cambria" w:hAnsi="Cambria"/>
      <w:sz w:val="20"/>
    </w:rPr>
  </w:style>
  <w:style w:type="character" w:customStyle="1" w:styleId="BodyTextChar">
    <w:name w:val="Body Text Char"/>
    <w:aliases w:val="Body Text JSH Char"/>
    <w:basedOn w:val="DefaultParagraphFont"/>
    <w:link w:val="BodyText"/>
    <w:uiPriority w:val="99"/>
    <w:rsid w:val="00807F4E"/>
    <w:rPr>
      <w:rFonts w:ascii="Cambria" w:hAnsi="Cambria"/>
    </w:rPr>
  </w:style>
  <w:style w:type="character" w:customStyle="1" w:styleId="Style1NTDChar">
    <w:name w:val="Style1NTD Char"/>
    <w:basedOn w:val="DefaultParagraphFont"/>
    <w:link w:val="Style1NTD"/>
    <w:rsid w:val="00111B2C"/>
    <w:rPr>
      <w:rFonts w:asciiTheme="majorHAnsi" w:eastAsiaTheme="majorEastAsia" w:hAnsiTheme="majorHAnsi" w:cstheme="majorBidi"/>
      <w:noProof/>
      <w:sz w:val="22"/>
      <w:lang w:val="id-ID" w:bidi="en-US"/>
    </w:rPr>
  </w:style>
  <w:style w:type="paragraph" w:customStyle="1" w:styleId="TabelJSH">
    <w:name w:val="TabelJSH"/>
    <w:basedOn w:val="Gambar"/>
    <w:next w:val="Alinea1JSH"/>
    <w:link w:val="TabelJSHChar"/>
    <w:autoRedefine/>
    <w:uiPriority w:val="99"/>
    <w:qFormat/>
    <w:rsid w:val="003C5A02"/>
    <w:pPr>
      <w:tabs>
        <w:tab w:val="clear" w:pos="1247"/>
      </w:tabs>
      <w:spacing w:before="200"/>
      <w:ind w:left="850" w:hanging="850"/>
    </w:pPr>
    <w:rPr>
      <w:rFonts w:ascii="Cambria" w:hAnsi="Cambria"/>
      <w:lang w:val="id-ID"/>
    </w:rPr>
  </w:style>
  <w:style w:type="character" w:customStyle="1" w:styleId="TabelJSHChar">
    <w:name w:val="TabelJSH Char"/>
    <w:basedOn w:val="GambarChar"/>
    <w:link w:val="TabelJSH"/>
    <w:uiPriority w:val="99"/>
    <w:rsid w:val="003C5A02"/>
    <w:rPr>
      <w:rFonts w:ascii="Cambria" w:eastAsia="Times New Roman" w:hAnsi="Cambria" w:cs="Times New Roman"/>
      <w:sz w:val="24"/>
      <w:szCs w:val="24"/>
      <w:lang w:val="id-ID"/>
    </w:rPr>
  </w:style>
  <w:style w:type="paragraph" w:styleId="ListParagraph">
    <w:name w:val="List Paragraph"/>
    <w:basedOn w:val="Normal"/>
    <w:link w:val="ListParagraphChar"/>
    <w:uiPriority w:val="34"/>
    <w:qFormat/>
    <w:rsid w:val="00111B2C"/>
    <w:pPr>
      <w:ind w:left="720"/>
      <w:contextualSpacing/>
    </w:pPr>
  </w:style>
  <w:style w:type="character" w:styleId="Hyperlink">
    <w:name w:val="Hyperlink"/>
    <w:basedOn w:val="DefaultParagraphFont"/>
    <w:uiPriority w:val="99"/>
    <w:unhideWhenUsed/>
    <w:rsid w:val="00B85D90"/>
    <w:rPr>
      <w:color w:val="0000FF" w:themeColor="hyperlink"/>
      <w:u w:val="single"/>
    </w:rPr>
  </w:style>
  <w:style w:type="table" w:styleId="TableGrid">
    <w:name w:val="Table Grid"/>
    <w:basedOn w:val="TableNormal"/>
    <w:uiPriority w:val="59"/>
    <w:rsid w:val="00D603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D6037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E65703"/>
    <w:pPr>
      <w:tabs>
        <w:tab w:val="center" w:pos="4680"/>
        <w:tab w:val="right" w:pos="9360"/>
      </w:tabs>
    </w:pPr>
  </w:style>
  <w:style w:type="character" w:customStyle="1" w:styleId="HeaderChar">
    <w:name w:val="Header Char"/>
    <w:basedOn w:val="DefaultParagraphFont"/>
    <w:link w:val="Header"/>
    <w:uiPriority w:val="99"/>
    <w:rsid w:val="00E65703"/>
    <w:rPr>
      <w:sz w:val="24"/>
    </w:rPr>
  </w:style>
  <w:style w:type="paragraph" w:styleId="Footer">
    <w:name w:val="footer"/>
    <w:basedOn w:val="Normal"/>
    <w:link w:val="FooterChar"/>
    <w:uiPriority w:val="99"/>
    <w:unhideWhenUsed/>
    <w:rsid w:val="00E65703"/>
    <w:pPr>
      <w:tabs>
        <w:tab w:val="center" w:pos="4680"/>
        <w:tab w:val="right" w:pos="9360"/>
      </w:tabs>
    </w:pPr>
  </w:style>
  <w:style w:type="character" w:customStyle="1" w:styleId="FooterChar">
    <w:name w:val="Footer Char"/>
    <w:basedOn w:val="DefaultParagraphFont"/>
    <w:link w:val="Footer"/>
    <w:uiPriority w:val="99"/>
    <w:rsid w:val="00E65703"/>
    <w:rPr>
      <w:sz w:val="24"/>
    </w:rPr>
  </w:style>
  <w:style w:type="character" w:styleId="CommentReference">
    <w:name w:val="annotation reference"/>
    <w:basedOn w:val="DefaultParagraphFont"/>
    <w:uiPriority w:val="99"/>
    <w:semiHidden/>
    <w:unhideWhenUsed/>
    <w:rsid w:val="006D2B87"/>
    <w:rPr>
      <w:sz w:val="16"/>
      <w:szCs w:val="16"/>
    </w:rPr>
  </w:style>
  <w:style w:type="paragraph" w:styleId="CommentText">
    <w:name w:val="annotation text"/>
    <w:basedOn w:val="Normal"/>
    <w:link w:val="CommentTextChar"/>
    <w:uiPriority w:val="99"/>
    <w:semiHidden/>
    <w:unhideWhenUsed/>
    <w:rsid w:val="006D2B87"/>
    <w:rPr>
      <w:sz w:val="20"/>
    </w:rPr>
  </w:style>
  <w:style w:type="character" w:customStyle="1" w:styleId="CommentTextChar">
    <w:name w:val="Comment Text Char"/>
    <w:basedOn w:val="DefaultParagraphFont"/>
    <w:link w:val="CommentText"/>
    <w:uiPriority w:val="99"/>
    <w:semiHidden/>
    <w:rsid w:val="006D2B87"/>
  </w:style>
  <w:style w:type="paragraph" w:styleId="CommentSubject">
    <w:name w:val="annotation subject"/>
    <w:basedOn w:val="CommentText"/>
    <w:next w:val="CommentText"/>
    <w:link w:val="CommentSubjectChar"/>
    <w:uiPriority w:val="99"/>
    <w:semiHidden/>
    <w:unhideWhenUsed/>
    <w:rsid w:val="006D2B87"/>
    <w:rPr>
      <w:b/>
      <w:bCs/>
    </w:rPr>
  </w:style>
  <w:style w:type="character" w:customStyle="1" w:styleId="CommentSubjectChar">
    <w:name w:val="Comment Subject Char"/>
    <w:basedOn w:val="CommentTextChar"/>
    <w:link w:val="CommentSubject"/>
    <w:uiPriority w:val="99"/>
    <w:semiHidden/>
    <w:rsid w:val="006D2B87"/>
    <w:rPr>
      <w:b/>
      <w:bCs/>
    </w:rPr>
  </w:style>
  <w:style w:type="paragraph" w:styleId="BalloonText">
    <w:name w:val="Balloon Text"/>
    <w:basedOn w:val="Normal"/>
    <w:link w:val="BalloonTextChar"/>
    <w:uiPriority w:val="99"/>
    <w:semiHidden/>
    <w:unhideWhenUsed/>
    <w:rsid w:val="006D2B87"/>
    <w:rPr>
      <w:rFonts w:ascii="Tahoma" w:hAnsi="Tahoma" w:cs="Tahoma"/>
      <w:sz w:val="16"/>
      <w:szCs w:val="16"/>
    </w:rPr>
  </w:style>
  <w:style w:type="character" w:customStyle="1" w:styleId="BalloonTextChar">
    <w:name w:val="Balloon Text Char"/>
    <w:basedOn w:val="DefaultParagraphFont"/>
    <w:link w:val="BalloonText"/>
    <w:uiPriority w:val="99"/>
    <w:semiHidden/>
    <w:rsid w:val="006D2B87"/>
    <w:rPr>
      <w:rFonts w:ascii="Tahoma" w:hAnsi="Tahoma" w:cs="Tahoma"/>
      <w:sz w:val="16"/>
      <w:szCs w:val="16"/>
    </w:rPr>
  </w:style>
  <w:style w:type="paragraph" w:customStyle="1" w:styleId="Default">
    <w:name w:val="Default"/>
    <w:rsid w:val="00F117C7"/>
    <w:pPr>
      <w:autoSpaceDE w:val="0"/>
      <w:autoSpaceDN w:val="0"/>
      <w:adjustRightInd w:val="0"/>
    </w:pPr>
    <w:rPr>
      <w:rFonts w:ascii="Cambria" w:hAnsi="Cambria" w:cs="Cambria"/>
      <w:color w:val="000000"/>
      <w:sz w:val="24"/>
      <w:szCs w:val="24"/>
    </w:rPr>
  </w:style>
  <w:style w:type="paragraph" w:customStyle="1" w:styleId="RefJSH">
    <w:name w:val="RefJSH"/>
    <w:basedOn w:val="Normal"/>
    <w:link w:val="RefJSHChar"/>
    <w:autoRedefine/>
    <w:uiPriority w:val="99"/>
    <w:qFormat/>
    <w:rsid w:val="003C5A02"/>
    <w:pPr>
      <w:ind w:left="284" w:hanging="284"/>
      <w:jc w:val="both"/>
    </w:pPr>
    <w:rPr>
      <w:rFonts w:ascii="Cambria" w:eastAsia="Times New Roman" w:hAnsi="Cambria"/>
      <w:szCs w:val="22"/>
      <w:lang w:val="id-ID"/>
    </w:rPr>
  </w:style>
  <w:style w:type="character" w:customStyle="1" w:styleId="RefJSHChar">
    <w:name w:val="RefJSH Char"/>
    <w:basedOn w:val="DefaultParagraphFont"/>
    <w:link w:val="RefJSH"/>
    <w:uiPriority w:val="99"/>
    <w:locked/>
    <w:rsid w:val="003C5A02"/>
    <w:rPr>
      <w:rFonts w:ascii="Cambria" w:eastAsia="Times New Roman" w:hAnsi="Cambria"/>
      <w:sz w:val="24"/>
      <w:szCs w:val="22"/>
      <w:lang w:val="id-ID"/>
    </w:rPr>
  </w:style>
  <w:style w:type="paragraph" w:styleId="NormalIndent">
    <w:name w:val="Normal Indent"/>
    <w:basedOn w:val="Normal"/>
    <w:rsid w:val="008C1F95"/>
    <w:pPr>
      <w:widowControl w:val="0"/>
      <w:ind w:left="851"/>
      <w:jc w:val="both"/>
    </w:pPr>
    <w:rPr>
      <w:rFonts w:ascii="Century" w:eastAsia="MS Mincho" w:hAnsi="Century"/>
      <w:kern w:val="2"/>
      <w:sz w:val="21"/>
      <w:szCs w:val="24"/>
      <w:lang w:eastAsia="ja-JP"/>
    </w:rPr>
  </w:style>
  <w:style w:type="character" w:styleId="IntenseReference">
    <w:name w:val="Intense Reference"/>
    <w:basedOn w:val="DefaultParagraphFont"/>
    <w:uiPriority w:val="32"/>
    <w:rsid w:val="00111B2C"/>
    <w:rPr>
      <w:b/>
      <w:bCs/>
      <w:smallCaps/>
      <w:color w:val="C0504D" w:themeColor="accent2"/>
      <w:spacing w:val="5"/>
      <w:u w:val="single"/>
    </w:rPr>
  </w:style>
  <w:style w:type="table" w:customStyle="1" w:styleId="LightShading2">
    <w:name w:val="Light Shading2"/>
    <w:basedOn w:val="TableNormal"/>
    <w:uiPriority w:val="60"/>
    <w:rsid w:val="00AF5FE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aliases w:val="Heading1 JSH Char"/>
    <w:basedOn w:val="DefaultParagraphFont"/>
    <w:link w:val="Heading1"/>
    <w:uiPriority w:val="9"/>
    <w:rsid w:val="00AD288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eading 2 JSH Char"/>
    <w:basedOn w:val="DefaultParagraphFont"/>
    <w:link w:val="Heading2"/>
    <w:uiPriority w:val="9"/>
    <w:rsid w:val="00231D5A"/>
    <w:rPr>
      <w:rFonts w:asciiTheme="majorHAnsi" w:eastAsiaTheme="majorEastAsia" w:hAnsiTheme="majorHAnsi" w:cstheme="majorBidi"/>
      <w:b/>
      <w:bCs/>
      <w:i/>
      <w:caps/>
      <w:szCs w:val="26"/>
    </w:rPr>
  </w:style>
  <w:style w:type="character" w:customStyle="1" w:styleId="Heading5Char">
    <w:name w:val="Heading 5 Char"/>
    <w:aliases w:val="Heading 5 NamaPenulis Char"/>
    <w:basedOn w:val="DefaultParagraphFont"/>
    <w:link w:val="Heading5"/>
    <w:uiPriority w:val="9"/>
    <w:rsid w:val="00D439EB"/>
    <w:rPr>
      <w:rFonts w:asciiTheme="majorHAnsi" w:eastAsiaTheme="majorEastAsia" w:hAnsiTheme="majorHAnsi" w:cstheme="majorBidi"/>
      <w:b/>
    </w:rPr>
  </w:style>
  <w:style w:type="character" w:customStyle="1" w:styleId="Heading6Char">
    <w:name w:val="Heading 6 Char"/>
    <w:aliases w:val="Heading 6AlamatPenulis Char"/>
    <w:basedOn w:val="DefaultParagraphFont"/>
    <w:link w:val="Heading6"/>
    <w:uiPriority w:val="9"/>
    <w:rsid w:val="00D439EB"/>
    <w:rPr>
      <w:rFonts w:asciiTheme="majorHAnsi" w:eastAsiaTheme="majorEastAsia" w:hAnsiTheme="majorHAnsi" w:cstheme="majorBidi"/>
      <w:iCs/>
      <w:color w:val="000000" w:themeColor="text1"/>
    </w:rPr>
  </w:style>
  <w:style w:type="paragraph" w:styleId="IntenseQuote">
    <w:name w:val="Intense Quote"/>
    <w:basedOn w:val="Normal"/>
    <w:next w:val="Normal"/>
    <w:link w:val="IntenseQuoteChar"/>
    <w:uiPriority w:val="30"/>
    <w:rsid w:val="001908E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908EE"/>
    <w:rPr>
      <w:b/>
      <w:bCs/>
      <w:i/>
      <w:iCs/>
      <w:color w:val="4F81BD" w:themeColor="accent1"/>
      <w:sz w:val="24"/>
    </w:rPr>
  </w:style>
  <w:style w:type="paragraph" w:styleId="Quote">
    <w:name w:val="Quote"/>
    <w:aliases w:val="Keyword JSH"/>
    <w:basedOn w:val="Normal"/>
    <w:next w:val="Normal"/>
    <w:link w:val="QuoteChar"/>
    <w:uiPriority w:val="29"/>
    <w:qFormat/>
    <w:rsid w:val="001908EE"/>
    <w:pPr>
      <w:jc w:val="both"/>
    </w:pPr>
    <w:rPr>
      <w:rFonts w:ascii="Cambria" w:hAnsi="Cambria"/>
      <w:i/>
      <w:iCs/>
      <w:color w:val="000000" w:themeColor="text1"/>
      <w:sz w:val="20"/>
    </w:rPr>
  </w:style>
  <w:style w:type="character" w:customStyle="1" w:styleId="QuoteChar">
    <w:name w:val="Quote Char"/>
    <w:aliases w:val="Keyword JSH Char"/>
    <w:basedOn w:val="DefaultParagraphFont"/>
    <w:link w:val="Quote"/>
    <w:uiPriority w:val="29"/>
    <w:rsid w:val="001908EE"/>
    <w:rPr>
      <w:rFonts w:ascii="Cambria" w:hAnsi="Cambria"/>
      <w:i/>
      <w:iCs/>
      <w:color w:val="000000" w:themeColor="text1"/>
    </w:rPr>
  </w:style>
  <w:style w:type="character" w:customStyle="1" w:styleId="Heading3Char">
    <w:name w:val="Heading 3 Char"/>
    <w:aliases w:val="Heading 3 JSH Char"/>
    <w:basedOn w:val="DefaultParagraphFont"/>
    <w:link w:val="Heading3"/>
    <w:uiPriority w:val="9"/>
    <w:rsid w:val="00807F4E"/>
    <w:rPr>
      <w:rFonts w:asciiTheme="majorHAnsi" w:eastAsiaTheme="majorEastAsia" w:hAnsiTheme="majorHAnsi" w:cstheme="majorBidi"/>
      <w:b/>
      <w:bCs/>
      <w:color w:val="000000" w:themeColor="text1"/>
    </w:rPr>
  </w:style>
  <w:style w:type="paragraph" w:customStyle="1" w:styleId="Alinea1JSH">
    <w:name w:val="Alinea1JSH"/>
    <w:basedOn w:val="BodyText"/>
    <w:next w:val="Alinea2JSH"/>
    <w:link w:val="Alinea1JSHChar"/>
    <w:autoRedefine/>
    <w:qFormat/>
    <w:rsid w:val="003C5A02"/>
    <w:rPr>
      <w:sz w:val="24"/>
    </w:rPr>
  </w:style>
  <w:style w:type="paragraph" w:customStyle="1" w:styleId="Tajuk1JSH">
    <w:name w:val="Tajuk1JSH"/>
    <w:basedOn w:val="Heading1"/>
    <w:autoRedefine/>
    <w:qFormat/>
    <w:rsid w:val="00420903"/>
    <w:pPr>
      <w:spacing w:before="240" w:after="120"/>
      <w:jc w:val="center"/>
    </w:pPr>
    <w:rPr>
      <w:rFonts w:ascii="Cambria" w:hAnsi="Cambria"/>
      <w:color w:val="auto"/>
      <w:sz w:val="24"/>
      <w:szCs w:val="22"/>
    </w:rPr>
  </w:style>
  <w:style w:type="paragraph" w:customStyle="1" w:styleId="Alinea1miringJSH">
    <w:name w:val="Alinea1 miring JSH"/>
    <w:basedOn w:val="BodyText"/>
    <w:next w:val="Tajuk1JSH"/>
    <w:autoRedefine/>
    <w:qFormat/>
    <w:rsid w:val="00D30B85"/>
    <w:rPr>
      <w:i/>
    </w:rPr>
  </w:style>
  <w:style w:type="paragraph" w:customStyle="1" w:styleId="TAJUK3JSH">
    <w:name w:val="TAJUK 3 JSH"/>
    <w:basedOn w:val="Heading3"/>
    <w:link w:val="TAJUK3JSHChar"/>
    <w:autoRedefine/>
    <w:qFormat/>
    <w:rsid w:val="003C5A02"/>
    <w:rPr>
      <w:sz w:val="24"/>
    </w:rPr>
  </w:style>
  <w:style w:type="paragraph" w:customStyle="1" w:styleId="NamaPenulis">
    <w:name w:val="NamaPenulis"/>
    <w:basedOn w:val="Heading5"/>
    <w:link w:val="NamaPenulisChar"/>
    <w:autoRedefine/>
    <w:qFormat/>
    <w:rsid w:val="00420903"/>
    <w:pPr>
      <w:spacing w:before="0"/>
      <w:jc w:val="center"/>
    </w:pPr>
    <w:rPr>
      <w:b w:val="0"/>
      <w:sz w:val="22"/>
      <w:szCs w:val="22"/>
      <w:lang w:val="id-ID"/>
    </w:rPr>
  </w:style>
  <w:style w:type="character" w:customStyle="1" w:styleId="TAJUK3JSHChar">
    <w:name w:val="TAJUK 3 JSH Char"/>
    <w:basedOn w:val="Heading3Char"/>
    <w:link w:val="TAJUK3JSH"/>
    <w:rsid w:val="003C5A02"/>
    <w:rPr>
      <w:rFonts w:asciiTheme="majorHAnsi" w:eastAsiaTheme="majorEastAsia" w:hAnsiTheme="majorHAnsi" w:cstheme="majorBidi"/>
      <w:b/>
      <w:bCs/>
      <w:color w:val="000000" w:themeColor="text1"/>
      <w:sz w:val="24"/>
    </w:rPr>
  </w:style>
  <w:style w:type="paragraph" w:styleId="FootnoteText">
    <w:name w:val="footnote text"/>
    <w:basedOn w:val="Normal"/>
    <w:link w:val="FootnoteTextChar"/>
    <w:uiPriority w:val="99"/>
    <w:semiHidden/>
    <w:unhideWhenUsed/>
    <w:rsid w:val="007E23CE"/>
    <w:rPr>
      <w:sz w:val="20"/>
    </w:rPr>
  </w:style>
  <w:style w:type="character" w:customStyle="1" w:styleId="NamaPenulisChar">
    <w:name w:val="NamaPenulis Char"/>
    <w:basedOn w:val="Heading5Char"/>
    <w:link w:val="NamaPenulis"/>
    <w:rsid w:val="00420903"/>
    <w:rPr>
      <w:rFonts w:asciiTheme="majorHAnsi" w:eastAsiaTheme="majorEastAsia" w:hAnsiTheme="majorHAnsi" w:cstheme="majorBidi"/>
      <w:b/>
      <w:sz w:val="22"/>
      <w:szCs w:val="22"/>
      <w:lang w:val="id-ID"/>
    </w:rPr>
  </w:style>
  <w:style w:type="character" w:customStyle="1" w:styleId="FootnoteTextChar">
    <w:name w:val="Footnote Text Char"/>
    <w:basedOn w:val="DefaultParagraphFont"/>
    <w:link w:val="FootnoteText"/>
    <w:uiPriority w:val="99"/>
    <w:semiHidden/>
    <w:rsid w:val="007E23CE"/>
  </w:style>
  <w:style w:type="character" w:styleId="FootnoteReference">
    <w:name w:val="footnote reference"/>
    <w:basedOn w:val="DefaultParagraphFont"/>
    <w:uiPriority w:val="99"/>
    <w:semiHidden/>
    <w:unhideWhenUsed/>
    <w:rsid w:val="007E23CE"/>
    <w:rPr>
      <w:vertAlign w:val="superscript"/>
    </w:rPr>
  </w:style>
  <w:style w:type="paragraph" w:styleId="EndnoteText">
    <w:name w:val="endnote text"/>
    <w:basedOn w:val="Normal"/>
    <w:link w:val="EndnoteTextChar"/>
    <w:uiPriority w:val="99"/>
    <w:semiHidden/>
    <w:unhideWhenUsed/>
    <w:rsid w:val="007E23CE"/>
    <w:rPr>
      <w:sz w:val="20"/>
    </w:rPr>
  </w:style>
  <w:style w:type="character" w:customStyle="1" w:styleId="EndnoteTextChar">
    <w:name w:val="Endnote Text Char"/>
    <w:basedOn w:val="DefaultParagraphFont"/>
    <w:link w:val="EndnoteText"/>
    <w:uiPriority w:val="99"/>
    <w:semiHidden/>
    <w:rsid w:val="007E23CE"/>
  </w:style>
  <w:style w:type="character" w:styleId="EndnoteReference">
    <w:name w:val="endnote reference"/>
    <w:basedOn w:val="DefaultParagraphFont"/>
    <w:uiPriority w:val="99"/>
    <w:semiHidden/>
    <w:unhideWhenUsed/>
    <w:rsid w:val="007E23CE"/>
    <w:rPr>
      <w:vertAlign w:val="superscript"/>
    </w:rPr>
  </w:style>
  <w:style w:type="paragraph" w:customStyle="1" w:styleId="TajukmiringJSH">
    <w:name w:val="TajukmiringJSH"/>
    <w:basedOn w:val="Heading2"/>
    <w:link w:val="TajukmiringJSHChar"/>
    <w:autoRedefine/>
    <w:qFormat/>
    <w:rsid w:val="00420903"/>
    <w:pPr>
      <w:jc w:val="center"/>
    </w:pPr>
    <w:rPr>
      <w:i w:val="0"/>
      <w:sz w:val="24"/>
      <w:szCs w:val="24"/>
    </w:rPr>
  </w:style>
  <w:style w:type="paragraph" w:customStyle="1" w:styleId="Alinea2JSH">
    <w:name w:val="Alinea2JSH"/>
    <w:basedOn w:val="BodyText"/>
    <w:autoRedefine/>
    <w:qFormat/>
    <w:rsid w:val="000E10C5"/>
    <w:pPr>
      <w:ind w:left="-284"/>
    </w:pPr>
    <w:rPr>
      <w:sz w:val="24"/>
      <w:lang w:val="id-ID"/>
    </w:rPr>
  </w:style>
  <w:style w:type="character" w:customStyle="1" w:styleId="TajukmiringJSHChar">
    <w:name w:val="TajukmiringJSH Char"/>
    <w:basedOn w:val="Heading2Char"/>
    <w:link w:val="TajukmiringJSH"/>
    <w:rsid w:val="00420903"/>
    <w:rPr>
      <w:rFonts w:asciiTheme="majorHAnsi" w:eastAsiaTheme="majorEastAsia" w:hAnsiTheme="majorHAnsi" w:cstheme="majorBidi"/>
      <w:b/>
      <w:bCs/>
      <w:i/>
      <w:caps/>
      <w:sz w:val="24"/>
      <w:szCs w:val="24"/>
    </w:rPr>
  </w:style>
  <w:style w:type="character" w:customStyle="1" w:styleId="Alinea1JSHChar">
    <w:name w:val="Alinea1JSH Char"/>
    <w:basedOn w:val="BodyTextChar"/>
    <w:link w:val="Alinea1JSH"/>
    <w:rsid w:val="003C5A02"/>
    <w:rPr>
      <w:rFonts w:ascii="Cambria" w:hAnsi="Cambria"/>
      <w:sz w:val="24"/>
    </w:rPr>
  </w:style>
  <w:style w:type="character" w:styleId="PlaceholderText">
    <w:name w:val="Placeholder Text"/>
    <w:basedOn w:val="DefaultParagraphFont"/>
    <w:uiPriority w:val="99"/>
    <w:semiHidden/>
    <w:rsid w:val="009634F6"/>
    <w:rPr>
      <w:color w:val="808080"/>
    </w:rPr>
  </w:style>
  <w:style w:type="character" w:customStyle="1" w:styleId="JJSH">
    <w:name w:val="JJSH"/>
    <w:basedOn w:val="DefaultParagraphFont"/>
    <w:uiPriority w:val="1"/>
    <w:qFormat/>
    <w:rsid w:val="009634F6"/>
    <w:rPr>
      <w:rFonts w:ascii="Cambria" w:hAnsi="Cambria"/>
      <w:b/>
      <w:caps/>
      <w:dstrike w:val="0"/>
      <w:sz w:val="22"/>
      <w:vertAlign w:val="baseline"/>
    </w:rPr>
  </w:style>
  <w:style w:type="paragraph" w:customStyle="1" w:styleId="JJP">
    <w:name w:val="JJP"/>
    <w:basedOn w:val="Heading1"/>
    <w:autoRedefine/>
    <w:qFormat/>
    <w:rsid w:val="00F7769C"/>
    <w:pPr>
      <w:spacing w:before="120" w:after="240"/>
      <w:jc w:val="center"/>
    </w:pPr>
    <w:rPr>
      <w:rFonts w:cs="Times New Roman"/>
      <w:caps/>
      <w:color w:val="auto"/>
      <w:sz w:val="24"/>
      <w:szCs w:val="24"/>
    </w:rPr>
  </w:style>
  <w:style w:type="paragraph" w:customStyle="1" w:styleId="GbrJSH">
    <w:name w:val="GbrJSH"/>
    <w:basedOn w:val="Gambar"/>
    <w:link w:val="GbrJSHChar"/>
    <w:autoRedefine/>
    <w:qFormat/>
    <w:rsid w:val="003C5A02"/>
    <w:pPr>
      <w:tabs>
        <w:tab w:val="left" w:pos="851"/>
      </w:tabs>
      <w:spacing w:before="120"/>
      <w:ind w:left="850" w:hanging="850"/>
    </w:pPr>
    <w:rPr>
      <w:rFonts w:ascii="Cambria" w:hAnsi="Cambria"/>
      <w:lang w:val="id-ID"/>
    </w:rPr>
  </w:style>
  <w:style w:type="character" w:customStyle="1" w:styleId="GbrJSHChar">
    <w:name w:val="GbrJSH Char"/>
    <w:basedOn w:val="GambarChar"/>
    <w:link w:val="GbrJSH"/>
    <w:rsid w:val="003C5A02"/>
    <w:rPr>
      <w:rFonts w:ascii="Cambria" w:eastAsia="Times New Roman" w:hAnsi="Cambria" w:cs="Times New Roman"/>
      <w:sz w:val="24"/>
      <w:szCs w:val="24"/>
      <w:lang w:val="id-ID"/>
    </w:rPr>
  </w:style>
  <w:style w:type="paragraph" w:customStyle="1" w:styleId="KetTabelJHS">
    <w:name w:val="KetTabelJHS"/>
    <w:basedOn w:val="Alinea1JSH"/>
    <w:autoRedefine/>
    <w:qFormat/>
    <w:rsid w:val="003C5A02"/>
    <w:rPr>
      <w:sz w:val="22"/>
      <w:szCs w:val="22"/>
      <w:lang w:val="id-ID"/>
    </w:rPr>
  </w:style>
  <w:style w:type="paragraph" w:styleId="NoSpacing">
    <w:name w:val="No Spacing"/>
    <w:uiPriority w:val="1"/>
    <w:qFormat/>
    <w:rsid w:val="00420903"/>
    <w:rPr>
      <w:sz w:val="24"/>
    </w:rPr>
  </w:style>
  <w:style w:type="paragraph" w:customStyle="1" w:styleId="ReffJSH">
    <w:name w:val="ReffJSH"/>
    <w:basedOn w:val="Normal"/>
    <w:link w:val="ReffJSHChar"/>
    <w:autoRedefine/>
    <w:uiPriority w:val="99"/>
    <w:qFormat/>
    <w:rsid w:val="00F7769C"/>
    <w:pPr>
      <w:pBdr>
        <w:top w:val="single" w:sz="4" w:space="1" w:color="auto"/>
        <w:bottom w:val="single" w:sz="4" w:space="1" w:color="auto"/>
      </w:pBdr>
      <w:spacing w:before="120"/>
      <w:jc w:val="both"/>
    </w:pPr>
    <w:rPr>
      <w:rFonts w:ascii="Cambria" w:eastAsia="Times New Roman" w:hAnsi="Cambria"/>
      <w:noProof/>
      <w:szCs w:val="22"/>
    </w:rPr>
  </w:style>
  <w:style w:type="character" w:customStyle="1" w:styleId="ReffJSHChar">
    <w:name w:val="ReffJSH Char"/>
    <w:basedOn w:val="DefaultParagraphFont"/>
    <w:link w:val="ReffJSH"/>
    <w:uiPriority w:val="99"/>
    <w:locked/>
    <w:rsid w:val="00F7769C"/>
    <w:rPr>
      <w:rFonts w:ascii="Cambria" w:eastAsia="Times New Roman" w:hAnsi="Cambria"/>
      <w:noProof/>
      <w:sz w:val="24"/>
      <w:szCs w:val="22"/>
    </w:rPr>
  </w:style>
  <w:style w:type="paragraph" w:styleId="NormalWeb">
    <w:name w:val="Normal (Web)"/>
    <w:basedOn w:val="Normal"/>
    <w:uiPriority w:val="99"/>
    <w:unhideWhenUsed/>
    <w:rsid w:val="00F7769C"/>
    <w:pPr>
      <w:spacing w:before="100" w:beforeAutospacing="1" w:after="100" w:afterAutospacing="1"/>
    </w:pPr>
    <w:rPr>
      <w:rFonts w:eastAsiaTheme="minorEastAsia"/>
      <w:szCs w:val="24"/>
      <w:lang w:val="id-ID" w:eastAsia="id-ID"/>
    </w:rPr>
  </w:style>
  <w:style w:type="character" w:customStyle="1" w:styleId="ListParagraphChar">
    <w:name w:val="List Paragraph Char"/>
    <w:link w:val="ListParagraph"/>
    <w:uiPriority w:val="34"/>
    <w:locked/>
    <w:rsid w:val="006C6475"/>
    <w:rPr>
      <w:sz w:val="24"/>
    </w:rPr>
  </w:style>
  <w:style w:type="character" w:customStyle="1" w:styleId="ShortAbstract">
    <w:name w:val="Short Abstract"/>
    <w:rsid w:val="00495F0E"/>
    <w:rPr>
      <w:rFonts w:ascii="Times New Roman" w:eastAsia="Times New Roman" w:hAnsi="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45F77"/>
    <w:rPr>
      <w:sz w:val="24"/>
    </w:rPr>
  </w:style>
  <w:style w:type="paragraph" w:styleId="Heading1">
    <w:name w:val="heading 1"/>
    <w:aliases w:val="Heading1 JSH"/>
    <w:basedOn w:val="Normal"/>
    <w:next w:val="Normal"/>
    <w:link w:val="Heading1Char"/>
    <w:uiPriority w:val="9"/>
    <w:rsid w:val="00AD28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2 JSH"/>
    <w:basedOn w:val="Normal"/>
    <w:next w:val="Normal"/>
    <w:link w:val="Heading2Char"/>
    <w:uiPriority w:val="9"/>
    <w:unhideWhenUsed/>
    <w:rsid w:val="00231D5A"/>
    <w:pPr>
      <w:keepNext/>
      <w:keepLines/>
      <w:spacing w:before="120" w:after="120"/>
      <w:outlineLvl w:val="1"/>
    </w:pPr>
    <w:rPr>
      <w:rFonts w:asciiTheme="majorHAnsi" w:eastAsiaTheme="majorEastAsia" w:hAnsiTheme="majorHAnsi" w:cstheme="majorBidi"/>
      <w:b/>
      <w:bCs/>
      <w:i/>
      <w:caps/>
      <w:sz w:val="20"/>
      <w:szCs w:val="26"/>
    </w:rPr>
  </w:style>
  <w:style w:type="paragraph" w:styleId="Heading3">
    <w:name w:val="heading 3"/>
    <w:aliases w:val="Heading 3 JSH"/>
    <w:basedOn w:val="Normal"/>
    <w:next w:val="BodyText"/>
    <w:link w:val="Heading3Char"/>
    <w:uiPriority w:val="9"/>
    <w:unhideWhenUsed/>
    <w:rsid w:val="00807F4E"/>
    <w:pPr>
      <w:keepNext/>
      <w:keepLines/>
      <w:spacing w:before="120" w:after="120"/>
      <w:outlineLvl w:val="2"/>
    </w:pPr>
    <w:rPr>
      <w:rFonts w:asciiTheme="majorHAnsi" w:eastAsiaTheme="majorEastAsia" w:hAnsiTheme="majorHAnsi" w:cstheme="majorBidi"/>
      <w:b/>
      <w:bCs/>
      <w:color w:val="000000" w:themeColor="text1"/>
      <w:sz w:val="20"/>
    </w:rPr>
  </w:style>
  <w:style w:type="paragraph" w:styleId="Heading5">
    <w:name w:val="heading 5"/>
    <w:aliases w:val="Heading 5 NamaPenulis"/>
    <w:basedOn w:val="Normal"/>
    <w:next w:val="Normal"/>
    <w:link w:val="Heading5Char"/>
    <w:uiPriority w:val="9"/>
    <w:unhideWhenUsed/>
    <w:rsid w:val="00D439EB"/>
    <w:pPr>
      <w:keepNext/>
      <w:keepLines/>
      <w:spacing w:before="120" w:after="120"/>
      <w:outlineLvl w:val="4"/>
    </w:pPr>
    <w:rPr>
      <w:rFonts w:asciiTheme="majorHAnsi" w:eastAsiaTheme="majorEastAsia" w:hAnsiTheme="majorHAnsi" w:cstheme="majorBidi"/>
      <w:b/>
      <w:sz w:val="20"/>
    </w:rPr>
  </w:style>
  <w:style w:type="paragraph" w:styleId="Heading6">
    <w:name w:val="heading 6"/>
    <w:aliases w:val="Heading 6AlamatPenulis"/>
    <w:basedOn w:val="Normal"/>
    <w:next w:val="Normal"/>
    <w:link w:val="Heading6Char"/>
    <w:uiPriority w:val="9"/>
    <w:unhideWhenUsed/>
    <w:rsid w:val="00D439EB"/>
    <w:pPr>
      <w:keepNext/>
      <w:keepLines/>
      <w:outlineLvl w:val="5"/>
    </w:pPr>
    <w:rPr>
      <w:rFonts w:asciiTheme="majorHAnsi" w:eastAsiaTheme="majorEastAsia" w:hAnsiTheme="majorHAnsi" w:cstheme="majorBidi"/>
      <w:iCs/>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mp">
    <w:name w:val="Lamp"/>
    <w:basedOn w:val="Normal"/>
    <w:link w:val="LampChar"/>
    <w:autoRedefine/>
    <w:qFormat/>
    <w:rsid w:val="00111B2C"/>
    <w:pPr>
      <w:tabs>
        <w:tab w:val="left" w:pos="1247"/>
      </w:tabs>
      <w:spacing w:after="120"/>
      <w:ind w:left="1418" w:hanging="1418"/>
      <w:jc w:val="both"/>
    </w:pPr>
    <w:rPr>
      <w:szCs w:val="24"/>
    </w:rPr>
  </w:style>
  <w:style w:type="paragraph" w:styleId="BodyTextIndent2">
    <w:name w:val="Body Text Indent 2"/>
    <w:basedOn w:val="Normal"/>
    <w:link w:val="BodyTextIndent2Char"/>
    <w:uiPriority w:val="99"/>
    <w:semiHidden/>
    <w:unhideWhenUsed/>
    <w:rsid w:val="000F770C"/>
    <w:pPr>
      <w:spacing w:after="120" w:line="480" w:lineRule="auto"/>
      <w:ind w:left="360"/>
    </w:pPr>
  </w:style>
  <w:style w:type="character" w:customStyle="1" w:styleId="BodyTextIndent2Char">
    <w:name w:val="Body Text Indent 2 Char"/>
    <w:basedOn w:val="DefaultParagraphFont"/>
    <w:link w:val="BodyTextIndent2"/>
    <w:uiPriority w:val="99"/>
    <w:semiHidden/>
    <w:rsid w:val="000F770C"/>
    <w:rPr>
      <w:rFonts w:ascii="Times New Roman" w:hAnsi="Times New Roman"/>
      <w:sz w:val="24"/>
      <w:lang w:val="id-ID"/>
    </w:rPr>
  </w:style>
  <w:style w:type="character" w:customStyle="1" w:styleId="LampChar">
    <w:name w:val="Lamp Char"/>
    <w:basedOn w:val="DefaultParagraphFont"/>
    <w:link w:val="Lamp"/>
    <w:rsid w:val="00111B2C"/>
    <w:rPr>
      <w:sz w:val="24"/>
      <w:szCs w:val="24"/>
    </w:rPr>
  </w:style>
  <w:style w:type="paragraph" w:customStyle="1" w:styleId="Gambar">
    <w:name w:val="Gambar"/>
    <w:basedOn w:val="BodyTextIndent2"/>
    <w:next w:val="Normal"/>
    <w:link w:val="GambarChar"/>
    <w:autoRedefine/>
    <w:rsid w:val="00111B2C"/>
    <w:pPr>
      <w:tabs>
        <w:tab w:val="left" w:pos="1247"/>
      </w:tabs>
      <w:spacing w:line="240" w:lineRule="auto"/>
      <w:ind w:left="1247" w:hanging="1247"/>
      <w:jc w:val="both"/>
    </w:pPr>
    <w:rPr>
      <w:rFonts w:eastAsia="Times New Roman"/>
      <w:szCs w:val="24"/>
    </w:rPr>
  </w:style>
  <w:style w:type="character" w:customStyle="1" w:styleId="GambarChar">
    <w:name w:val="Gambar Char"/>
    <w:basedOn w:val="DefaultParagraphFont"/>
    <w:link w:val="Gambar"/>
    <w:rsid w:val="00111B2C"/>
    <w:rPr>
      <w:rFonts w:ascii="Times New Roman" w:eastAsia="Times New Roman" w:hAnsi="Times New Roman" w:cs="Times New Roman"/>
      <w:sz w:val="24"/>
      <w:szCs w:val="24"/>
    </w:rPr>
  </w:style>
  <w:style w:type="paragraph" w:customStyle="1" w:styleId="Style2sp">
    <w:name w:val="Style2sp"/>
    <w:basedOn w:val="Normal"/>
    <w:link w:val="Style2spChar"/>
    <w:rsid w:val="00111B2C"/>
    <w:pPr>
      <w:widowControl w:val="0"/>
      <w:autoSpaceDE w:val="0"/>
      <w:autoSpaceDN w:val="0"/>
      <w:adjustRightInd w:val="0"/>
      <w:spacing w:line="480" w:lineRule="auto"/>
      <w:ind w:firstLine="567"/>
      <w:jc w:val="both"/>
    </w:pPr>
    <w:rPr>
      <w:rFonts w:eastAsia="Times New Roman"/>
      <w:noProof/>
      <w:szCs w:val="24"/>
      <w:lang w:val="id-ID"/>
    </w:rPr>
  </w:style>
  <w:style w:type="character" w:customStyle="1" w:styleId="Style2spChar">
    <w:name w:val="Style2sp Char"/>
    <w:basedOn w:val="DefaultParagraphFont"/>
    <w:link w:val="Style2sp"/>
    <w:rsid w:val="00111B2C"/>
    <w:rPr>
      <w:rFonts w:ascii="Times New Roman" w:eastAsia="Times New Roman" w:hAnsi="Times New Roman" w:cs="Times New Roman"/>
      <w:noProof/>
      <w:sz w:val="24"/>
      <w:szCs w:val="24"/>
      <w:lang w:val="id-ID"/>
    </w:rPr>
  </w:style>
  <w:style w:type="paragraph" w:customStyle="1" w:styleId="Style15sp">
    <w:name w:val="Style15sp"/>
    <w:basedOn w:val="Normal"/>
    <w:link w:val="Style15spChar"/>
    <w:uiPriority w:val="99"/>
    <w:rsid w:val="00111B2C"/>
    <w:pPr>
      <w:widowControl w:val="0"/>
      <w:autoSpaceDE w:val="0"/>
      <w:autoSpaceDN w:val="0"/>
      <w:adjustRightInd w:val="0"/>
      <w:spacing w:line="360" w:lineRule="auto"/>
      <w:ind w:firstLine="567"/>
      <w:jc w:val="both"/>
    </w:pPr>
    <w:rPr>
      <w:rFonts w:eastAsia="Times New Roman" w:cs="Arial"/>
      <w:color w:val="000000"/>
      <w:szCs w:val="24"/>
    </w:rPr>
  </w:style>
  <w:style w:type="character" w:customStyle="1" w:styleId="Style15spChar">
    <w:name w:val="Style15sp Char"/>
    <w:basedOn w:val="DefaultParagraphFont"/>
    <w:link w:val="Style15sp"/>
    <w:uiPriority w:val="99"/>
    <w:locked/>
    <w:rsid w:val="00111B2C"/>
    <w:rPr>
      <w:rFonts w:eastAsia="Times New Roman" w:cs="Arial"/>
      <w:color w:val="000000"/>
      <w:sz w:val="24"/>
      <w:szCs w:val="24"/>
    </w:rPr>
  </w:style>
  <w:style w:type="paragraph" w:customStyle="1" w:styleId="Style1NTD">
    <w:name w:val="Style1NTD"/>
    <w:basedOn w:val="BodyText"/>
    <w:link w:val="Style1NTDChar"/>
    <w:autoRedefine/>
    <w:rsid w:val="00111B2C"/>
    <w:pPr>
      <w:spacing w:after="0" w:line="300" w:lineRule="exact"/>
      <w:ind w:firstLine="567"/>
    </w:pPr>
    <w:rPr>
      <w:rFonts w:asciiTheme="majorHAnsi" w:eastAsiaTheme="majorEastAsia" w:hAnsiTheme="majorHAnsi" w:cstheme="majorBidi"/>
      <w:noProof/>
      <w:sz w:val="22"/>
      <w:lang w:val="id-ID" w:bidi="en-US"/>
    </w:rPr>
  </w:style>
  <w:style w:type="paragraph" w:styleId="BodyText">
    <w:name w:val="Body Text"/>
    <w:aliases w:val="Body Text JSH"/>
    <w:basedOn w:val="Normal"/>
    <w:link w:val="BodyTextChar"/>
    <w:uiPriority w:val="99"/>
    <w:unhideWhenUsed/>
    <w:rsid w:val="00807F4E"/>
    <w:pPr>
      <w:spacing w:after="60"/>
      <w:jc w:val="both"/>
    </w:pPr>
    <w:rPr>
      <w:rFonts w:ascii="Cambria" w:hAnsi="Cambria"/>
      <w:sz w:val="20"/>
    </w:rPr>
  </w:style>
  <w:style w:type="character" w:customStyle="1" w:styleId="BodyTextChar">
    <w:name w:val="Body Text Char"/>
    <w:aliases w:val="Body Text JSH Char"/>
    <w:basedOn w:val="DefaultParagraphFont"/>
    <w:link w:val="BodyText"/>
    <w:uiPriority w:val="99"/>
    <w:rsid w:val="00807F4E"/>
    <w:rPr>
      <w:rFonts w:ascii="Cambria" w:hAnsi="Cambria"/>
    </w:rPr>
  </w:style>
  <w:style w:type="character" w:customStyle="1" w:styleId="Style1NTDChar">
    <w:name w:val="Style1NTD Char"/>
    <w:basedOn w:val="DefaultParagraphFont"/>
    <w:link w:val="Style1NTD"/>
    <w:rsid w:val="00111B2C"/>
    <w:rPr>
      <w:rFonts w:asciiTheme="majorHAnsi" w:eastAsiaTheme="majorEastAsia" w:hAnsiTheme="majorHAnsi" w:cstheme="majorBidi"/>
      <w:noProof/>
      <w:sz w:val="22"/>
      <w:lang w:val="id-ID" w:bidi="en-US"/>
    </w:rPr>
  </w:style>
  <w:style w:type="paragraph" w:customStyle="1" w:styleId="TabelJSH">
    <w:name w:val="TabelJSH"/>
    <w:basedOn w:val="Gambar"/>
    <w:next w:val="Alinea1JSH"/>
    <w:link w:val="TabelJSHChar"/>
    <w:autoRedefine/>
    <w:uiPriority w:val="99"/>
    <w:qFormat/>
    <w:rsid w:val="003C5A02"/>
    <w:pPr>
      <w:tabs>
        <w:tab w:val="clear" w:pos="1247"/>
      </w:tabs>
      <w:spacing w:before="200"/>
      <w:ind w:left="850" w:hanging="850"/>
    </w:pPr>
    <w:rPr>
      <w:rFonts w:ascii="Cambria" w:hAnsi="Cambria"/>
      <w:lang w:val="id-ID"/>
    </w:rPr>
  </w:style>
  <w:style w:type="character" w:customStyle="1" w:styleId="TabelJSHChar">
    <w:name w:val="TabelJSH Char"/>
    <w:basedOn w:val="GambarChar"/>
    <w:link w:val="TabelJSH"/>
    <w:uiPriority w:val="99"/>
    <w:rsid w:val="003C5A02"/>
    <w:rPr>
      <w:rFonts w:ascii="Cambria" w:eastAsia="Times New Roman" w:hAnsi="Cambria" w:cs="Times New Roman"/>
      <w:sz w:val="24"/>
      <w:szCs w:val="24"/>
      <w:lang w:val="id-ID"/>
    </w:rPr>
  </w:style>
  <w:style w:type="paragraph" w:styleId="ListParagraph">
    <w:name w:val="List Paragraph"/>
    <w:basedOn w:val="Normal"/>
    <w:link w:val="ListParagraphChar"/>
    <w:uiPriority w:val="34"/>
    <w:qFormat/>
    <w:rsid w:val="00111B2C"/>
    <w:pPr>
      <w:ind w:left="720"/>
      <w:contextualSpacing/>
    </w:pPr>
  </w:style>
  <w:style w:type="character" w:styleId="Hyperlink">
    <w:name w:val="Hyperlink"/>
    <w:basedOn w:val="DefaultParagraphFont"/>
    <w:uiPriority w:val="99"/>
    <w:unhideWhenUsed/>
    <w:rsid w:val="00B85D90"/>
    <w:rPr>
      <w:color w:val="0000FF" w:themeColor="hyperlink"/>
      <w:u w:val="single"/>
    </w:rPr>
  </w:style>
  <w:style w:type="table" w:styleId="TableGrid">
    <w:name w:val="Table Grid"/>
    <w:basedOn w:val="TableNormal"/>
    <w:uiPriority w:val="59"/>
    <w:rsid w:val="00D603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D6037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E65703"/>
    <w:pPr>
      <w:tabs>
        <w:tab w:val="center" w:pos="4680"/>
        <w:tab w:val="right" w:pos="9360"/>
      </w:tabs>
    </w:pPr>
  </w:style>
  <w:style w:type="character" w:customStyle="1" w:styleId="HeaderChar">
    <w:name w:val="Header Char"/>
    <w:basedOn w:val="DefaultParagraphFont"/>
    <w:link w:val="Header"/>
    <w:uiPriority w:val="99"/>
    <w:rsid w:val="00E65703"/>
    <w:rPr>
      <w:sz w:val="24"/>
    </w:rPr>
  </w:style>
  <w:style w:type="paragraph" w:styleId="Footer">
    <w:name w:val="footer"/>
    <w:basedOn w:val="Normal"/>
    <w:link w:val="FooterChar"/>
    <w:uiPriority w:val="99"/>
    <w:unhideWhenUsed/>
    <w:rsid w:val="00E65703"/>
    <w:pPr>
      <w:tabs>
        <w:tab w:val="center" w:pos="4680"/>
        <w:tab w:val="right" w:pos="9360"/>
      </w:tabs>
    </w:pPr>
  </w:style>
  <w:style w:type="character" w:customStyle="1" w:styleId="FooterChar">
    <w:name w:val="Footer Char"/>
    <w:basedOn w:val="DefaultParagraphFont"/>
    <w:link w:val="Footer"/>
    <w:uiPriority w:val="99"/>
    <w:rsid w:val="00E65703"/>
    <w:rPr>
      <w:sz w:val="24"/>
    </w:rPr>
  </w:style>
  <w:style w:type="character" w:styleId="CommentReference">
    <w:name w:val="annotation reference"/>
    <w:basedOn w:val="DefaultParagraphFont"/>
    <w:uiPriority w:val="99"/>
    <w:semiHidden/>
    <w:unhideWhenUsed/>
    <w:rsid w:val="006D2B87"/>
    <w:rPr>
      <w:sz w:val="16"/>
      <w:szCs w:val="16"/>
    </w:rPr>
  </w:style>
  <w:style w:type="paragraph" w:styleId="CommentText">
    <w:name w:val="annotation text"/>
    <w:basedOn w:val="Normal"/>
    <w:link w:val="CommentTextChar"/>
    <w:uiPriority w:val="99"/>
    <w:semiHidden/>
    <w:unhideWhenUsed/>
    <w:rsid w:val="006D2B87"/>
    <w:rPr>
      <w:sz w:val="20"/>
    </w:rPr>
  </w:style>
  <w:style w:type="character" w:customStyle="1" w:styleId="CommentTextChar">
    <w:name w:val="Comment Text Char"/>
    <w:basedOn w:val="DefaultParagraphFont"/>
    <w:link w:val="CommentText"/>
    <w:uiPriority w:val="99"/>
    <w:semiHidden/>
    <w:rsid w:val="006D2B87"/>
  </w:style>
  <w:style w:type="paragraph" w:styleId="CommentSubject">
    <w:name w:val="annotation subject"/>
    <w:basedOn w:val="CommentText"/>
    <w:next w:val="CommentText"/>
    <w:link w:val="CommentSubjectChar"/>
    <w:uiPriority w:val="99"/>
    <w:semiHidden/>
    <w:unhideWhenUsed/>
    <w:rsid w:val="006D2B87"/>
    <w:rPr>
      <w:b/>
      <w:bCs/>
    </w:rPr>
  </w:style>
  <w:style w:type="character" w:customStyle="1" w:styleId="CommentSubjectChar">
    <w:name w:val="Comment Subject Char"/>
    <w:basedOn w:val="CommentTextChar"/>
    <w:link w:val="CommentSubject"/>
    <w:uiPriority w:val="99"/>
    <w:semiHidden/>
    <w:rsid w:val="006D2B87"/>
    <w:rPr>
      <w:b/>
      <w:bCs/>
    </w:rPr>
  </w:style>
  <w:style w:type="paragraph" w:styleId="BalloonText">
    <w:name w:val="Balloon Text"/>
    <w:basedOn w:val="Normal"/>
    <w:link w:val="BalloonTextChar"/>
    <w:uiPriority w:val="99"/>
    <w:semiHidden/>
    <w:unhideWhenUsed/>
    <w:rsid w:val="006D2B87"/>
    <w:rPr>
      <w:rFonts w:ascii="Tahoma" w:hAnsi="Tahoma" w:cs="Tahoma"/>
      <w:sz w:val="16"/>
      <w:szCs w:val="16"/>
    </w:rPr>
  </w:style>
  <w:style w:type="character" w:customStyle="1" w:styleId="BalloonTextChar">
    <w:name w:val="Balloon Text Char"/>
    <w:basedOn w:val="DefaultParagraphFont"/>
    <w:link w:val="BalloonText"/>
    <w:uiPriority w:val="99"/>
    <w:semiHidden/>
    <w:rsid w:val="006D2B87"/>
    <w:rPr>
      <w:rFonts w:ascii="Tahoma" w:hAnsi="Tahoma" w:cs="Tahoma"/>
      <w:sz w:val="16"/>
      <w:szCs w:val="16"/>
    </w:rPr>
  </w:style>
  <w:style w:type="paragraph" w:customStyle="1" w:styleId="Default">
    <w:name w:val="Default"/>
    <w:rsid w:val="00F117C7"/>
    <w:pPr>
      <w:autoSpaceDE w:val="0"/>
      <w:autoSpaceDN w:val="0"/>
      <w:adjustRightInd w:val="0"/>
    </w:pPr>
    <w:rPr>
      <w:rFonts w:ascii="Cambria" w:hAnsi="Cambria" w:cs="Cambria"/>
      <w:color w:val="000000"/>
      <w:sz w:val="24"/>
      <w:szCs w:val="24"/>
    </w:rPr>
  </w:style>
  <w:style w:type="paragraph" w:customStyle="1" w:styleId="RefJSH">
    <w:name w:val="RefJSH"/>
    <w:basedOn w:val="Normal"/>
    <w:link w:val="RefJSHChar"/>
    <w:autoRedefine/>
    <w:uiPriority w:val="99"/>
    <w:qFormat/>
    <w:rsid w:val="003C5A02"/>
    <w:pPr>
      <w:ind w:left="284" w:hanging="284"/>
      <w:jc w:val="both"/>
    </w:pPr>
    <w:rPr>
      <w:rFonts w:ascii="Cambria" w:eastAsia="Times New Roman" w:hAnsi="Cambria"/>
      <w:szCs w:val="22"/>
      <w:lang w:val="id-ID"/>
    </w:rPr>
  </w:style>
  <w:style w:type="character" w:customStyle="1" w:styleId="RefJSHChar">
    <w:name w:val="RefJSH Char"/>
    <w:basedOn w:val="DefaultParagraphFont"/>
    <w:link w:val="RefJSH"/>
    <w:uiPriority w:val="99"/>
    <w:locked/>
    <w:rsid w:val="003C5A02"/>
    <w:rPr>
      <w:rFonts w:ascii="Cambria" w:eastAsia="Times New Roman" w:hAnsi="Cambria"/>
      <w:sz w:val="24"/>
      <w:szCs w:val="22"/>
      <w:lang w:val="id-ID"/>
    </w:rPr>
  </w:style>
  <w:style w:type="paragraph" w:styleId="NormalIndent">
    <w:name w:val="Normal Indent"/>
    <w:basedOn w:val="Normal"/>
    <w:rsid w:val="008C1F95"/>
    <w:pPr>
      <w:widowControl w:val="0"/>
      <w:ind w:left="851"/>
      <w:jc w:val="both"/>
    </w:pPr>
    <w:rPr>
      <w:rFonts w:ascii="Century" w:eastAsia="MS Mincho" w:hAnsi="Century"/>
      <w:kern w:val="2"/>
      <w:sz w:val="21"/>
      <w:szCs w:val="24"/>
      <w:lang w:eastAsia="ja-JP"/>
    </w:rPr>
  </w:style>
  <w:style w:type="character" w:styleId="IntenseReference">
    <w:name w:val="Intense Reference"/>
    <w:basedOn w:val="DefaultParagraphFont"/>
    <w:uiPriority w:val="32"/>
    <w:rsid w:val="00111B2C"/>
    <w:rPr>
      <w:b/>
      <w:bCs/>
      <w:smallCaps/>
      <w:color w:val="C0504D" w:themeColor="accent2"/>
      <w:spacing w:val="5"/>
      <w:u w:val="single"/>
    </w:rPr>
  </w:style>
  <w:style w:type="table" w:customStyle="1" w:styleId="LightShading2">
    <w:name w:val="Light Shading2"/>
    <w:basedOn w:val="TableNormal"/>
    <w:uiPriority w:val="60"/>
    <w:rsid w:val="00AF5FE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aliases w:val="Heading1 JSH Char"/>
    <w:basedOn w:val="DefaultParagraphFont"/>
    <w:link w:val="Heading1"/>
    <w:uiPriority w:val="9"/>
    <w:rsid w:val="00AD288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eading 2 JSH Char"/>
    <w:basedOn w:val="DefaultParagraphFont"/>
    <w:link w:val="Heading2"/>
    <w:uiPriority w:val="9"/>
    <w:rsid w:val="00231D5A"/>
    <w:rPr>
      <w:rFonts w:asciiTheme="majorHAnsi" w:eastAsiaTheme="majorEastAsia" w:hAnsiTheme="majorHAnsi" w:cstheme="majorBidi"/>
      <w:b/>
      <w:bCs/>
      <w:i/>
      <w:caps/>
      <w:szCs w:val="26"/>
    </w:rPr>
  </w:style>
  <w:style w:type="character" w:customStyle="1" w:styleId="Heading5Char">
    <w:name w:val="Heading 5 Char"/>
    <w:aliases w:val="Heading 5 NamaPenulis Char"/>
    <w:basedOn w:val="DefaultParagraphFont"/>
    <w:link w:val="Heading5"/>
    <w:uiPriority w:val="9"/>
    <w:rsid w:val="00D439EB"/>
    <w:rPr>
      <w:rFonts w:asciiTheme="majorHAnsi" w:eastAsiaTheme="majorEastAsia" w:hAnsiTheme="majorHAnsi" w:cstheme="majorBidi"/>
      <w:b/>
    </w:rPr>
  </w:style>
  <w:style w:type="character" w:customStyle="1" w:styleId="Heading6Char">
    <w:name w:val="Heading 6 Char"/>
    <w:aliases w:val="Heading 6AlamatPenulis Char"/>
    <w:basedOn w:val="DefaultParagraphFont"/>
    <w:link w:val="Heading6"/>
    <w:uiPriority w:val="9"/>
    <w:rsid w:val="00D439EB"/>
    <w:rPr>
      <w:rFonts w:asciiTheme="majorHAnsi" w:eastAsiaTheme="majorEastAsia" w:hAnsiTheme="majorHAnsi" w:cstheme="majorBidi"/>
      <w:iCs/>
      <w:color w:val="000000" w:themeColor="text1"/>
    </w:rPr>
  </w:style>
  <w:style w:type="paragraph" w:styleId="IntenseQuote">
    <w:name w:val="Intense Quote"/>
    <w:basedOn w:val="Normal"/>
    <w:next w:val="Normal"/>
    <w:link w:val="IntenseQuoteChar"/>
    <w:uiPriority w:val="30"/>
    <w:rsid w:val="001908E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908EE"/>
    <w:rPr>
      <w:b/>
      <w:bCs/>
      <w:i/>
      <w:iCs/>
      <w:color w:val="4F81BD" w:themeColor="accent1"/>
      <w:sz w:val="24"/>
    </w:rPr>
  </w:style>
  <w:style w:type="paragraph" w:styleId="Quote">
    <w:name w:val="Quote"/>
    <w:aliases w:val="Keyword JSH"/>
    <w:basedOn w:val="Normal"/>
    <w:next w:val="Normal"/>
    <w:link w:val="QuoteChar"/>
    <w:uiPriority w:val="29"/>
    <w:qFormat/>
    <w:rsid w:val="001908EE"/>
    <w:pPr>
      <w:jc w:val="both"/>
    </w:pPr>
    <w:rPr>
      <w:rFonts w:ascii="Cambria" w:hAnsi="Cambria"/>
      <w:i/>
      <w:iCs/>
      <w:color w:val="000000" w:themeColor="text1"/>
      <w:sz w:val="20"/>
    </w:rPr>
  </w:style>
  <w:style w:type="character" w:customStyle="1" w:styleId="QuoteChar">
    <w:name w:val="Quote Char"/>
    <w:aliases w:val="Keyword JSH Char"/>
    <w:basedOn w:val="DefaultParagraphFont"/>
    <w:link w:val="Quote"/>
    <w:uiPriority w:val="29"/>
    <w:rsid w:val="001908EE"/>
    <w:rPr>
      <w:rFonts w:ascii="Cambria" w:hAnsi="Cambria"/>
      <w:i/>
      <w:iCs/>
      <w:color w:val="000000" w:themeColor="text1"/>
    </w:rPr>
  </w:style>
  <w:style w:type="character" w:customStyle="1" w:styleId="Heading3Char">
    <w:name w:val="Heading 3 Char"/>
    <w:aliases w:val="Heading 3 JSH Char"/>
    <w:basedOn w:val="DefaultParagraphFont"/>
    <w:link w:val="Heading3"/>
    <w:uiPriority w:val="9"/>
    <w:rsid w:val="00807F4E"/>
    <w:rPr>
      <w:rFonts w:asciiTheme="majorHAnsi" w:eastAsiaTheme="majorEastAsia" w:hAnsiTheme="majorHAnsi" w:cstheme="majorBidi"/>
      <w:b/>
      <w:bCs/>
      <w:color w:val="000000" w:themeColor="text1"/>
    </w:rPr>
  </w:style>
  <w:style w:type="paragraph" w:customStyle="1" w:styleId="Alinea1JSH">
    <w:name w:val="Alinea1JSH"/>
    <w:basedOn w:val="BodyText"/>
    <w:next w:val="Alinea2JSH"/>
    <w:link w:val="Alinea1JSHChar"/>
    <w:autoRedefine/>
    <w:qFormat/>
    <w:rsid w:val="003C5A02"/>
    <w:rPr>
      <w:sz w:val="24"/>
    </w:rPr>
  </w:style>
  <w:style w:type="paragraph" w:customStyle="1" w:styleId="Tajuk1JSH">
    <w:name w:val="Tajuk1JSH"/>
    <w:basedOn w:val="Heading1"/>
    <w:autoRedefine/>
    <w:qFormat/>
    <w:rsid w:val="00420903"/>
    <w:pPr>
      <w:spacing w:before="240" w:after="120"/>
      <w:jc w:val="center"/>
    </w:pPr>
    <w:rPr>
      <w:rFonts w:ascii="Cambria" w:hAnsi="Cambria"/>
      <w:color w:val="auto"/>
      <w:sz w:val="24"/>
      <w:szCs w:val="22"/>
    </w:rPr>
  </w:style>
  <w:style w:type="paragraph" w:customStyle="1" w:styleId="Alinea1miringJSH">
    <w:name w:val="Alinea1 miring JSH"/>
    <w:basedOn w:val="BodyText"/>
    <w:next w:val="Tajuk1JSH"/>
    <w:autoRedefine/>
    <w:qFormat/>
    <w:rsid w:val="00D30B85"/>
    <w:rPr>
      <w:i/>
    </w:rPr>
  </w:style>
  <w:style w:type="paragraph" w:customStyle="1" w:styleId="TAJUK3JSH">
    <w:name w:val="TAJUK 3 JSH"/>
    <w:basedOn w:val="Heading3"/>
    <w:link w:val="TAJUK3JSHChar"/>
    <w:autoRedefine/>
    <w:qFormat/>
    <w:rsid w:val="003C5A02"/>
    <w:rPr>
      <w:sz w:val="24"/>
    </w:rPr>
  </w:style>
  <w:style w:type="paragraph" w:customStyle="1" w:styleId="NamaPenulis">
    <w:name w:val="NamaPenulis"/>
    <w:basedOn w:val="Heading5"/>
    <w:link w:val="NamaPenulisChar"/>
    <w:autoRedefine/>
    <w:qFormat/>
    <w:rsid w:val="00420903"/>
    <w:pPr>
      <w:spacing w:before="0"/>
      <w:jc w:val="center"/>
    </w:pPr>
    <w:rPr>
      <w:b w:val="0"/>
      <w:sz w:val="22"/>
      <w:szCs w:val="22"/>
      <w:lang w:val="id-ID"/>
    </w:rPr>
  </w:style>
  <w:style w:type="character" w:customStyle="1" w:styleId="TAJUK3JSHChar">
    <w:name w:val="TAJUK 3 JSH Char"/>
    <w:basedOn w:val="Heading3Char"/>
    <w:link w:val="TAJUK3JSH"/>
    <w:rsid w:val="003C5A02"/>
    <w:rPr>
      <w:rFonts w:asciiTheme="majorHAnsi" w:eastAsiaTheme="majorEastAsia" w:hAnsiTheme="majorHAnsi" w:cstheme="majorBidi"/>
      <w:b/>
      <w:bCs/>
      <w:color w:val="000000" w:themeColor="text1"/>
      <w:sz w:val="24"/>
    </w:rPr>
  </w:style>
  <w:style w:type="paragraph" w:styleId="FootnoteText">
    <w:name w:val="footnote text"/>
    <w:basedOn w:val="Normal"/>
    <w:link w:val="FootnoteTextChar"/>
    <w:uiPriority w:val="99"/>
    <w:semiHidden/>
    <w:unhideWhenUsed/>
    <w:rsid w:val="007E23CE"/>
    <w:rPr>
      <w:sz w:val="20"/>
    </w:rPr>
  </w:style>
  <w:style w:type="character" w:customStyle="1" w:styleId="NamaPenulisChar">
    <w:name w:val="NamaPenulis Char"/>
    <w:basedOn w:val="Heading5Char"/>
    <w:link w:val="NamaPenulis"/>
    <w:rsid w:val="00420903"/>
    <w:rPr>
      <w:rFonts w:asciiTheme="majorHAnsi" w:eastAsiaTheme="majorEastAsia" w:hAnsiTheme="majorHAnsi" w:cstheme="majorBidi"/>
      <w:b/>
      <w:sz w:val="22"/>
      <w:szCs w:val="22"/>
      <w:lang w:val="id-ID"/>
    </w:rPr>
  </w:style>
  <w:style w:type="character" w:customStyle="1" w:styleId="FootnoteTextChar">
    <w:name w:val="Footnote Text Char"/>
    <w:basedOn w:val="DefaultParagraphFont"/>
    <w:link w:val="FootnoteText"/>
    <w:uiPriority w:val="99"/>
    <w:semiHidden/>
    <w:rsid w:val="007E23CE"/>
  </w:style>
  <w:style w:type="character" w:styleId="FootnoteReference">
    <w:name w:val="footnote reference"/>
    <w:basedOn w:val="DefaultParagraphFont"/>
    <w:uiPriority w:val="99"/>
    <w:semiHidden/>
    <w:unhideWhenUsed/>
    <w:rsid w:val="007E23CE"/>
    <w:rPr>
      <w:vertAlign w:val="superscript"/>
    </w:rPr>
  </w:style>
  <w:style w:type="paragraph" w:styleId="EndnoteText">
    <w:name w:val="endnote text"/>
    <w:basedOn w:val="Normal"/>
    <w:link w:val="EndnoteTextChar"/>
    <w:uiPriority w:val="99"/>
    <w:semiHidden/>
    <w:unhideWhenUsed/>
    <w:rsid w:val="007E23CE"/>
    <w:rPr>
      <w:sz w:val="20"/>
    </w:rPr>
  </w:style>
  <w:style w:type="character" w:customStyle="1" w:styleId="EndnoteTextChar">
    <w:name w:val="Endnote Text Char"/>
    <w:basedOn w:val="DefaultParagraphFont"/>
    <w:link w:val="EndnoteText"/>
    <w:uiPriority w:val="99"/>
    <w:semiHidden/>
    <w:rsid w:val="007E23CE"/>
  </w:style>
  <w:style w:type="character" w:styleId="EndnoteReference">
    <w:name w:val="endnote reference"/>
    <w:basedOn w:val="DefaultParagraphFont"/>
    <w:uiPriority w:val="99"/>
    <w:semiHidden/>
    <w:unhideWhenUsed/>
    <w:rsid w:val="007E23CE"/>
    <w:rPr>
      <w:vertAlign w:val="superscript"/>
    </w:rPr>
  </w:style>
  <w:style w:type="paragraph" w:customStyle="1" w:styleId="TajukmiringJSH">
    <w:name w:val="TajukmiringJSH"/>
    <w:basedOn w:val="Heading2"/>
    <w:link w:val="TajukmiringJSHChar"/>
    <w:autoRedefine/>
    <w:qFormat/>
    <w:rsid w:val="00420903"/>
    <w:pPr>
      <w:jc w:val="center"/>
    </w:pPr>
    <w:rPr>
      <w:i w:val="0"/>
      <w:sz w:val="24"/>
      <w:szCs w:val="24"/>
    </w:rPr>
  </w:style>
  <w:style w:type="paragraph" w:customStyle="1" w:styleId="Alinea2JSH">
    <w:name w:val="Alinea2JSH"/>
    <w:basedOn w:val="BodyText"/>
    <w:autoRedefine/>
    <w:qFormat/>
    <w:rsid w:val="000E10C5"/>
    <w:pPr>
      <w:ind w:left="-284"/>
    </w:pPr>
    <w:rPr>
      <w:sz w:val="24"/>
      <w:lang w:val="id-ID"/>
    </w:rPr>
  </w:style>
  <w:style w:type="character" w:customStyle="1" w:styleId="TajukmiringJSHChar">
    <w:name w:val="TajukmiringJSH Char"/>
    <w:basedOn w:val="Heading2Char"/>
    <w:link w:val="TajukmiringJSH"/>
    <w:rsid w:val="00420903"/>
    <w:rPr>
      <w:rFonts w:asciiTheme="majorHAnsi" w:eastAsiaTheme="majorEastAsia" w:hAnsiTheme="majorHAnsi" w:cstheme="majorBidi"/>
      <w:b/>
      <w:bCs/>
      <w:i/>
      <w:caps/>
      <w:sz w:val="24"/>
      <w:szCs w:val="24"/>
    </w:rPr>
  </w:style>
  <w:style w:type="character" w:customStyle="1" w:styleId="Alinea1JSHChar">
    <w:name w:val="Alinea1JSH Char"/>
    <w:basedOn w:val="BodyTextChar"/>
    <w:link w:val="Alinea1JSH"/>
    <w:rsid w:val="003C5A02"/>
    <w:rPr>
      <w:rFonts w:ascii="Cambria" w:hAnsi="Cambria"/>
      <w:sz w:val="24"/>
    </w:rPr>
  </w:style>
  <w:style w:type="character" w:styleId="PlaceholderText">
    <w:name w:val="Placeholder Text"/>
    <w:basedOn w:val="DefaultParagraphFont"/>
    <w:uiPriority w:val="99"/>
    <w:semiHidden/>
    <w:rsid w:val="009634F6"/>
    <w:rPr>
      <w:color w:val="808080"/>
    </w:rPr>
  </w:style>
  <w:style w:type="character" w:customStyle="1" w:styleId="JJSH">
    <w:name w:val="JJSH"/>
    <w:basedOn w:val="DefaultParagraphFont"/>
    <w:uiPriority w:val="1"/>
    <w:qFormat/>
    <w:rsid w:val="009634F6"/>
    <w:rPr>
      <w:rFonts w:ascii="Cambria" w:hAnsi="Cambria"/>
      <w:b/>
      <w:caps/>
      <w:dstrike w:val="0"/>
      <w:sz w:val="22"/>
      <w:vertAlign w:val="baseline"/>
    </w:rPr>
  </w:style>
  <w:style w:type="paragraph" w:customStyle="1" w:styleId="JJP">
    <w:name w:val="JJP"/>
    <w:basedOn w:val="Heading1"/>
    <w:autoRedefine/>
    <w:qFormat/>
    <w:rsid w:val="00F7769C"/>
    <w:pPr>
      <w:spacing w:before="120" w:after="240"/>
      <w:jc w:val="center"/>
    </w:pPr>
    <w:rPr>
      <w:rFonts w:cs="Times New Roman"/>
      <w:caps/>
      <w:color w:val="auto"/>
      <w:sz w:val="24"/>
      <w:szCs w:val="24"/>
    </w:rPr>
  </w:style>
  <w:style w:type="paragraph" w:customStyle="1" w:styleId="GbrJSH">
    <w:name w:val="GbrJSH"/>
    <w:basedOn w:val="Gambar"/>
    <w:link w:val="GbrJSHChar"/>
    <w:autoRedefine/>
    <w:qFormat/>
    <w:rsid w:val="003C5A02"/>
    <w:pPr>
      <w:tabs>
        <w:tab w:val="left" w:pos="851"/>
      </w:tabs>
      <w:spacing w:before="120"/>
      <w:ind w:left="850" w:hanging="850"/>
    </w:pPr>
    <w:rPr>
      <w:rFonts w:ascii="Cambria" w:hAnsi="Cambria"/>
      <w:lang w:val="id-ID"/>
    </w:rPr>
  </w:style>
  <w:style w:type="character" w:customStyle="1" w:styleId="GbrJSHChar">
    <w:name w:val="GbrJSH Char"/>
    <w:basedOn w:val="GambarChar"/>
    <w:link w:val="GbrJSH"/>
    <w:rsid w:val="003C5A02"/>
    <w:rPr>
      <w:rFonts w:ascii="Cambria" w:eastAsia="Times New Roman" w:hAnsi="Cambria" w:cs="Times New Roman"/>
      <w:sz w:val="24"/>
      <w:szCs w:val="24"/>
      <w:lang w:val="id-ID"/>
    </w:rPr>
  </w:style>
  <w:style w:type="paragraph" w:customStyle="1" w:styleId="KetTabelJHS">
    <w:name w:val="KetTabelJHS"/>
    <w:basedOn w:val="Alinea1JSH"/>
    <w:autoRedefine/>
    <w:qFormat/>
    <w:rsid w:val="003C5A02"/>
    <w:rPr>
      <w:sz w:val="22"/>
      <w:szCs w:val="22"/>
      <w:lang w:val="id-ID"/>
    </w:rPr>
  </w:style>
  <w:style w:type="paragraph" w:styleId="NoSpacing">
    <w:name w:val="No Spacing"/>
    <w:uiPriority w:val="1"/>
    <w:qFormat/>
    <w:rsid w:val="00420903"/>
    <w:rPr>
      <w:sz w:val="24"/>
    </w:rPr>
  </w:style>
  <w:style w:type="paragraph" w:customStyle="1" w:styleId="ReffJSH">
    <w:name w:val="ReffJSH"/>
    <w:basedOn w:val="Normal"/>
    <w:link w:val="ReffJSHChar"/>
    <w:autoRedefine/>
    <w:uiPriority w:val="99"/>
    <w:qFormat/>
    <w:rsid w:val="00F7769C"/>
    <w:pPr>
      <w:pBdr>
        <w:top w:val="single" w:sz="4" w:space="1" w:color="auto"/>
        <w:bottom w:val="single" w:sz="4" w:space="1" w:color="auto"/>
      </w:pBdr>
      <w:spacing w:before="120"/>
      <w:jc w:val="both"/>
    </w:pPr>
    <w:rPr>
      <w:rFonts w:ascii="Cambria" w:eastAsia="Times New Roman" w:hAnsi="Cambria"/>
      <w:noProof/>
      <w:szCs w:val="22"/>
    </w:rPr>
  </w:style>
  <w:style w:type="character" w:customStyle="1" w:styleId="ReffJSHChar">
    <w:name w:val="ReffJSH Char"/>
    <w:basedOn w:val="DefaultParagraphFont"/>
    <w:link w:val="ReffJSH"/>
    <w:uiPriority w:val="99"/>
    <w:locked/>
    <w:rsid w:val="00F7769C"/>
    <w:rPr>
      <w:rFonts w:ascii="Cambria" w:eastAsia="Times New Roman" w:hAnsi="Cambria"/>
      <w:noProof/>
      <w:sz w:val="24"/>
      <w:szCs w:val="22"/>
    </w:rPr>
  </w:style>
  <w:style w:type="paragraph" w:styleId="NormalWeb">
    <w:name w:val="Normal (Web)"/>
    <w:basedOn w:val="Normal"/>
    <w:uiPriority w:val="99"/>
    <w:unhideWhenUsed/>
    <w:rsid w:val="00F7769C"/>
    <w:pPr>
      <w:spacing w:before="100" w:beforeAutospacing="1" w:after="100" w:afterAutospacing="1"/>
    </w:pPr>
    <w:rPr>
      <w:rFonts w:eastAsiaTheme="minorEastAsia"/>
      <w:szCs w:val="24"/>
      <w:lang w:val="id-ID" w:eastAsia="id-ID"/>
    </w:rPr>
  </w:style>
  <w:style w:type="character" w:customStyle="1" w:styleId="ListParagraphChar">
    <w:name w:val="List Paragraph Char"/>
    <w:link w:val="ListParagraph"/>
    <w:uiPriority w:val="34"/>
    <w:locked/>
    <w:rsid w:val="006C6475"/>
    <w:rPr>
      <w:sz w:val="24"/>
    </w:rPr>
  </w:style>
  <w:style w:type="character" w:customStyle="1" w:styleId="ShortAbstract">
    <w:name w:val="Short Abstract"/>
    <w:rsid w:val="00495F0E"/>
    <w:rPr>
      <w:rFonts w:ascii="Times New Roman" w:eastAsia="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orld.kbs.co.kr/service/news_view.htm?lang=i&amp;Seq_Code=5745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160;\JOURNAL\Jurnal%20Governansi\TEMPLATE%20bagi%20Redaksi%20Jurnal%20Governansi.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BBDEE8B01564C0580542E75DF7B6595"/>
        <w:category>
          <w:name w:val="General"/>
          <w:gallery w:val="placeholder"/>
        </w:category>
        <w:types>
          <w:type w:val="bbPlcHdr"/>
        </w:types>
        <w:behaviors>
          <w:behavior w:val="content"/>
        </w:behaviors>
        <w:guid w:val="{A229BE83-77E4-423F-A73D-4DCFBCBE6EC0}"/>
      </w:docPartPr>
      <w:docPartBody>
        <w:p w:rsidR="005B65AC" w:rsidRDefault="005B65AC">
          <w:pPr>
            <w:pStyle w:val="2BBDEE8B01564C0580542E75DF7B6595"/>
          </w:pPr>
          <w:r w:rsidRPr="00AA7BA0">
            <w:rPr>
              <w:rStyle w:val="PlaceholderText"/>
            </w:rPr>
            <w:t>Click here to enter text.</w:t>
          </w:r>
        </w:p>
      </w:docPartBody>
    </w:docPart>
    <w:docPart>
      <w:docPartPr>
        <w:name w:val="D7FE44C0C0B54DF481BA56492D63CEFE"/>
        <w:category>
          <w:name w:val="General"/>
          <w:gallery w:val="placeholder"/>
        </w:category>
        <w:types>
          <w:type w:val="bbPlcHdr"/>
        </w:types>
        <w:behaviors>
          <w:behavior w:val="content"/>
        </w:behaviors>
        <w:guid w:val="{5E85D85E-2EB4-47CE-96AC-ED08506EB045}"/>
      </w:docPartPr>
      <w:docPartBody>
        <w:p w:rsidR="005B65AC" w:rsidRDefault="005B65AC" w:rsidP="005B65AC">
          <w:pPr>
            <w:pStyle w:val="D7FE44C0C0B54DF481BA56492D63CEFE"/>
          </w:pPr>
          <w:r w:rsidRPr="009806F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5AC"/>
    <w:rsid w:val="004A2390"/>
    <w:rsid w:val="004A3F01"/>
    <w:rsid w:val="005B65AC"/>
    <w:rsid w:val="006D1627"/>
    <w:rsid w:val="00854EB3"/>
    <w:rsid w:val="00CC14DD"/>
    <w:rsid w:val="00E30F3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65AC"/>
    <w:rPr>
      <w:color w:val="808080"/>
    </w:rPr>
  </w:style>
  <w:style w:type="paragraph" w:customStyle="1" w:styleId="2BBDEE8B01564C0580542E75DF7B6595">
    <w:name w:val="2BBDEE8B01564C0580542E75DF7B6595"/>
  </w:style>
  <w:style w:type="paragraph" w:customStyle="1" w:styleId="F0AD48EA7A6C4DDC8DD6DD87AB0DD8CE">
    <w:name w:val="F0AD48EA7A6C4DDC8DD6DD87AB0DD8CE"/>
  </w:style>
  <w:style w:type="paragraph" w:customStyle="1" w:styleId="C4F9CF1786124240BFBFED5D7D77B33C">
    <w:name w:val="C4F9CF1786124240BFBFED5D7D77B33C"/>
  </w:style>
  <w:style w:type="paragraph" w:customStyle="1" w:styleId="07AA85CAF7DD4B8981A895E1EEF28EBB">
    <w:name w:val="07AA85CAF7DD4B8981A895E1EEF28EBB"/>
  </w:style>
  <w:style w:type="paragraph" w:customStyle="1" w:styleId="D7FE44C0C0B54DF481BA56492D63CEFE">
    <w:name w:val="D7FE44C0C0B54DF481BA56492D63CEFE"/>
    <w:rsid w:val="005B65AC"/>
  </w:style>
  <w:style w:type="paragraph" w:customStyle="1" w:styleId="4A160AFCBFF84B0091A2456A4000F914">
    <w:name w:val="4A160AFCBFF84B0091A2456A4000F914"/>
    <w:rsid w:val="005B65AC"/>
  </w:style>
  <w:style w:type="paragraph" w:customStyle="1" w:styleId="84229E54B8A4455587B7D87719DF171F">
    <w:name w:val="84229E54B8A4455587B7D87719DF171F"/>
    <w:rsid w:val="005B65A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65AC"/>
    <w:rPr>
      <w:color w:val="808080"/>
    </w:rPr>
  </w:style>
  <w:style w:type="paragraph" w:customStyle="1" w:styleId="2BBDEE8B01564C0580542E75DF7B6595">
    <w:name w:val="2BBDEE8B01564C0580542E75DF7B6595"/>
  </w:style>
  <w:style w:type="paragraph" w:customStyle="1" w:styleId="F0AD48EA7A6C4DDC8DD6DD87AB0DD8CE">
    <w:name w:val="F0AD48EA7A6C4DDC8DD6DD87AB0DD8CE"/>
  </w:style>
  <w:style w:type="paragraph" w:customStyle="1" w:styleId="C4F9CF1786124240BFBFED5D7D77B33C">
    <w:name w:val="C4F9CF1786124240BFBFED5D7D77B33C"/>
  </w:style>
  <w:style w:type="paragraph" w:customStyle="1" w:styleId="07AA85CAF7DD4B8981A895E1EEF28EBB">
    <w:name w:val="07AA85CAF7DD4B8981A895E1EEF28EBB"/>
  </w:style>
  <w:style w:type="paragraph" w:customStyle="1" w:styleId="D7FE44C0C0B54DF481BA56492D63CEFE">
    <w:name w:val="D7FE44C0C0B54DF481BA56492D63CEFE"/>
    <w:rsid w:val="005B65AC"/>
  </w:style>
  <w:style w:type="paragraph" w:customStyle="1" w:styleId="4A160AFCBFF84B0091A2456A4000F914">
    <w:name w:val="4A160AFCBFF84B0091A2456A4000F914"/>
    <w:rsid w:val="005B65AC"/>
  </w:style>
  <w:style w:type="paragraph" w:customStyle="1" w:styleId="84229E54B8A4455587B7D87719DF171F">
    <w:name w:val="84229E54B8A4455587B7D87719DF171F"/>
    <w:rsid w:val="005B65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950DAA8C-893F-4F33-AB36-2BCF98269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bagi Redaksi Jurnal Governansi.dotx</Template>
  <TotalTime>35</TotalTime>
  <Pages>14</Pages>
  <Words>6631</Words>
  <Characters>37801</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Jurnal Komunikatio ISSN 2442-3882 Volume 2 Nomor 1, April 2016</vt:lpstr>
    </vt:vector>
  </TitlesOfParts>
  <Company>Toshiba</Company>
  <LinksUpToDate>false</LinksUpToDate>
  <CharactersWithSpaces>44344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Komunikatio ISSN 2442-3882 Volume 7 Nomor 2, Oktober 2021</dc:title>
  <dc:creator>ASUS</dc:creator>
  <cp:lastModifiedBy>Berry Sastrawan</cp:lastModifiedBy>
  <cp:revision>10</cp:revision>
  <cp:lastPrinted>2011-12-06T18:46:00Z</cp:lastPrinted>
  <dcterms:created xsi:type="dcterms:W3CDTF">2017-03-28T10:47:00Z</dcterms:created>
  <dcterms:modified xsi:type="dcterms:W3CDTF">2021-11-01T04:30:00Z</dcterms:modified>
</cp:coreProperties>
</file>