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4AF" w:rsidRPr="00AC14AF" w:rsidRDefault="00AC14AF" w:rsidP="00AC14AF">
      <w:pPr>
        <w:spacing w:before="69"/>
        <w:jc w:val="right"/>
        <w:rPr>
          <w:rFonts w:ascii="Cambria" w:eastAsia="Cambria" w:hAnsi="Cambria" w:cs="Cambria"/>
          <w:sz w:val="20"/>
          <w:szCs w:val="20"/>
        </w:rPr>
      </w:pPr>
      <w:r w:rsidRPr="00AC14AF">
        <w:rPr>
          <w:rFonts w:ascii="Cambria" w:eastAsia="Cambria" w:hAnsi="Cambria" w:cs="Cambria"/>
          <w:spacing w:val="-1"/>
          <w:sz w:val="20"/>
          <w:szCs w:val="20"/>
        </w:rPr>
        <w:t>J</w:t>
      </w:r>
      <w:r w:rsidRPr="00AC14AF">
        <w:rPr>
          <w:rFonts w:ascii="Cambria" w:eastAsia="Cambria" w:hAnsi="Cambria" w:cs="Cambria"/>
          <w:sz w:val="20"/>
          <w:szCs w:val="20"/>
        </w:rPr>
        <w:t>u</w:t>
      </w:r>
      <w:r w:rsidRPr="00AC14AF">
        <w:rPr>
          <w:rFonts w:ascii="Cambria" w:eastAsia="Cambria" w:hAnsi="Cambria" w:cs="Cambria"/>
          <w:spacing w:val="2"/>
          <w:sz w:val="20"/>
          <w:szCs w:val="20"/>
        </w:rPr>
        <w:t>r</w:t>
      </w:r>
      <w:r w:rsidRPr="00AC14AF">
        <w:rPr>
          <w:rFonts w:ascii="Cambria" w:eastAsia="Cambria" w:hAnsi="Cambria" w:cs="Cambria"/>
          <w:spacing w:val="-1"/>
          <w:sz w:val="20"/>
          <w:szCs w:val="20"/>
        </w:rPr>
        <w:t>n</w:t>
      </w:r>
      <w:r w:rsidRPr="00AC14AF">
        <w:rPr>
          <w:rFonts w:ascii="Cambria" w:eastAsia="Cambria" w:hAnsi="Cambria" w:cs="Cambria"/>
          <w:spacing w:val="1"/>
          <w:sz w:val="20"/>
          <w:szCs w:val="20"/>
        </w:rPr>
        <w:t>a</w:t>
      </w:r>
      <w:r w:rsidRPr="00AC14AF">
        <w:rPr>
          <w:rFonts w:ascii="Cambria" w:eastAsia="Cambria" w:hAnsi="Cambria" w:cs="Cambria"/>
          <w:sz w:val="20"/>
          <w:szCs w:val="20"/>
        </w:rPr>
        <w:t>l</w:t>
      </w:r>
      <w:r w:rsidRPr="00AC14AF">
        <w:rPr>
          <w:rFonts w:ascii="Cambria" w:eastAsia="Cambria" w:hAnsi="Cambria" w:cs="Cambria"/>
          <w:spacing w:val="-5"/>
          <w:sz w:val="20"/>
          <w:szCs w:val="20"/>
        </w:rPr>
        <w:t xml:space="preserve"> </w:t>
      </w:r>
      <w:r w:rsidRPr="00AC14AF">
        <w:rPr>
          <w:rFonts w:ascii="Cambria" w:eastAsia="Cambria" w:hAnsi="Cambria" w:cs="Cambria"/>
          <w:spacing w:val="1"/>
          <w:sz w:val="20"/>
          <w:szCs w:val="20"/>
        </w:rPr>
        <w:t>A</w:t>
      </w:r>
      <w:r w:rsidRPr="00AC14AF">
        <w:rPr>
          <w:rFonts w:ascii="Cambria" w:eastAsia="Cambria" w:hAnsi="Cambria" w:cs="Cambria"/>
          <w:sz w:val="20"/>
          <w:szCs w:val="20"/>
        </w:rPr>
        <w:t>g</w:t>
      </w:r>
      <w:r w:rsidRPr="00AC14AF">
        <w:rPr>
          <w:rFonts w:ascii="Cambria" w:eastAsia="Cambria" w:hAnsi="Cambria" w:cs="Cambria"/>
          <w:spacing w:val="-1"/>
          <w:sz w:val="20"/>
          <w:szCs w:val="20"/>
        </w:rPr>
        <w:t>r</w:t>
      </w:r>
      <w:r w:rsidRPr="00AC14AF">
        <w:rPr>
          <w:rFonts w:ascii="Cambria" w:eastAsia="Cambria" w:hAnsi="Cambria" w:cs="Cambria"/>
          <w:sz w:val="20"/>
          <w:szCs w:val="20"/>
        </w:rPr>
        <w:t>o</w:t>
      </w:r>
      <w:r w:rsidRPr="00AC14AF">
        <w:rPr>
          <w:rFonts w:ascii="Cambria" w:eastAsia="Cambria" w:hAnsi="Cambria" w:cs="Cambria"/>
          <w:spacing w:val="2"/>
          <w:sz w:val="20"/>
          <w:szCs w:val="20"/>
        </w:rPr>
        <w:t>i</w:t>
      </w:r>
      <w:r w:rsidRPr="00AC14AF">
        <w:rPr>
          <w:rFonts w:ascii="Cambria" w:eastAsia="Cambria" w:hAnsi="Cambria" w:cs="Cambria"/>
          <w:spacing w:val="-1"/>
          <w:sz w:val="20"/>
          <w:szCs w:val="20"/>
        </w:rPr>
        <w:t>n</w:t>
      </w:r>
      <w:r w:rsidRPr="00AC14AF">
        <w:rPr>
          <w:rFonts w:ascii="Cambria" w:eastAsia="Cambria" w:hAnsi="Cambria" w:cs="Cambria"/>
          <w:sz w:val="20"/>
          <w:szCs w:val="20"/>
        </w:rPr>
        <w:t>du</w:t>
      </w:r>
      <w:r w:rsidRPr="00AC14AF">
        <w:rPr>
          <w:rFonts w:ascii="Cambria" w:eastAsia="Cambria" w:hAnsi="Cambria" w:cs="Cambria"/>
          <w:spacing w:val="1"/>
          <w:sz w:val="20"/>
          <w:szCs w:val="20"/>
        </w:rPr>
        <w:t>s</w:t>
      </w:r>
      <w:r w:rsidRPr="00AC14AF">
        <w:rPr>
          <w:rFonts w:ascii="Cambria" w:eastAsia="Cambria" w:hAnsi="Cambria" w:cs="Cambria"/>
          <w:sz w:val="20"/>
          <w:szCs w:val="20"/>
        </w:rPr>
        <w:t>t</w:t>
      </w:r>
      <w:r w:rsidRPr="00AC14AF">
        <w:rPr>
          <w:rFonts w:ascii="Cambria" w:eastAsia="Cambria" w:hAnsi="Cambria" w:cs="Cambria"/>
          <w:spacing w:val="1"/>
          <w:sz w:val="20"/>
          <w:szCs w:val="20"/>
        </w:rPr>
        <w:t>r</w:t>
      </w:r>
      <w:r w:rsidRPr="00AC14AF">
        <w:rPr>
          <w:rFonts w:ascii="Cambria" w:eastAsia="Cambria" w:hAnsi="Cambria" w:cs="Cambria"/>
          <w:sz w:val="20"/>
          <w:szCs w:val="20"/>
        </w:rPr>
        <w:t>i</w:t>
      </w:r>
      <w:r w:rsidRPr="00AC14AF">
        <w:rPr>
          <w:rFonts w:ascii="Cambria" w:eastAsia="Cambria" w:hAnsi="Cambria" w:cs="Cambria"/>
          <w:spacing w:val="-12"/>
          <w:sz w:val="20"/>
          <w:szCs w:val="20"/>
        </w:rPr>
        <w:t xml:space="preserve"> </w:t>
      </w:r>
      <w:r w:rsidRPr="00AC14AF">
        <w:rPr>
          <w:rFonts w:ascii="Cambria" w:eastAsia="Cambria" w:hAnsi="Cambria" w:cs="Cambria"/>
          <w:sz w:val="20"/>
          <w:szCs w:val="20"/>
        </w:rPr>
        <w:t>H</w:t>
      </w:r>
      <w:r w:rsidRPr="00AC14AF">
        <w:rPr>
          <w:rFonts w:ascii="Cambria" w:eastAsia="Cambria" w:hAnsi="Cambria" w:cs="Cambria"/>
          <w:spacing w:val="1"/>
          <w:sz w:val="20"/>
          <w:szCs w:val="20"/>
        </w:rPr>
        <w:t>ala</w:t>
      </w:r>
      <w:r w:rsidRPr="00AC14AF">
        <w:rPr>
          <w:rFonts w:ascii="Cambria" w:eastAsia="Cambria" w:hAnsi="Cambria" w:cs="Cambria"/>
          <w:sz w:val="20"/>
          <w:szCs w:val="20"/>
        </w:rPr>
        <w:t>l</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IS</w:t>
      </w:r>
      <w:r w:rsidRPr="00AC14AF">
        <w:rPr>
          <w:rFonts w:ascii="Cambria" w:eastAsia="Cambria" w:hAnsi="Cambria" w:cs="Cambria"/>
          <w:spacing w:val="2"/>
          <w:sz w:val="20"/>
          <w:szCs w:val="20"/>
        </w:rPr>
        <w:t>S</w:t>
      </w:r>
      <w:r w:rsidRPr="00AC14AF">
        <w:rPr>
          <w:rFonts w:ascii="Cambria" w:eastAsia="Cambria" w:hAnsi="Cambria" w:cs="Cambria"/>
          <w:sz w:val="20"/>
          <w:szCs w:val="20"/>
        </w:rPr>
        <w:t>N</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244</w:t>
      </w:r>
      <w:r w:rsidRPr="00AC14AF">
        <w:rPr>
          <w:rFonts w:ascii="Cambria" w:eastAsia="Cambria" w:hAnsi="Cambria" w:cs="Cambria"/>
          <w:spacing w:val="3"/>
          <w:sz w:val="20"/>
          <w:szCs w:val="20"/>
        </w:rPr>
        <w:t>2</w:t>
      </w:r>
      <w:r w:rsidRPr="00AC14AF">
        <w:rPr>
          <w:rFonts w:ascii="Cambria" w:eastAsia="Cambria" w:hAnsi="Cambria" w:cs="Cambria"/>
          <w:spacing w:val="1"/>
          <w:sz w:val="20"/>
          <w:szCs w:val="20"/>
        </w:rPr>
        <w:t>-</w:t>
      </w:r>
      <w:r w:rsidRPr="00AC14AF">
        <w:rPr>
          <w:rFonts w:ascii="Cambria" w:eastAsia="Cambria" w:hAnsi="Cambria" w:cs="Cambria"/>
          <w:sz w:val="20"/>
          <w:szCs w:val="20"/>
        </w:rPr>
        <w:t>3548</w:t>
      </w:r>
      <w:r w:rsidRPr="00AC14AF">
        <w:rPr>
          <w:rFonts w:ascii="Cambria" w:eastAsia="Cambria" w:hAnsi="Cambria" w:cs="Cambria"/>
          <w:spacing w:val="-8"/>
          <w:sz w:val="20"/>
          <w:szCs w:val="20"/>
        </w:rPr>
        <w:t xml:space="preserve"> </w:t>
      </w:r>
      <w:r w:rsidRPr="00AC14AF">
        <w:rPr>
          <w:rFonts w:ascii="Cambria" w:eastAsia="Cambria" w:hAnsi="Cambria" w:cs="Cambria"/>
          <w:sz w:val="20"/>
          <w:szCs w:val="20"/>
        </w:rPr>
        <w:t>Vo</w:t>
      </w:r>
      <w:r w:rsidRPr="00AC14AF">
        <w:rPr>
          <w:rFonts w:ascii="Cambria" w:eastAsia="Cambria" w:hAnsi="Cambria" w:cs="Cambria"/>
          <w:spacing w:val="1"/>
          <w:sz w:val="20"/>
          <w:szCs w:val="20"/>
        </w:rPr>
        <w:t>l</w:t>
      </w:r>
      <w:r w:rsidRPr="00AC14AF">
        <w:rPr>
          <w:rFonts w:ascii="Cambria" w:eastAsia="Cambria" w:hAnsi="Cambria" w:cs="Cambria"/>
          <w:sz w:val="20"/>
          <w:szCs w:val="20"/>
        </w:rPr>
        <w:t>ume</w:t>
      </w:r>
      <w:r w:rsidRPr="00AC14AF">
        <w:rPr>
          <w:rFonts w:ascii="Cambria" w:eastAsia="Cambria" w:hAnsi="Cambria" w:cs="Cambria"/>
          <w:spacing w:val="-6"/>
          <w:sz w:val="20"/>
          <w:szCs w:val="20"/>
        </w:rPr>
        <w:t xml:space="preserve"> </w:t>
      </w:r>
      <w:r w:rsidRPr="00AC14AF">
        <w:rPr>
          <w:rFonts w:ascii="Cambria" w:eastAsia="Cambria" w:hAnsi="Cambria" w:cs="Cambria"/>
          <w:sz w:val="20"/>
          <w:szCs w:val="20"/>
        </w:rPr>
        <w:t>4</w:t>
      </w:r>
      <w:r w:rsidRPr="00AC14AF">
        <w:rPr>
          <w:rFonts w:ascii="Cambria" w:eastAsia="Cambria" w:hAnsi="Cambria" w:cs="Cambria"/>
          <w:spacing w:val="-2"/>
          <w:sz w:val="20"/>
          <w:szCs w:val="20"/>
        </w:rPr>
        <w:t xml:space="preserve"> </w:t>
      </w:r>
      <w:r w:rsidRPr="00AC14AF">
        <w:rPr>
          <w:rFonts w:ascii="Cambria" w:eastAsia="Cambria" w:hAnsi="Cambria" w:cs="Cambria"/>
          <w:spacing w:val="1"/>
          <w:sz w:val="20"/>
          <w:szCs w:val="20"/>
        </w:rPr>
        <w:t>N</w:t>
      </w:r>
      <w:r w:rsidRPr="00AC14AF">
        <w:rPr>
          <w:rFonts w:ascii="Cambria" w:eastAsia="Cambria" w:hAnsi="Cambria" w:cs="Cambria"/>
          <w:spacing w:val="2"/>
          <w:sz w:val="20"/>
          <w:szCs w:val="20"/>
        </w:rPr>
        <w:t>om</w:t>
      </w:r>
      <w:r w:rsidRPr="00AC14AF">
        <w:rPr>
          <w:rFonts w:ascii="Cambria" w:eastAsia="Cambria" w:hAnsi="Cambria" w:cs="Cambria"/>
          <w:sz w:val="20"/>
          <w:szCs w:val="20"/>
        </w:rPr>
        <w:t>or</w:t>
      </w:r>
      <w:r w:rsidRPr="00AC14AF">
        <w:rPr>
          <w:rFonts w:ascii="Cambria" w:eastAsia="Cambria" w:hAnsi="Cambria" w:cs="Cambria"/>
          <w:spacing w:val="-6"/>
          <w:sz w:val="20"/>
          <w:szCs w:val="20"/>
        </w:rPr>
        <w:t xml:space="preserve"> </w:t>
      </w:r>
      <w:r w:rsidRPr="00AC14AF">
        <w:rPr>
          <w:rFonts w:ascii="Cambria" w:eastAsia="Cambria" w:hAnsi="Cambria" w:cs="Cambria"/>
          <w:sz w:val="20"/>
          <w:szCs w:val="20"/>
        </w:rPr>
        <w:t xml:space="preserve">1, </w:t>
      </w:r>
      <w:r w:rsidRPr="00AC14AF">
        <w:rPr>
          <w:rFonts w:ascii="Cambria" w:eastAsia="Cambria" w:hAnsi="Cambria" w:cs="Cambria"/>
          <w:spacing w:val="1"/>
          <w:sz w:val="20"/>
          <w:szCs w:val="20"/>
          <w:lang w:val="id-ID"/>
        </w:rPr>
        <w:t>Juli</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2018</w:t>
      </w:r>
      <w:r w:rsidRPr="00AC14AF">
        <w:rPr>
          <w:rFonts w:ascii="Cambria" w:eastAsia="Cambria" w:hAnsi="Cambria" w:cs="Cambria"/>
          <w:spacing w:val="-2"/>
          <w:sz w:val="20"/>
          <w:szCs w:val="20"/>
        </w:rPr>
        <w:t xml:space="preserve"> </w:t>
      </w:r>
      <w:r w:rsidRPr="00AC14AF">
        <w:rPr>
          <w:rFonts w:ascii="Cambria" w:eastAsia="Cambria" w:hAnsi="Cambria" w:cs="Cambria"/>
          <w:sz w:val="20"/>
          <w:szCs w:val="20"/>
        </w:rPr>
        <w:t>|</w:t>
      </w:r>
      <w:r w:rsidRPr="00AC14AF">
        <w:rPr>
          <w:rFonts w:ascii="Cambria" w:eastAsia="Cambria" w:hAnsi="Cambria" w:cs="Cambria"/>
          <w:spacing w:val="-2"/>
          <w:sz w:val="20"/>
          <w:szCs w:val="20"/>
        </w:rPr>
        <w:t xml:space="preserve"> </w:t>
      </w:r>
      <w:r w:rsidRPr="00AC14AF">
        <w:rPr>
          <w:rFonts w:ascii="Cambria" w:eastAsia="Cambria" w:hAnsi="Cambria" w:cs="Cambria"/>
          <w:sz w:val="20"/>
          <w:szCs w:val="20"/>
        </w:rPr>
        <w:t>0</w:t>
      </w:r>
      <w:r w:rsidRPr="00AC14AF">
        <w:rPr>
          <w:rFonts w:ascii="Cambria" w:eastAsia="Cambria" w:hAnsi="Cambria" w:cs="Cambria"/>
          <w:spacing w:val="3"/>
          <w:sz w:val="20"/>
          <w:szCs w:val="20"/>
        </w:rPr>
        <w:t>0</w:t>
      </w:r>
      <w:r w:rsidRPr="00AC14AF">
        <w:rPr>
          <w:rFonts w:ascii="Cambria" w:eastAsia="Cambria" w:hAnsi="Cambria" w:cs="Cambria"/>
          <w:sz w:val="20"/>
          <w:szCs w:val="20"/>
        </w:rPr>
        <w:t>1</w:t>
      </w:r>
    </w:p>
    <w:p w:rsidR="00AC14AF" w:rsidRPr="00AC14AF" w:rsidRDefault="00AC14AF" w:rsidP="00AC14AF">
      <w:pPr>
        <w:spacing w:line="200" w:lineRule="exact"/>
        <w:rPr>
          <w:rFonts w:eastAsia="Times New Roman"/>
          <w:sz w:val="20"/>
          <w:szCs w:val="20"/>
        </w:rPr>
      </w:pPr>
    </w:p>
    <w:p w:rsidR="007141AC" w:rsidRDefault="007141AC" w:rsidP="007141AC">
      <w:pPr>
        <w:spacing w:before="6" w:line="220" w:lineRule="exact"/>
      </w:pPr>
    </w:p>
    <w:p w:rsidR="002F28C9" w:rsidRDefault="007141AC" w:rsidP="007141AC">
      <w:pPr>
        <w:spacing w:line="280" w:lineRule="exact"/>
        <w:jc w:val="center"/>
        <w:rPr>
          <w:rFonts w:ascii="Cambria" w:eastAsia="Cambria" w:hAnsi="Cambria" w:cs="Cambria"/>
          <w:b/>
          <w:bCs/>
          <w:sz w:val="26"/>
          <w:szCs w:val="26"/>
        </w:rPr>
      </w:pPr>
      <w:r w:rsidRPr="008C72ED">
        <w:rPr>
          <w:rFonts w:ascii="Cambria" w:eastAsia="Cambria" w:hAnsi="Cambria" w:cs="Cambria"/>
          <w:b/>
          <w:bCs/>
          <w:sz w:val="26"/>
          <w:szCs w:val="26"/>
          <w:lang w:val="id-ID"/>
        </w:rPr>
        <w:t>Penambahan Bubuk Jahe Merah (</w:t>
      </w:r>
      <w:r w:rsidRPr="008C72ED">
        <w:rPr>
          <w:rFonts w:ascii="Cambria" w:eastAsia="Cambria" w:hAnsi="Cambria" w:cs="Cambria"/>
          <w:b/>
          <w:bCs/>
          <w:i/>
          <w:iCs/>
          <w:sz w:val="26"/>
          <w:szCs w:val="26"/>
          <w:lang w:val="id-ID"/>
        </w:rPr>
        <w:t>Zingiber</w:t>
      </w:r>
      <w:r w:rsidRPr="008C72ED">
        <w:rPr>
          <w:rFonts w:ascii="Cambria" w:eastAsia="Cambria" w:hAnsi="Cambria" w:cs="Cambria"/>
          <w:b/>
          <w:bCs/>
          <w:sz w:val="26"/>
          <w:szCs w:val="26"/>
          <w:lang w:val="id-ID"/>
        </w:rPr>
        <w:t xml:space="preserve"> </w:t>
      </w:r>
      <w:r w:rsidRPr="008C72ED">
        <w:rPr>
          <w:rFonts w:ascii="Cambria" w:eastAsia="Cambria" w:hAnsi="Cambria" w:cs="Cambria"/>
          <w:b/>
          <w:bCs/>
          <w:i/>
          <w:iCs/>
          <w:sz w:val="26"/>
          <w:szCs w:val="26"/>
          <w:lang w:val="id-ID"/>
        </w:rPr>
        <w:t>officinale</w:t>
      </w:r>
      <w:r w:rsidRPr="008C72ED">
        <w:rPr>
          <w:rFonts w:ascii="Cambria" w:eastAsia="Cambria" w:hAnsi="Cambria" w:cs="Cambria"/>
          <w:b/>
          <w:bCs/>
          <w:sz w:val="26"/>
          <w:szCs w:val="26"/>
          <w:lang w:val="id-ID"/>
        </w:rPr>
        <w:t xml:space="preserve"> Rosc.) dalam </w:t>
      </w:r>
    </w:p>
    <w:p w:rsidR="007141AC" w:rsidRDefault="007141AC" w:rsidP="007141AC">
      <w:pPr>
        <w:spacing w:line="280" w:lineRule="exact"/>
        <w:jc w:val="center"/>
        <w:rPr>
          <w:rFonts w:ascii="Cambria" w:eastAsia="Cambria" w:hAnsi="Cambria" w:cs="Cambria"/>
          <w:b/>
          <w:bCs/>
          <w:sz w:val="26"/>
          <w:szCs w:val="26"/>
          <w:lang w:val="id-ID"/>
        </w:rPr>
      </w:pPr>
      <w:r w:rsidRPr="008C72ED">
        <w:rPr>
          <w:rFonts w:ascii="Cambria" w:eastAsia="Cambria" w:hAnsi="Cambria" w:cs="Cambria"/>
          <w:b/>
          <w:bCs/>
          <w:sz w:val="26"/>
          <w:szCs w:val="26"/>
          <w:lang w:val="id-ID"/>
        </w:rPr>
        <w:t>Pembuatan Teh Herbal Daun Alpukat</w:t>
      </w:r>
      <w:r w:rsidRPr="008C72ED">
        <w:rPr>
          <w:rFonts w:ascii="Cambria" w:eastAsia="Cambria" w:hAnsi="Cambria" w:cs="Cambria"/>
          <w:b/>
          <w:sz w:val="26"/>
          <w:szCs w:val="26"/>
          <w:lang w:val="id-ID"/>
        </w:rPr>
        <w:t xml:space="preserve"> </w:t>
      </w:r>
      <w:r w:rsidRPr="008C72ED">
        <w:rPr>
          <w:rFonts w:ascii="Cambria" w:eastAsia="Cambria" w:hAnsi="Cambria" w:cs="Cambria"/>
          <w:b/>
          <w:bCs/>
          <w:sz w:val="26"/>
          <w:szCs w:val="26"/>
          <w:lang w:val="id-ID"/>
        </w:rPr>
        <w:t>(</w:t>
      </w:r>
      <w:r w:rsidRPr="008C72ED">
        <w:rPr>
          <w:rFonts w:ascii="Cambria" w:eastAsia="Cambria" w:hAnsi="Cambria" w:cs="Cambria"/>
          <w:b/>
          <w:bCs/>
          <w:i/>
          <w:iCs/>
          <w:sz w:val="26"/>
          <w:szCs w:val="26"/>
          <w:lang w:val="id-ID"/>
        </w:rPr>
        <w:t>Persea americana</w:t>
      </w:r>
      <w:r w:rsidRPr="008C72ED">
        <w:rPr>
          <w:rFonts w:ascii="Cambria" w:eastAsia="Cambria" w:hAnsi="Cambria" w:cs="Cambria"/>
          <w:b/>
          <w:bCs/>
          <w:sz w:val="26"/>
          <w:szCs w:val="26"/>
          <w:lang w:val="id-ID"/>
        </w:rPr>
        <w:t xml:space="preserve"> Mill.)</w:t>
      </w:r>
    </w:p>
    <w:p w:rsidR="007141AC" w:rsidRDefault="007141AC" w:rsidP="007141AC">
      <w:pPr>
        <w:spacing w:line="280" w:lineRule="exact"/>
        <w:jc w:val="center"/>
        <w:rPr>
          <w:sz w:val="28"/>
          <w:szCs w:val="28"/>
        </w:rPr>
      </w:pPr>
    </w:p>
    <w:p w:rsidR="007141AC" w:rsidRDefault="007141AC" w:rsidP="007141AC">
      <w:pPr>
        <w:spacing w:before="1" w:line="280" w:lineRule="exact"/>
        <w:jc w:val="center"/>
        <w:rPr>
          <w:rFonts w:ascii="Cambria" w:eastAsia="Cambria" w:hAnsi="Cambria" w:cs="Cambria"/>
          <w:b/>
          <w:bCs/>
          <w:spacing w:val="-1"/>
          <w:sz w:val="26"/>
          <w:szCs w:val="26"/>
          <w:lang w:val="id-ID"/>
        </w:rPr>
      </w:pPr>
      <w:r>
        <w:rPr>
          <w:rFonts w:ascii="Cambria" w:eastAsia="Cambria" w:hAnsi="Cambria" w:cs="Cambria"/>
          <w:b/>
          <w:bCs/>
          <w:spacing w:val="-1"/>
          <w:sz w:val="26"/>
          <w:szCs w:val="26"/>
          <w:lang/>
        </w:rPr>
        <w:t xml:space="preserve">Addition </w:t>
      </w:r>
      <w:r>
        <w:rPr>
          <w:rFonts w:ascii="Cambria" w:eastAsia="Cambria" w:hAnsi="Cambria" w:cs="Cambria"/>
          <w:b/>
          <w:bCs/>
          <w:spacing w:val="-1"/>
          <w:sz w:val="26"/>
          <w:szCs w:val="26"/>
          <w:lang w:val="id-ID"/>
        </w:rPr>
        <w:t>o</w:t>
      </w:r>
      <w:r w:rsidRPr="008C72ED">
        <w:rPr>
          <w:rFonts w:ascii="Cambria" w:eastAsia="Cambria" w:hAnsi="Cambria" w:cs="Cambria"/>
          <w:b/>
          <w:bCs/>
          <w:spacing w:val="-1"/>
          <w:sz w:val="26"/>
          <w:szCs w:val="26"/>
          <w:lang/>
        </w:rPr>
        <w:t>f Red Ginger Powder</w:t>
      </w:r>
      <w:r w:rsidRPr="008C72ED">
        <w:rPr>
          <w:rFonts w:ascii="Cambria" w:eastAsia="Cambria" w:hAnsi="Cambria" w:cs="Cambria"/>
          <w:b/>
          <w:bCs/>
          <w:spacing w:val="-1"/>
          <w:sz w:val="26"/>
          <w:szCs w:val="26"/>
          <w:lang w:val="id-ID"/>
        </w:rPr>
        <w:t xml:space="preserve"> </w:t>
      </w:r>
      <w:r w:rsidRPr="008C72ED">
        <w:rPr>
          <w:rFonts w:ascii="Cambria" w:eastAsia="Cambria" w:hAnsi="Cambria" w:cs="Cambria"/>
          <w:b/>
          <w:bCs/>
          <w:spacing w:val="-1"/>
          <w:sz w:val="26"/>
          <w:szCs w:val="26"/>
          <w:lang/>
        </w:rPr>
        <w:t>(</w:t>
      </w:r>
      <w:r w:rsidRPr="008C72ED">
        <w:rPr>
          <w:rFonts w:ascii="Cambria" w:eastAsia="Cambria" w:hAnsi="Cambria" w:cs="Cambria"/>
          <w:b/>
          <w:bCs/>
          <w:i/>
          <w:iCs/>
          <w:spacing w:val="-1"/>
          <w:sz w:val="26"/>
          <w:szCs w:val="26"/>
          <w:lang/>
        </w:rPr>
        <w:t>Zingiber officinale Rosc.</w:t>
      </w:r>
      <w:r w:rsidRPr="008C72ED">
        <w:rPr>
          <w:rFonts w:ascii="Cambria" w:eastAsia="Cambria" w:hAnsi="Cambria" w:cs="Cambria"/>
          <w:b/>
          <w:bCs/>
          <w:spacing w:val="-1"/>
          <w:sz w:val="26"/>
          <w:szCs w:val="26"/>
          <w:lang/>
        </w:rPr>
        <w:t>)</w:t>
      </w:r>
      <w:r>
        <w:rPr>
          <w:rFonts w:ascii="Cambria" w:eastAsia="Cambria" w:hAnsi="Cambria" w:cs="Cambria"/>
          <w:b/>
          <w:bCs/>
          <w:spacing w:val="-1"/>
          <w:sz w:val="26"/>
          <w:szCs w:val="26"/>
          <w:lang w:val="id-ID"/>
        </w:rPr>
        <w:t xml:space="preserve"> i</w:t>
      </w:r>
      <w:r w:rsidRPr="008C72ED">
        <w:rPr>
          <w:rFonts w:ascii="Cambria" w:eastAsia="Cambria" w:hAnsi="Cambria" w:cs="Cambria"/>
          <w:b/>
          <w:bCs/>
          <w:spacing w:val="-1"/>
          <w:sz w:val="26"/>
          <w:szCs w:val="26"/>
          <w:lang/>
        </w:rPr>
        <w:t>n Ma</w:t>
      </w:r>
      <w:r w:rsidRPr="008C72ED">
        <w:rPr>
          <w:rFonts w:ascii="Cambria" w:eastAsia="Cambria" w:hAnsi="Cambria" w:cs="Cambria"/>
          <w:b/>
          <w:bCs/>
          <w:spacing w:val="-1"/>
          <w:sz w:val="26"/>
          <w:szCs w:val="26"/>
          <w:lang w:val="id-ID"/>
        </w:rPr>
        <w:t>king</w:t>
      </w:r>
      <w:r w:rsidRPr="008C72ED">
        <w:rPr>
          <w:rFonts w:ascii="Cambria" w:eastAsia="Cambria" w:hAnsi="Cambria" w:cs="Cambria"/>
          <w:b/>
          <w:bCs/>
          <w:spacing w:val="-1"/>
          <w:sz w:val="26"/>
          <w:szCs w:val="26"/>
          <w:lang/>
        </w:rPr>
        <w:t xml:space="preserve"> </w:t>
      </w:r>
      <w:r w:rsidRPr="008C72ED">
        <w:rPr>
          <w:rFonts w:ascii="Cambria" w:eastAsia="Cambria" w:hAnsi="Cambria" w:cs="Cambria"/>
          <w:b/>
          <w:bCs/>
          <w:spacing w:val="-1"/>
          <w:sz w:val="26"/>
          <w:szCs w:val="26"/>
          <w:lang w:val="id-ID"/>
        </w:rPr>
        <w:t xml:space="preserve">Herbal Tea </w:t>
      </w:r>
      <w:r>
        <w:rPr>
          <w:rFonts w:ascii="Cambria" w:eastAsia="Cambria" w:hAnsi="Cambria" w:cs="Cambria"/>
          <w:b/>
          <w:bCs/>
          <w:spacing w:val="-1"/>
          <w:sz w:val="26"/>
          <w:szCs w:val="26"/>
          <w:lang w:val="id-ID"/>
        </w:rPr>
        <w:t>o</w:t>
      </w:r>
      <w:r w:rsidRPr="008C72ED">
        <w:rPr>
          <w:rFonts w:ascii="Cambria" w:eastAsia="Cambria" w:hAnsi="Cambria" w:cs="Cambria"/>
          <w:b/>
          <w:bCs/>
          <w:spacing w:val="-1"/>
          <w:sz w:val="26"/>
          <w:szCs w:val="26"/>
          <w:lang/>
        </w:rPr>
        <w:t xml:space="preserve">f </w:t>
      </w:r>
    </w:p>
    <w:p w:rsidR="007141AC" w:rsidRDefault="007141AC" w:rsidP="007141AC">
      <w:pPr>
        <w:spacing w:before="1" w:line="280" w:lineRule="exact"/>
        <w:jc w:val="center"/>
        <w:rPr>
          <w:rFonts w:ascii="Cambria" w:eastAsia="Cambria" w:hAnsi="Cambria" w:cs="Cambria"/>
          <w:b/>
          <w:bCs/>
          <w:spacing w:val="-1"/>
          <w:sz w:val="26"/>
          <w:szCs w:val="26"/>
          <w:lang w:val="id-ID"/>
        </w:rPr>
      </w:pPr>
      <w:r w:rsidRPr="008C72ED">
        <w:rPr>
          <w:rFonts w:ascii="Cambria" w:eastAsia="Cambria" w:hAnsi="Cambria" w:cs="Cambria"/>
          <w:b/>
          <w:bCs/>
          <w:spacing w:val="-1"/>
          <w:sz w:val="26"/>
          <w:szCs w:val="26"/>
          <w:lang w:val="id-ID"/>
        </w:rPr>
        <w:t>Avocado</w:t>
      </w:r>
      <w:r w:rsidRPr="008C72ED">
        <w:rPr>
          <w:rFonts w:ascii="Cambria" w:eastAsia="Cambria" w:hAnsi="Cambria" w:cs="Cambria"/>
          <w:b/>
          <w:bCs/>
          <w:spacing w:val="-1"/>
          <w:sz w:val="26"/>
          <w:szCs w:val="26"/>
          <w:lang/>
        </w:rPr>
        <w:t xml:space="preserve"> Leaf (</w:t>
      </w:r>
      <w:r w:rsidRPr="008C72ED">
        <w:rPr>
          <w:rFonts w:ascii="Cambria" w:eastAsia="Cambria" w:hAnsi="Cambria" w:cs="Cambria"/>
          <w:b/>
          <w:bCs/>
          <w:i/>
          <w:iCs/>
          <w:spacing w:val="-1"/>
          <w:sz w:val="26"/>
          <w:szCs w:val="26"/>
          <w:lang/>
        </w:rPr>
        <w:t>Persea americana</w:t>
      </w:r>
      <w:r w:rsidRPr="008C72ED">
        <w:rPr>
          <w:rFonts w:ascii="Cambria" w:eastAsia="Cambria" w:hAnsi="Cambria" w:cs="Cambria"/>
          <w:b/>
          <w:bCs/>
          <w:spacing w:val="-1"/>
          <w:sz w:val="26"/>
          <w:szCs w:val="26"/>
          <w:lang w:val="id-ID"/>
        </w:rPr>
        <w:t xml:space="preserve"> </w:t>
      </w:r>
      <w:r w:rsidRPr="008C72ED">
        <w:rPr>
          <w:rFonts w:ascii="Cambria" w:eastAsia="Cambria" w:hAnsi="Cambria" w:cs="Cambria"/>
          <w:b/>
          <w:bCs/>
          <w:spacing w:val="-1"/>
          <w:sz w:val="26"/>
          <w:szCs w:val="26"/>
          <w:lang/>
        </w:rPr>
        <w:t>Mill.)</w:t>
      </w:r>
    </w:p>
    <w:p w:rsidR="007141AC" w:rsidRPr="008C72ED" w:rsidRDefault="007141AC" w:rsidP="007141AC">
      <w:pPr>
        <w:spacing w:before="1" w:line="280" w:lineRule="exact"/>
        <w:jc w:val="center"/>
        <w:rPr>
          <w:rFonts w:ascii="Cambria" w:eastAsia="Cambria" w:hAnsi="Cambria" w:cs="Cambria"/>
          <w:b/>
          <w:bCs/>
          <w:spacing w:val="-1"/>
          <w:sz w:val="26"/>
          <w:szCs w:val="26"/>
          <w:lang w:val="id-ID"/>
        </w:rPr>
      </w:pPr>
    </w:p>
    <w:p w:rsidR="007141AC" w:rsidRDefault="007141AC" w:rsidP="007141AC">
      <w:pPr>
        <w:ind w:left="1839" w:right="1680"/>
        <w:jc w:val="center"/>
        <w:rPr>
          <w:rFonts w:ascii="Cambria" w:eastAsia="Cambria" w:hAnsi="Cambria" w:cs="Cambria"/>
          <w:sz w:val="16"/>
          <w:szCs w:val="16"/>
        </w:rPr>
      </w:pPr>
      <w:r>
        <w:rPr>
          <w:rFonts w:ascii="Cambria" w:eastAsia="Cambria" w:hAnsi="Cambria" w:cs="Cambria"/>
          <w:b/>
          <w:spacing w:val="-1"/>
          <w:sz w:val="24"/>
          <w:szCs w:val="24"/>
          <w:lang w:val="id-ID"/>
        </w:rPr>
        <w:t>Azmi Wirzan</w:t>
      </w:r>
      <w:r>
        <w:rPr>
          <w:rFonts w:ascii="Cambria" w:eastAsia="Cambria" w:hAnsi="Cambria" w:cs="Cambria"/>
          <w:b/>
          <w:spacing w:val="1"/>
          <w:position w:val="6"/>
          <w:sz w:val="16"/>
          <w:szCs w:val="16"/>
        </w:rPr>
        <w:t>1</w:t>
      </w:r>
      <w:r>
        <w:rPr>
          <w:rFonts w:ascii="Cambria" w:eastAsia="Cambria" w:hAnsi="Cambria" w:cs="Cambria"/>
          <w:b/>
          <w:sz w:val="24"/>
          <w:szCs w:val="24"/>
        </w:rPr>
        <w:t xml:space="preserve">, </w:t>
      </w:r>
      <w:r>
        <w:rPr>
          <w:rFonts w:ascii="Cambria" w:eastAsia="Cambria" w:hAnsi="Cambria" w:cs="Cambria"/>
          <w:b/>
          <w:spacing w:val="-2"/>
          <w:sz w:val="24"/>
          <w:szCs w:val="24"/>
        </w:rPr>
        <w:t>D</w:t>
      </w:r>
      <w:r>
        <w:rPr>
          <w:rFonts w:ascii="Cambria" w:eastAsia="Cambria" w:hAnsi="Cambria" w:cs="Cambria"/>
          <w:b/>
          <w:spacing w:val="2"/>
          <w:sz w:val="24"/>
          <w:szCs w:val="24"/>
        </w:rPr>
        <w:t>e</w:t>
      </w:r>
      <w:r>
        <w:rPr>
          <w:rFonts w:ascii="Cambria" w:eastAsia="Cambria" w:hAnsi="Cambria" w:cs="Cambria"/>
          <w:b/>
          <w:sz w:val="24"/>
          <w:szCs w:val="24"/>
        </w:rPr>
        <w:t>wi Fo</w:t>
      </w:r>
      <w:r>
        <w:rPr>
          <w:rFonts w:ascii="Cambria" w:eastAsia="Cambria" w:hAnsi="Cambria" w:cs="Cambria"/>
          <w:b/>
          <w:spacing w:val="-1"/>
          <w:sz w:val="24"/>
          <w:szCs w:val="24"/>
        </w:rPr>
        <w:t>r</w:t>
      </w:r>
      <w:r>
        <w:rPr>
          <w:rFonts w:ascii="Cambria" w:eastAsia="Cambria" w:hAnsi="Cambria" w:cs="Cambria"/>
          <w:b/>
          <w:spacing w:val="1"/>
          <w:sz w:val="24"/>
          <w:szCs w:val="24"/>
        </w:rPr>
        <w:t>t</w:t>
      </w:r>
      <w:r>
        <w:rPr>
          <w:rFonts w:ascii="Cambria" w:eastAsia="Cambria" w:hAnsi="Cambria" w:cs="Cambria"/>
          <w:b/>
          <w:sz w:val="24"/>
          <w:szCs w:val="24"/>
        </w:rPr>
        <w:t>u</w:t>
      </w:r>
      <w:r>
        <w:rPr>
          <w:rFonts w:ascii="Cambria" w:eastAsia="Cambria" w:hAnsi="Cambria" w:cs="Cambria"/>
          <w:b/>
          <w:spacing w:val="-1"/>
          <w:sz w:val="24"/>
          <w:szCs w:val="24"/>
        </w:rPr>
        <w:t>n</w:t>
      </w:r>
      <w:r>
        <w:rPr>
          <w:rFonts w:ascii="Cambria" w:eastAsia="Cambria" w:hAnsi="Cambria" w:cs="Cambria"/>
          <w:b/>
          <w:sz w:val="24"/>
          <w:szCs w:val="24"/>
        </w:rPr>
        <w:t>a</w:t>
      </w:r>
      <w:r>
        <w:rPr>
          <w:rFonts w:ascii="Cambria" w:eastAsia="Cambria" w:hAnsi="Cambria" w:cs="Cambria"/>
          <w:b/>
          <w:spacing w:val="1"/>
          <w:sz w:val="24"/>
          <w:szCs w:val="24"/>
        </w:rPr>
        <w:t xml:space="preserve"> </w:t>
      </w:r>
      <w:r>
        <w:rPr>
          <w:rFonts w:ascii="Cambria" w:eastAsia="Cambria" w:hAnsi="Cambria" w:cs="Cambria"/>
          <w:b/>
          <w:sz w:val="24"/>
          <w:szCs w:val="24"/>
        </w:rPr>
        <w:t>A</w:t>
      </w:r>
      <w:r>
        <w:rPr>
          <w:rFonts w:ascii="Cambria" w:eastAsia="Cambria" w:hAnsi="Cambria" w:cs="Cambria"/>
          <w:b/>
          <w:spacing w:val="-1"/>
          <w:sz w:val="24"/>
          <w:szCs w:val="24"/>
        </w:rPr>
        <w:t>y</w:t>
      </w:r>
      <w:r>
        <w:rPr>
          <w:rFonts w:ascii="Cambria" w:eastAsia="Cambria" w:hAnsi="Cambria" w:cs="Cambria"/>
          <w:b/>
          <w:spacing w:val="2"/>
          <w:sz w:val="24"/>
          <w:szCs w:val="24"/>
        </w:rPr>
        <w:t>u</w:t>
      </w:r>
      <w:r>
        <w:rPr>
          <w:rFonts w:ascii="Cambria" w:eastAsia="Cambria" w:hAnsi="Cambria" w:cs="Cambria"/>
          <w:b/>
          <w:spacing w:val="1"/>
          <w:position w:val="6"/>
          <w:sz w:val="16"/>
          <w:szCs w:val="16"/>
        </w:rPr>
        <w:t>1</w:t>
      </w:r>
      <w:r>
        <w:rPr>
          <w:rFonts w:ascii="Cambria" w:eastAsia="Cambria" w:hAnsi="Cambria" w:cs="Cambria"/>
          <w:b/>
          <w:position w:val="6"/>
          <w:sz w:val="16"/>
          <w:szCs w:val="16"/>
        </w:rPr>
        <w:t xml:space="preserve">a </w:t>
      </w:r>
      <w:r>
        <w:rPr>
          <w:rFonts w:ascii="Cambria" w:eastAsia="Cambria" w:hAnsi="Cambria" w:cs="Cambria"/>
          <w:b/>
          <w:spacing w:val="16"/>
          <w:position w:val="6"/>
          <w:sz w:val="16"/>
          <w:szCs w:val="16"/>
        </w:rPr>
        <w:t xml:space="preserve"> </w:t>
      </w:r>
      <w:r>
        <w:rPr>
          <w:rFonts w:ascii="Cambria" w:eastAsia="Cambria" w:hAnsi="Cambria" w:cs="Cambria"/>
          <w:b/>
          <w:sz w:val="24"/>
          <w:szCs w:val="24"/>
        </w:rPr>
        <w:t>d</w:t>
      </w:r>
      <w:r>
        <w:rPr>
          <w:rFonts w:ascii="Cambria" w:eastAsia="Cambria" w:hAnsi="Cambria" w:cs="Cambria"/>
          <w:b/>
          <w:spacing w:val="1"/>
          <w:sz w:val="24"/>
          <w:szCs w:val="24"/>
        </w:rPr>
        <w:t>a</w:t>
      </w:r>
      <w:r>
        <w:rPr>
          <w:rFonts w:ascii="Cambria" w:eastAsia="Cambria" w:hAnsi="Cambria" w:cs="Cambria"/>
          <w:b/>
          <w:sz w:val="24"/>
          <w:szCs w:val="24"/>
        </w:rPr>
        <w:t>n</w:t>
      </w:r>
      <w:r>
        <w:rPr>
          <w:rFonts w:ascii="Cambria" w:eastAsia="Cambria" w:hAnsi="Cambria" w:cs="Cambria"/>
          <w:b/>
          <w:spacing w:val="-3"/>
          <w:sz w:val="24"/>
          <w:szCs w:val="24"/>
        </w:rPr>
        <w:t xml:space="preserve"> </w:t>
      </w:r>
      <w:r>
        <w:rPr>
          <w:rFonts w:ascii="Cambria" w:eastAsia="Cambria" w:hAnsi="Cambria" w:cs="Cambria"/>
          <w:b/>
          <w:sz w:val="24"/>
          <w:szCs w:val="24"/>
          <w:lang w:val="id-ID"/>
        </w:rPr>
        <w:t>Faizah Hamzah</w:t>
      </w:r>
      <w:r>
        <w:rPr>
          <w:rFonts w:ascii="Cambria" w:eastAsia="Cambria" w:hAnsi="Cambria" w:cs="Cambria"/>
          <w:b/>
          <w:position w:val="6"/>
          <w:sz w:val="16"/>
          <w:szCs w:val="16"/>
        </w:rPr>
        <w:t>1</w:t>
      </w:r>
    </w:p>
    <w:p w:rsidR="007141AC" w:rsidRDefault="007141AC" w:rsidP="007141AC">
      <w:pPr>
        <w:spacing w:before="2" w:line="280" w:lineRule="exact"/>
        <w:rPr>
          <w:sz w:val="28"/>
          <w:szCs w:val="28"/>
        </w:rPr>
      </w:pPr>
    </w:p>
    <w:p w:rsidR="007141AC" w:rsidRDefault="007141AC" w:rsidP="007141AC">
      <w:pPr>
        <w:ind w:left="108" w:right="80"/>
        <w:jc w:val="center"/>
        <w:rPr>
          <w:rFonts w:ascii="Cambria" w:eastAsia="Cambria" w:hAnsi="Cambria" w:cs="Cambria"/>
        </w:rPr>
      </w:pPr>
      <w:r>
        <w:rPr>
          <w:rFonts w:ascii="Cambria" w:eastAsia="Cambria" w:hAnsi="Cambria" w:cs="Cambria"/>
          <w:position w:val="5"/>
          <w:sz w:val="14"/>
          <w:szCs w:val="14"/>
        </w:rPr>
        <w:t>1</w:t>
      </w:r>
      <w:r>
        <w:rPr>
          <w:rFonts w:ascii="Cambria" w:eastAsia="Cambria" w:hAnsi="Cambria" w:cs="Cambria"/>
        </w:rPr>
        <w:t>P</w:t>
      </w:r>
      <w:r>
        <w:rPr>
          <w:rFonts w:ascii="Cambria" w:eastAsia="Cambria" w:hAnsi="Cambria" w:cs="Cambria"/>
          <w:spacing w:val="-1"/>
        </w:rPr>
        <w:t>r</w:t>
      </w:r>
      <w:r>
        <w:rPr>
          <w:rFonts w:ascii="Cambria" w:eastAsia="Cambria" w:hAnsi="Cambria" w:cs="Cambria"/>
        </w:rPr>
        <w:t>o</w:t>
      </w:r>
      <w:r>
        <w:rPr>
          <w:rFonts w:ascii="Cambria" w:eastAsia="Cambria" w:hAnsi="Cambria" w:cs="Cambria"/>
          <w:spacing w:val="-1"/>
        </w:rPr>
        <w:t>g</w:t>
      </w:r>
      <w:r>
        <w:rPr>
          <w:rFonts w:ascii="Cambria" w:eastAsia="Cambria" w:hAnsi="Cambria" w:cs="Cambria"/>
        </w:rPr>
        <w:t xml:space="preserve">ram  </w:t>
      </w:r>
      <w:r>
        <w:rPr>
          <w:rFonts w:ascii="Cambria" w:eastAsia="Cambria" w:hAnsi="Cambria" w:cs="Cambria"/>
          <w:spacing w:val="11"/>
        </w:rPr>
        <w:t xml:space="preserve"> </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rPr>
        <w:t xml:space="preserve">udi  </w:t>
      </w:r>
      <w:r>
        <w:rPr>
          <w:rFonts w:ascii="Cambria" w:eastAsia="Cambria" w:hAnsi="Cambria" w:cs="Cambria"/>
          <w:spacing w:val="9"/>
        </w:rPr>
        <w:t xml:space="preserve"> </w:t>
      </w:r>
      <w:r>
        <w:rPr>
          <w:rFonts w:ascii="Cambria" w:eastAsia="Cambria" w:hAnsi="Cambria" w:cs="Cambria"/>
          <w:spacing w:val="1"/>
        </w:rPr>
        <w:t>T</w:t>
      </w:r>
      <w:r>
        <w:rPr>
          <w:rFonts w:ascii="Cambria" w:eastAsia="Cambria" w:hAnsi="Cambria" w:cs="Cambria"/>
        </w:rPr>
        <w:t>ek</w:t>
      </w:r>
      <w:r>
        <w:rPr>
          <w:rFonts w:ascii="Cambria" w:eastAsia="Cambria" w:hAnsi="Cambria" w:cs="Cambria"/>
          <w:spacing w:val="-1"/>
        </w:rPr>
        <w:t>n</w:t>
      </w:r>
      <w:r>
        <w:rPr>
          <w:rFonts w:ascii="Cambria" w:eastAsia="Cambria" w:hAnsi="Cambria" w:cs="Cambria"/>
        </w:rPr>
        <w:t>o</w:t>
      </w:r>
      <w:r>
        <w:rPr>
          <w:rFonts w:ascii="Cambria" w:eastAsia="Cambria" w:hAnsi="Cambria" w:cs="Cambria"/>
          <w:spacing w:val="-2"/>
        </w:rPr>
        <w:t>l</w:t>
      </w:r>
      <w:r>
        <w:rPr>
          <w:rFonts w:ascii="Cambria" w:eastAsia="Cambria" w:hAnsi="Cambria" w:cs="Cambria"/>
        </w:rPr>
        <w:t>o</w:t>
      </w:r>
      <w:r>
        <w:rPr>
          <w:rFonts w:ascii="Cambria" w:eastAsia="Cambria" w:hAnsi="Cambria" w:cs="Cambria"/>
          <w:spacing w:val="-1"/>
        </w:rPr>
        <w:t>g</w:t>
      </w:r>
      <w:r>
        <w:rPr>
          <w:rFonts w:ascii="Cambria" w:eastAsia="Cambria" w:hAnsi="Cambria" w:cs="Cambria"/>
        </w:rPr>
        <w:t xml:space="preserve">i  </w:t>
      </w:r>
      <w:r>
        <w:rPr>
          <w:rFonts w:ascii="Cambria" w:eastAsia="Cambria" w:hAnsi="Cambria" w:cs="Cambria"/>
          <w:spacing w:val="12"/>
        </w:rPr>
        <w:t xml:space="preserve"> </w:t>
      </w:r>
      <w:r>
        <w:rPr>
          <w:rFonts w:ascii="Cambria" w:eastAsia="Cambria" w:hAnsi="Cambria" w:cs="Cambria"/>
        </w:rPr>
        <w:t>Ha</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 xml:space="preserve">l  </w:t>
      </w:r>
      <w:r>
        <w:rPr>
          <w:rFonts w:ascii="Cambria" w:eastAsia="Cambria" w:hAnsi="Cambria" w:cs="Cambria"/>
          <w:spacing w:val="11"/>
        </w:rPr>
        <w:t xml:space="preserve"> </w:t>
      </w:r>
      <w:r>
        <w:rPr>
          <w:rFonts w:ascii="Cambria" w:eastAsia="Cambria" w:hAnsi="Cambria" w:cs="Cambria"/>
        </w:rPr>
        <w:t>Per</w:t>
      </w:r>
      <w:r>
        <w:rPr>
          <w:rFonts w:ascii="Cambria" w:eastAsia="Cambria" w:hAnsi="Cambria" w:cs="Cambria"/>
          <w:spacing w:val="-1"/>
        </w:rPr>
        <w:t>t</w:t>
      </w:r>
      <w:r>
        <w:rPr>
          <w:rFonts w:ascii="Cambria" w:eastAsia="Cambria" w:hAnsi="Cambria" w:cs="Cambria"/>
        </w:rPr>
        <w:t>a</w:t>
      </w:r>
      <w:r>
        <w:rPr>
          <w:rFonts w:ascii="Cambria" w:eastAsia="Cambria" w:hAnsi="Cambria" w:cs="Cambria"/>
          <w:spacing w:val="-3"/>
        </w:rPr>
        <w:t>n</w:t>
      </w:r>
      <w:r>
        <w:rPr>
          <w:rFonts w:ascii="Cambria" w:eastAsia="Cambria" w:hAnsi="Cambria" w:cs="Cambria"/>
          <w:spacing w:val="1"/>
        </w:rPr>
        <w:t>i</w:t>
      </w:r>
      <w:r>
        <w:rPr>
          <w:rFonts w:ascii="Cambria" w:eastAsia="Cambria" w:hAnsi="Cambria" w:cs="Cambria"/>
        </w:rPr>
        <w:t xml:space="preserve">an,  </w:t>
      </w:r>
      <w:r>
        <w:rPr>
          <w:rFonts w:ascii="Cambria" w:eastAsia="Cambria" w:hAnsi="Cambria" w:cs="Cambria"/>
          <w:spacing w:val="10"/>
        </w:rPr>
        <w:t xml:space="preserve"> </w:t>
      </w:r>
      <w:r>
        <w:rPr>
          <w:rFonts w:ascii="Cambria" w:eastAsia="Cambria" w:hAnsi="Cambria" w:cs="Cambria"/>
        </w:rPr>
        <w:t>J</w:t>
      </w:r>
      <w:r>
        <w:rPr>
          <w:rFonts w:ascii="Cambria" w:eastAsia="Cambria" w:hAnsi="Cambria" w:cs="Cambria"/>
          <w:spacing w:val="-2"/>
        </w:rPr>
        <w:t>u</w:t>
      </w:r>
      <w:r>
        <w:rPr>
          <w:rFonts w:ascii="Cambria" w:eastAsia="Cambria" w:hAnsi="Cambria" w:cs="Cambria"/>
        </w:rPr>
        <w:t>ru</w:t>
      </w:r>
      <w:r>
        <w:rPr>
          <w:rFonts w:ascii="Cambria" w:eastAsia="Cambria" w:hAnsi="Cambria" w:cs="Cambria"/>
          <w:spacing w:val="1"/>
        </w:rPr>
        <w:t>s</w:t>
      </w:r>
      <w:r>
        <w:rPr>
          <w:rFonts w:ascii="Cambria" w:eastAsia="Cambria" w:hAnsi="Cambria" w:cs="Cambria"/>
        </w:rPr>
        <w:t xml:space="preserve">an  </w:t>
      </w:r>
      <w:r>
        <w:rPr>
          <w:rFonts w:ascii="Cambria" w:eastAsia="Cambria" w:hAnsi="Cambria" w:cs="Cambria"/>
          <w:spacing w:val="8"/>
        </w:rPr>
        <w:t xml:space="preserve"> </w:t>
      </w:r>
      <w:r>
        <w:rPr>
          <w:rFonts w:ascii="Cambria" w:eastAsia="Cambria" w:hAnsi="Cambria" w:cs="Cambria"/>
          <w:spacing w:val="1"/>
        </w:rPr>
        <w:t>T</w:t>
      </w:r>
      <w:r>
        <w:rPr>
          <w:rFonts w:ascii="Cambria" w:eastAsia="Cambria" w:hAnsi="Cambria" w:cs="Cambria"/>
        </w:rPr>
        <w:t>ek</w:t>
      </w:r>
      <w:r>
        <w:rPr>
          <w:rFonts w:ascii="Cambria" w:eastAsia="Cambria" w:hAnsi="Cambria" w:cs="Cambria"/>
          <w:spacing w:val="-1"/>
        </w:rPr>
        <w:t>n</w:t>
      </w:r>
      <w:r>
        <w:rPr>
          <w:rFonts w:ascii="Cambria" w:eastAsia="Cambria" w:hAnsi="Cambria" w:cs="Cambria"/>
        </w:rPr>
        <w:t>o</w:t>
      </w:r>
      <w:r>
        <w:rPr>
          <w:rFonts w:ascii="Cambria" w:eastAsia="Cambria" w:hAnsi="Cambria" w:cs="Cambria"/>
          <w:spacing w:val="-2"/>
        </w:rPr>
        <w:t>l</w:t>
      </w:r>
      <w:r>
        <w:rPr>
          <w:rFonts w:ascii="Cambria" w:eastAsia="Cambria" w:hAnsi="Cambria" w:cs="Cambria"/>
        </w:rPr>
        <w:t>o</w:t>
      </w:r>
      <w:r>
        <w:rPr>
          <w:rFonts w:ascii="Cambria" w:eastAsia="Cambria" w:hAnsi="Cambria" w:cs="Cambria"/>
          <w:spacing w:val="-1"/>
        </w:rPr>
        <w:t>g</w:t>
      </w:r>
      <w:r>
        <w:rPr>
          <w:rFonts w:ascii="Cambria" w:eastAsia="Cambria" w:hAnsi="Cambria" w:cs="Cambria"/>
        </w:rPr>
        <w:t xml:space="preserve">i  </w:t>
      </w:r>
      <w:r>
        <w:rPr>
          <w:rFonts w:ascii="Cambria" w:eastAsia="Cambria" w:hAnsi="Cambria" w:cs="Cambria"/>
          <w:spacing w:val="12"/>
        </w:rPr>
        <w:t xml:space="preserve"> </w:t>
      </w:r>
      <w:r>
        <w:rPr>
          <w:rFonts w:ascii="Cambria" w:eastAsia="Cambria" w:hAnsi="Cambria" w:cs="Cambria"/>
        </w:rPr>
        <w:t>Per</w:t>
      </w:r>
      <w:r>
        <w:rPr>
          <w:rFonts w:ascii="Cambria" w:eastAsia="Cambria" w:hAnsi="Cambria" w:cs="Cambria"/>
          <w:spacing w:val="-1"/>
        </w:rPr>
        <w:t>t</w:t>
      </w:r>
      <w:r>
        <w:rPr>
          <w:rFonts w:ascii="Cambria" w:eastAsia="Cambria" w:hAnsi="Cambria" w:cs="Cambria"/>
        </w:rPr>
        <w:t>a</w:t>
      </w:r>
      <w:r>
        <w:rPr>
          <w:rFonts w:ascii="Cambria" w:eastAsia="Cambria" w:hAnsi="Cambria" w:cs="Cambria"/>
          <w:spacing w:val="-3"/>
        </w:rPr>
        <w:t>n</w:t>
      </w:r>
      <w:r>
        <w:rPr>
          <w:rFonts w:ascii="Cambria" w:eastAsia="Cambria" w:hAnsi="Cambria" w:cs="Cambria"/>
          <w:spacing w:val="1"/>
        </w:rPr>
        <w:t>i</w:t>
      </w:r>
      <w:r>
        <w:rPr>
          <w:rFonts w:ascii="Cambria" w:eastAsia="Cambria" w:hAnsi="Cambria" w:cs="Cambria"/>
        </w:rPr>
        <w:t xml:space="preserve">an  </w:t>
      </w:r>
      <w:r>
        <w:rPr>
          <w:rFonts w:ascii="Cambria" w:eastAsia="Cambria" w:hAnsi="Cambria" w:cs="Cambria"/>
          <w:spacing w:val="15"/>
        </w:rPr>
        <w:t xml:space="preserve"> </w:t>
      </w:r>
      <w:r>
        <w:rPr>
          <w:rFonts w:ascii="Cambria" w:eastAsia="Cambria" w:hAnsi="Cambria" w:cs="Cambria"/>
          <w:spacing w:val="-1"/>
        </w:rPr>
        <w:t>F</w:t>
      </w:r>
      <w:r>
        <w:rPr>
          <w:rFonts w:ascii="Cambria" w:eastAsia="Cambria" w:hAnsi="Cambria" w:cs="Cambria"/>
        </w:rPr>
        <w:t>akult</w:t>
      </w:r>
      <w:r>
        <w:rPr>
          <w:rFonts w:ascii="Cambria" w:eastAsia="Cambria" w:hAnsi="Cambria" w:cs="Cambria"/>
          <w:spacing w:val="-2"/>
        </w:rPr>
        <w:t>a</w:t>
      </w:r>
      <w:r>
        <w:rPr>
          <w:rFonts w:ascii="Cambria" w:eastAsia="Cambria" w:hAnsi="Cambria" w:cs="Cambria"/>
        </w:rPr>
        <w:t xml:space="preserve">s  </w:t>
      </w:r>
      <w:r>
        <w:rPr>
          <w:rFonts w:ascii="Cambria" w:eastAsia="Cambria" w:hAnsi="Cambria" w:cs="Cambria"/>
          <w:spacing w:val="12"/>
        </w:rPr>
        <w:t xml:space="preserve"> </w:t>
      </w:r>
      <w:r>
        <w:rPr>
          <w:rFonts w:ascii="Cambria" w:eastAsia="Cambria" w:hAnsi="Cambria" w:cs="Cambria"/>
        </w:rPr>
        <w:t>Per</w:t>
      </w:r>
      <w:r>
        <w:rPr>
          <w:rFonts w:ascii="Cambria" w:eastAsia="Cambria" w:hAnsi="Cambria" w:cs="Cambria"/>
          <w:spacing w:val="-1"/>
        </w:rPr>
        <w:t>t</w:t>
      </w:r>
      <w:r>
        <w:rPr>
          <w:rFonts w:ascii="Cambria" w:eastAsia="Cambria" w:hAnsi="Cambria" w:cs="Cambria"/>
        </w:rPr>
        <w:t>a</w:t>
      </w:r>
      <w:r>
        <w:rPr>
          <w:rFonts w:ascii="Cambria" w:eastAsia="Cambria" w:hAnsi="Cambria" w:cs="Cambria"/>
          <w:spacing w:val="-3"/>
        </w:rPr>
        <w:t>n</w:t>
      </w:r>
      <w:r>
        <w:rPr>
          <w:rFonts w:ascii="Cambria" w:eastAsia="Cambria" w:hAnsi="Cambria" w:cs="Cambria"/>
          <w:spacing w:val="1"/>
        </w:rPr>
        <w:t>i</w:t>
      </w:r>
      <w:r>
        <w:rPr>
          <w:rFonts w:ascii="Cambria" w:eastAsia="Cambria" w:hAnsi="Cambria" w:cs="Cambria"/>
        </w:rPr>
        <w:t>a</w:t>
      </w:r>
      <w:r>
        <w:rPr>
          <w:rFonts w:ascii="Cambria" w:eastAsia="Cambria" w:hAnsi="Cambria" w:cs="Cambria"/>
          <w:spacing w:val="-3"/>
        </w:rPr>
        <w:t>n</w:t>
      </w:r>
      <w:r>
        <w:rPr>
          <w:rFonts w:ascii="Cambria" w:eastAsia="Cambria" w:hAnsi="Cambria" w:cs="Cambria"/>
        </w:rPr>
        <w:t xml:space="preserve">, </w:t>
      </w:r>
      <w:r>
        <w:rPr>
          <w:rFonts w:ascii="Cambria" w:eastAsia="Cambria" w:hAnsi="Cambria" w:cs="Cambria"/>
          <w:spacing w:val="1"/>
        </w:rPr>
        <w:t>U</w:t>
      </w:r>
      <w:r>
        <w:rPr>
          <w:rFonts w:ascii="Cambria" w:eastAsia="Cambria" w:hAnsi="Cambria" w:cs="Cambria"/>
          <w:spacing w:val="-1"/>
        </w:rPr>
        <w:t>n</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e</w:t>
      </w:r>
      <w:r>
        <w:rPr>
          <w:rFonts w:ascii="Cambria" w:eastAsia="Cambria" w:hAnsi="Cambria" w:cs="Cambria"/>
          <w:spacing w:val="-2"/>
        </w:rPr>
        <w:t>r</w:t>
      </w:r>
      <w:r>
        <w:rPr>
          <w:rFonts w:ascii="Cambria" w:eastAsia="Cambria" w:hAnsi="Cambria" w:cs="Cambria"/>
          <w:spacing w:val="1"/>
        </w:rPr>
        <w:t>si</w:t>
      </w:r>
      <w:r>
        <w:rPr>
          <w:rFonts w:ascii="Cambria" w:eastAsia="Cambria" w:hAnsi="Cambria" w:cs="Cambria"/>
        </w:rPr>
        <w:t>t</w:t>
      </w:r>
      <w:r>
        <w:rPr>
          <w:rFonts w:ascii="Cambria" w:eastAsia="Cambria" w:hAnsi="Cambria" w:cs="Cambria"/>
          <w:spacing w:val="-3"/>
        </w:rPr>
        <w:t>a</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rPr>
        <w:t>au</w:t>
      </w:r>
      <w:r>
        <w:rPr>
          <w:rFonts w:ascii="Cambria" w:eastAsia="Cambria" w:hAnsi="Cambria" w:cs="Cambria"/>
          <w:spacing w:val="1"/>
        </w:rPr>
        <w:t xml:space="preserve"> </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K</w:t>
      </w:r>
      <w:r>
        <w:rPr>
          <w:rFonts w:ascii="Cambria" w:eastAsia="Cambria" w:hAnsi="Cambria" w:cs="Cambria"/>
          <w:spacing w:val="-2"/>
        </w:rPr>
        <w:t>a</w:t>
      </w:r>
      <w:r>
        <w:rPr>
          <w:rFonts w:ascii="Cambria" w:eastAsia="Cambria" w:hAnsi="Cambria" w:cs="Cambria"/>
          <w:spacing w:val="1"/>
        </w:rPr>
        <w:t>m</w:t>
      </w:r>
      <w:r>
        <w:rPr>
          <w:rFonts w:ascii="Cambria" w:eastAsia="Cambria" w:hAnsi="Cambria" w:cs="Cambria"/>
        </w:rPr>
        <w:t>p</w:t>
      </w:r>
      <w:r>
        <w:rPr>
          <w:rFonts w:ascii="Cambria" w:eastAsia="Cambria" w:hAnsi="Cambria" w:cs="Cambria"/>
          <w:spacing w:val="-2"/>
        </w:rPr>
        <w:t>u</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B</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 xml:space="preserve">a </w:t>
      </w:r>
      <w:r>
        <w:rPr>
          <w:rFonts w:ascii="Cambria" w:eastAsia="Cambria" w:hAnsi="Cambria" w:cs="Cambria"/>
          <w:spacing w:val="-2"/>
        </w:rPr>
        <w:t>W</w:t>
      </w:r>
      <w:r>
        <w:rPr>
          <w:rFonts w:ascii="Cambria" w:eastAsia="Cambria" w:hAnsi="Cambria" w:cs="Cambria"/>
          <w:spacing w:val="1"/>
        </w:rPr>
        <w:t>i</w:t>
      </w:r>
      <w:r>
        <w:rPr>
          <w:rFonts w:ascii="Cambria" w:eastAsia="Cambria" w:hAnsi="Cambria" w:cs="Cambria"/>
        </w:rPr>
        <w:t>d</w:t>
      </w:r>
      <w:r>
        <w:rPr>
          <w:rFonts w:ascii="Cambria" w:eastAsia="Cambria" w:hAnsi="Cambria" w:cs="Cambria"/>
          <w:spacing w:val="-1"/>
        </w:rPr>
        <w:t>y</w:t>
      </w:r>
      <w:r>
        <w:rPr>
          <w:rFonts w:ascii="Cambria" w:eastAsia="Cambria" w:hAnsi="Cambria" w:cs="Cambria"/>
        </w:rPr>
        <w:t xml:space="preserve">a </w:t>
      </w:r>
      <w:r>
        <w:rPr>
          <w:rFonts w:ascii="Cambria" w:eastAsia="Cambria" w:hAnsi="Cambria" w:cs="Cambria"/>
          <w:spacing w:val="-3"/>
        </w:rPr>
        <w:t>K</w:t>
      </w:r>
      <w:r>
        <w:rPr>
          <w:rFonts w:ascii="Cambria" w:eastAsia="Cambria" w:hAnsi="Cambria" w:cs="Cambria"/>
        </w:rPr>
        <w:t>m</w:t>
      </w:r>
      <w:r>
        <w:rPr>
          <w:rFonts w:ascii="Cambria" w:eastAsia="Cambria" w:hAnsi="Cambria" w:cs="Cambria"/>
          <w:spacing w:val="2"/>
        </w:rPr>
        <w:t xml:space="preserve"> </w:t>
      </w:r>
      <w:r>
        <w:rPr>
          <w:rFonts w:ascii="Cambria" w:eastAsia="Cambria" w:hAnsi="Cambria" w:cs="Cambria"/>
        </w:rPr>
        <w:t>12</w:t>
      </w:r>
      <w:r>
        <w:rPr>
          <w:rFonts w:ascii="Cambria" w:eastAsia="Cambria" w:hAnsi="Cambria" w:cs="Cambria"/>
          <w:spacing w:val="-2"/>
        </w:rPr>
        <w:t>,</w:t>
      </w:r>
      <w:r>
        <w:rPr>
          <w:rFonts w:ascii="Cambria" w:eastAsia="Cambria" w:hAnsi="Cambria" w:cs="Cambria"/>
        </w:rPr>
        <w:t>5 S</w:t>
      </w:r>
      <w:r>
        <w:rPr>
          <w:rFonts w:ascii="Cambria" w:eastAsia="Cambria" w:hAnsi="Cambria" w:cs="Cambria"/>
          <w:spacing w:val="-1"/>
        </w:rPr>
        <w:t>im</w:t>
      </w:r>
      <w:r>
        <w:rPr>
          <w:rFonts w:ascii="Cambria" w:eastAsia="Cambria" w:hAnsi="Cambria" w:cs="Cambria"/>
        </w:rPr>
        <w:t>pa</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B</w:t>
      </w:r>
      <w:r>
        <w:rPr>
          <w:rFonts w:ascii="Cambria" w:eastAsia="Cambria" w:hAnsi="Cambria" w:cs="Cambria"/>
        </w:rPr>
        <w:t>aru Pa</w:t>
      </w:r>
      <w:r>
        <w:rPr>
          <w:rFonts w:ascii="Cambria" w:eastAsia="Cambria" w:hAnsi="Cambria" w:cs="Cambria"/>
          <w:spacing w:val="-1"/>
        </w:rPr>
        <w:t>n</w:t>
      </w:r>
      <w:r>
        <w:rPr>
          <w:rFonts w:ascii="Cambria" w:eastAsia="Cambria" w:hAnsi="Cambria" w:cs="Cambria"/>
        </w:rPr>
        <w:t>a</w:t>
      </w:r>
      <w:r>
        <w:rPr>
          <w:rFonts w:ascii="Cambria" w:eastAsia="Cambria" w:hAnsi="Cambria" w:cs="Cambria"/>
          <w:spacing w:val="1"/>
        </w:rPr>
        <w:t>m</w:t>
      </w:r>
      <w:r>
        <w:rPr>
          <w:rFonts w:ascii="Cambria" w:eastAsia="Cambria" w:hAnsi="Cambria" w:cs="Cambria"/>
        </w:rPr>
        <w:t xml:space="preserve">, </w:t>
      </w:r>
      <w:r>
        <w:rPr>
          <w:rFonts w:ascii="Cambria" w:eastAsia="Cambria" w:hAnsi="Cambria" w:cs="Cambria"/>
          <w:spacing w:val="-1"/>
        </w:rPr>
        <w:t>P</w:t>
      </w:r>
      <w:r>
        <w:rPr>
          <w:rFonts w:ascii="Cambria" w:eastAsia="Cambria" w:hAnsi="Cambria" w:cs="Cambria"/>
        </w:rPr>
        <w:t>eka</w:t>
      </w:r>
      <w:r>
        <w:rPr>
          <w:rFonts w:ascii="Cambria" w:eastAsia="Cambria" w:hAnsi="Cambria" w:cs="Cambria"/>
          <w:spacing w:val="-1"/>
        </w:rPr>
        <w:t>n</w:t>
      </w:r>
      <w:r>
        <w:rPr>
          <w:rFonts w:ascii="Cambria" w:eastAsia="Cambria" w:hAnsi="Cambria" w:cs="Cambria"/>
          <w:spacing w:val="-3"/>
        </w:rPr>
        <w:t>b</w:t>
      </w:r>
      <w:r>
        <w:rPr>
          <w:rFonts w:ascii="Cambria" w:eastAsia="Cambria" w:hAnsi="Cambria" w:cs="Cambria"/>
        </w:rPr>
        <w:t>ar</w:t>
      </w:r>
      <w:r>
        <w:rPr>
          <w:rFonts w:ascii="Cambria" w:eastAsia="Cambria" w:hAnsi="Cambria" w:cs="Cambria"/>
          <w:spacing w:val="2"/>
        </w:rPr>
        <w:t>u</w:t>
      </w:r>
      <w:r>
        <w:rPr>
          <w:rFonts w:ascii="Cambria" w:eastAsia="Cambria" w:hAnsi="Cambria" w:cs="Cambria"/>
        </w:rPr>
        <w:t>, R</w:t>
      </w:r>
      <w:r>
        <w:rPr>
          <w:rFonts w:ascii="Cambria" w:eastAsia="Cambria" w:hAnsi="Cambria" w:cs="Cambria"/>
          <w:spacing w:val="-2"/>
        </w:rPr>
        <w:t>i</w:t>
      </w:r>
      <w:r>
        <w:rPr>
          <w:rFonts w:ascii="Cambria" w:eastAsia="Cambria" w:hAnsi="Cambria" w:cs="Cambria"/>
        </w:rPr>
        <w:t>au 28</w:t>
      </w:r>
      <w:r>
        <w:rPr>
          <w:rFonts w:ascii="Cambria" w:eastAsia="Cambria" w:hAnsi="Cambria" w:cs="Cambria"/>
          <w:spacing w:val="-2"/>
        </w:rPr>
        <w:t>2</w:t>
      </w:r>
      <w:r>
        <w:rPr>
          <w:rFonts w:ascii="Cambria" w:eastAsia="Cambria" w:hAnsi="Cambria" w:cs="Cambria"/>
        </w:rPr>
        <w:t xml:space="preserve">93 </w:t>
      </w:r>
      <w:r>
        <w:rPr>
          <w:rFonts w:ascii="Cambria" w:eastAsia="Cambria" w:hAnsi="Cambria" w:cs="Cambria"/>
          <w:spacing w:val="-1"/>
          <w:position w:val="5"/>
          <w:sz w:val="14"/>
          <w:szCs w:val="14"/>
        </w:rPr>
        <w:t>a</w:t>
      </w:r>
      <w:r>
        <w:rPr>
          <w:rFonts w:ascii="Cambria" w:eastAsia="Cambria" w:hAnsi="Cambria" w:cs="Cambria"/>
        </w:rPr>
        <w:t>Kore</w:t>
      </w:r>
      <w:r>
        <w:rPr>
          <w:rFonts w:ascii="Cambria" w:eastAsia="Cambria" w:hAnsi="Cambria" w:cs="Cambria"/>
          <w:spacing w:val="1"/>
        </w:rPr>
        <w:t>s</w:t>
      </w:r>
      <w:r>
        <w:rPr>
          <w:rFonts w:ascii="Cambria" w:eastAsia="Cambria" w:hAnsi="Cambria" w:cs="Cambria"/>
        </w:rPr>
        <w:t>po</w:t>
      </w:r>
      <w:r>
        <w:rPr>
          <w:rFonts w:ascii="Cambria" w:eastAsia="Cambria" w:hAnsi="Cambria" w:cs="Cambria"/>
          <w:spacing w:val="-1"/>
        </w:rPr>
        <w:t>n</w:t>
      </w:r>
      <w:r>
        <w:rPr>
          <w:rFonts w:ascii="Cambria" w:eastAsia="Cambria" w:hAnsi="Cambria" w:cs="Cambria"/>
          <w:spacing w:val="-3"/>
        </w:rPr>
        <w:t>d</w:t>
      </w:r>
      <w:r>
        <w:rPr>
          <w:rFonts w:ascii="Cambria" w:eastAsia="Cambria" w:hAnsi="Cambria" w:cs="Cambria"/>
        </w:rPr>
        <w:t>en</w:t>
      </w:r>
      <w:r>
        <w:rPr>
          <w:rFonts w:ascii="Cambria" w:eastAsia="Cambria" w:hAnsi="Cambria" w:cs="Cambria"/>
          <w:spacing w:val="-2"/>
        </w:rPr>
        <w:t>s</w:t>
      </w:r>
      <w:r>
        <w:rPr>
          <w:rFonts w:ascii="Cambria" w:eastAsia="Cambria" w:hAnsi="Cambria" w:cs="Cambria"/>
          <w:spacing w:val="1"/>
        </w:rPr>
        <w:t>i</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De</w:t>
      </w:r>
      <w:r>
        <w:rPr>
          <w:rFonts w:ascii="Cambria" w:eastAsia="Cambria" w:hAnsi="Cambria" w:cs="Cambria"/>
          <w:spacing w:val="-3"/>
        </w:rPr>
        <w:t>w</w:t>
      </w:r>
      <w:r>
        <w:rPr>
          <w:rFonts w:ascii="Cambria" w:eastAsia="Cambria" w:hAnsi="Cambria" w:cs="Cambria"/>
        </w:rPr>
        <w:t>i</w:t>
      </w:r>
      <w:r>
        <w:rPr>
          <w:rFonts w:ascii="Cambria" w:eastAsia="Cambria" w:hAnsi="Cambria" w:cs="Cambria"/>
          <w:spacing w:val="1"/>
        </w:rPr>
        <w:t xml:space="preserve"> </w:t>
      </w:r>
      <w:r>
        <w:rPr>
          <w:rFonts w:ascii="Cambria" w:eastAsia="Cambria" w:hAnsi="Cambria" w:cs="Cambria"/>
          <w:spacing w:val="-1"/>
        </w:rPr>
        <w:t>F</w:t>
      </w:r>
      <w:r>
        <w:rPr>
          <w:rFonts w:ascii="Cambria" w:eastAsia="Cambria" w:hAnsi="Cambria" w:cs="Cambria"/>
        </w:rPr>
        <w:t>o</w:t>
      </w:r>
      <w:r>
        <w:rPr>
          <w:rFonts w:ascii="Cambria" w:eastAsia="Cambria" w:hAnsi="Cambria" w:cs="Cambria"/>
          <w:spacing w:val="-2"/>
        </w:rPr>
        <w:t>r</w:t>
      </w:r>
      <w:r>
        <w:rPr>
          <w:rFonts w:ascii="Cambria" w:eastAsia="Cambria" w:hAnsi="Cambria" w:cs="Cambria"/>
        </w:rPr>
        <w:t>tuna</w:t>
      </w:r>
      <w:r>
        <w:rPr>
          <w:rFonts w:ascii="Cambria" w:eastAsia="Cambria" w:hAnsi="Cambria" w:cs="Cambria"/>
          <w:spacing w:val="-1"/>
        </w:rPr>
        <w:t xml:space="preserve"> Ay</w:t>
      </w:r>
      <w:r>
        <w:rPr>
          <w:rFonts w:ascii="Cambria" w:eastAsia="Cambria" w:hAnsi="Cambria" w:cs="Cambria"/>
        </w:rPr>
        <w:t>u,</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2"/>
        </w:rPr>
        <w:t>m</w:t>
      </w:r>
      <w:r>
        <w:rPr>
          <w:rFonts w:ascii="Cambria" w:eastAsia="Cambria" w:hAnsi="Cambria" w:cs="Cambria"/>
        </w:rPr>
        <w:t>a</w:t>
      </w:r>
      <w:r>
        <w:rPr>
          <w:rFonts w:ascii="Cambria" w:eastAsia="Cambria" w:hAnsi="Cambria" w:cs="Cambria"/>
          <w:spacing w:val="1"/>
        </w:rPr>
        <w:t>i</w:t>
      </w:r>
      <w:r>
        <w:rPr>
          <w:rFonts w:ascii="Cambria" w:eastAsia="Cambria" w:hAnsi="Cambria" w:cs="Cambria"/>
        </w:rPr>
        <w:t>l:</w:t>
      </w:r>
      <w:r>
        <w:rPr>
          <w:rFonts w:ascii="Cambria" w:eastAsia="Cambria" w:hAnsi="Cambria" w:cs="Cambria"/>
          <w:spacing w:val="1"/>
        </w:rPr>
        <w:t xml:space="preserve"> </w:t>
      </w:r>
      <w:hyperlink r:id="rId9">
        <w:r>
          <w:rPr>
            <w:rFonts w:ascii="Cambria" w:eastAsia="Cambria" w:hAnsi="Cambria" w:cs="Cambria"/>
            <w:spacing w:val="-1"/>
          </w:rPr>
          <w:t>F</w:t>
        </w:r>
        <w:r>
          <w:rPr>
            <w:rFonts w:ascii="Cambria" w:eastAsia="Cambria" w:hAnsi="Cambria" w:cs="Cambria"/>
          </w:rPr>
          <w:t>ortun</w:t>
        </w:r>
        <w:r>
          <w:rPr>
            <w:rFonts w:ascii="Cambria" w:eastAsia="Cambria" w:hAnsi="Cambria" w:cs="Cambria"/>
            <w:spacing w:val="-3"/>
          </w:rPr>
          <w:t>a_</w:t>
        </w:r>
        <w:r>
          <w:rPr>
            <w:rFonts w:ascii="Cambria" w:eastAsia="Cambria" w:hAnsi="Cambria" w:cs="Cambria"/>
          </w:rPr>
          <w:t>ayu2004</w:t>
        </w:r>
        <w:r>
          <w:rPr>
            <w:rFonts w:ascii="Cambria" w:eastAsia="Cambria" w:hAnsi="Cambria" w:cs="Cambria"/>
            <w:spacing w:val="-1"/>
          </w:rPr>
          <w:t>@y</w:t>
        </w:r>
        <w:r>
          <w:rPr>
            <w:rFonts w:ascii="Cambria" w:eastAsia="Cambria" w:hAnsi="Cambria" w:cs="Cambria"/>
            <w:spacing w:val="-2"/>
          </w:rPr>
          <w:t>a</w:t>
        </w:r>
        <w:r>
          <w:rPr>
            <w:rFonts w:ascii="Cambria" w:eastAsia="Cambria" w:hAnsi="Cambria" w:cs="Cambria"/>
          </w:rPr>
          <w:t>h</w:t>
        </w:r>
        <w:r>
          <w:rPr>
            <w:rFonts w:ascii="Cambria" w:eastAsia="Cambria" w:hAnsi="Cambria" w:cs="Cambria"/>
            <w:spacing w:val="1"/>
          </w:rPr>
          <w:t>o</w:t>
        </w:r>
        <w:r>
          <w:rPr>
            <w:rFonts w:ascii="Cambria" w:eastAsia="Cambria" w:hAnsi="Cambria" w:cs="Cambria"/>
            <w:spacing w:val="-2"/>
          </w:rPr>
          <w:t>o</w:t>
        </w:r>
        <w:r>
          <w:rPr>
            <w:rFonts w:ascii="Cambria" w:eastAsia="Cambria" w:hAnsi="Cambria" w:cs="Cambria"/>
          </w:rPr>
          <w:t>.</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rPr>
          <w:t>m</w:t>
        </w:r>
      </w:hyperlink>
    </w:p>
    <w:p w:rsidR="007141AC" w:rsidRDefault="007141AC" w:rsidP="007141AC">
      <w:pPr>
        <w:spacing w:before="2" w:line="260" w:lineRule="exact"/>
        <w:rPr>
          <w:sz w:val="26"/>
          <w:szCs w:val="26"/>
        </w:rPr>
      </w:pPr>
    </w:p>
    <w:p w:rsidR="007141AC" w:rsidRDefault="007141AC" w:rsidP="007141AC">
      <w:pPr>
        <w:spacing w:line="240" w:lineRule="exact"/>
        <w:ind w:left="2328" w:right="2341" w:firstLine="3"/>
        <w:jc w:val="center"/>
        <w:rPr>
          <w:rFonts w:ascii="Cambria" w:eastAsia="Cambria" w:hAnsi="Cambria" w:cs="Cambria"/>
        </w:rPr>
      </w:pPr>
      <w:r>
        <w:rPr>
          <w:rFonts w:ascii="Cambria" w:eastAsia="Cambria" w:hAnsi="Cambria" w:cs="Cambria"/>
        </w:rPr>
        <w:t>(D</w:t>
      </w:r>
      <w:r>
        <w:rPr>
          <w:rFonts w:ascii="Cambria" w:eastAsia="Cambria" w:hAnsi="Cambria" w:cs="Cambria"/>
          <w:spacing w:val="1"/>
        </w:rPr>
        <w:t>i</w:t>
      </w:r>
      <w:r>
        <w:rPr>
          <w:rFonts w:ascii="Cambria" w:eastAsia="Cambria" w:hAnsi="Cambria" w:cs="Cambria"/>
        </w:rPr>
        <w:t>te</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spacing w:val="-1"/>
        </w:rPr>
        <w:t>m</w:t>
      </w:r>
      <w:r>
        <w:rPr>
          <w:rFonts w:ascii="Cambria" w:eastAsia="Cambria" w:hAnsi="Cambria" w:cs="Cambria"/>
        </w:rPr>
        <w:t>a ol</w:t>
      </w:r>
      <w:r>
        <w:rPr>
          <w:rFonts w:ascii="Cambria" w:eastAsia="Cambria" w:hAnsi="Cambria" w:cs="Cambria"/>
          <w:spacing w:val="-2"/>
        </w:rPr>
        <w:t>e</w:t>
      </w:r>
      <w:r>
        <w:rPr>
          <w:rFonts w:ascii="Cambria" w:eastAsia="Cambria" w:hAnsi="Cambria" w:cs="Cambria"/>
        </w:rPr>
        <w:t>h Dewan</w:t>
      </w:r>
      <w:r>
        <w:rPr>
          <w:rFonts w:ascii="Cambria" w:eastAsia="Cambria" w:hAnsi="Cambria" w:cs="Cambria"/>
          <w:spacing w:val="-1"/>
        </w:rPr>
        <w:t xml:space="preserve"> </w:t>
      </w:r>
      <w:proofErr w:type="gramStart"/>
      <w:r>
        <w:rPr>
          <w:rFonts w:ascii="Cambria" w:eastAsia="Cambria" w:hAnsi="Cambria" w:cs="Cambria"/>
        </w:rPr>
        <w:t>R</w:t>
      </w:r>
      <w:r>
        <w:rPr>
          <w:rFonts w:ascii="Cambria" w:eastAsia="Cambria" w:hAnsi="Cambria" w:cs="Cambria"/>
          <w:spacing w:val="-2"/>
        </w:rPr>
        <w:t>e</w:t>
      </w:r>
      <w:r>
        <w:rPr>
          <w:rFonts w:ascii="Cambria" w:eastAsia="Cambria" w:hAnsi="Cambria" w:cs="Cambria"/>
        </w:rPr>
        <w:t>daksi</w:t>
      </w:r>
      <w:r>
        <w:rPr>
          <w:rFonts w:ascii="Cambria" w:eastAsia="Cambria" w:hAnsi="Cambria" w:cs="Cambria"/>
          <w:spacing w:val="1"/>
        </w:rPr>
        <w:t xml:space="preserve"> </w:t>
      </w:r>
      <w:r>
        <w:rPr>
          <w:rFonts w:ascii="Cambria" w:eastAsia="Cambria" w:hAnsi="Cambria" w:cs="Cambria"/>
        </w:rPr>
        <w:t>:</w:t>
      </w:r>
      <w:proofErr w:type="gramEnd"/>
      <w:r>
        <w:rPr>
          <w:rFonts w:ascii="Cambria" w:eastAsia="Cambria" w:hAnsi="Cambria" w:cs="Cambria"/>
          <w:spacing w:val="-1"/>
        </w:rPr>
        <w:t xml:space="preserve"> </w:t>
      </w:r>
      <w:r>
        <w:rPr>
          <w:rFonts w:ascii="Cambria" w:eastAsia="Cambria" w:hAnsi="Cambria" w:cs="Cambria"/>
          <w:lang w:val="id-ID"/>
        </w:rPr>
        <w:t>00</w:t>
      </w:r>
      <w:r>
        <w:rPr>
          <w:rFonts w:ascii="Cambria" w:eastAsia="Cambria" w:hAnsi="Cambria" w:cs="Cambria"/>
        </w:rPr>
        <w:t xml:space="preserve"> – </w:t>
      </w:r>
      <w:r>
        <w:rPr>
          <w:rFonts w:ascii="Cambria" w:eastAsia="Cambria" w:hAnsi="Cambria" w:cs="Cambria"/>
          <w:lang w:val="id-ID"/>
        </w:rPr>
        <w:t>00</w:t>
      </w:r>
      <w:r>
        <w:rPr>
          <w:rFonts w:ascii="Cambria" w:eastAsia="Cambria" w:hAnsi="Cambria" w:cs="Cambria"/>
        </w:rPr>
        <w:t xml:space="preserve"> -</w:t>
      </w:r>
      <w:r>
        <w:rPr>
          <w:rFonts w:ascii="Cambria" w:eastAsia="Cambria" w:hAnsi="Cambria" w:cs="Cambria"/>
          <w:spacing w:val="1"/>
        </w:rPr>
        <w:t xml:space="preserve"> </w:t>
      </w:r>
      <w:r>
        <w:rPr>
          <w:rFonts w:ascii="Cambria" w:eastAsia="Cambria" w:hAnsi="Cambria" w:cs="Cambria"/>
        </w:rPr>
        <w:t>2</w:t>
      </w:r>
      <w:r>
        <w:rPr>
          <w:rFonts w:ascii="Cambria" w:eastAsia="Cambria" w:hAnsi="Cambria" w:cs="Cambria"/>
          <w:spacing w:val="-2"/>
        </w:rPr>
        <w:t>0</w:t>
      </w:r>
      <w:r>
        <w:rPr>
          <w:rFonts w:ascii="Cambria" w:eastAsia="Cambria" w:hAnsi="Cambria" w:cs="Cambria"/>
        </w:rPr>
        <w:t>18) (D</w:t>
      </w:r>
      <w:r>
        <w:rPr>
          <w:rFonts w:ascii="Cambria" w:eastAsia="Cambria" w:hAnsi="Cambria" w:cs="Cambria"/>
          <w:spacing w:val="1"/>
        </w:rPr>
        <w:t>i</w:t>
      </w:r>
      <w:r>
        <w:rPr>
          <w:rFonts w:ascii="Cambria" w:eastAsia="Cambria" w:hAnsi="Cambria" w:cs="Cambria"/>
        </w:rPr>
        <w:t>pub</w:t>
      </w:r>
      <w:r>
        <w:rPr>
          <w:rFonts w:ascii="Cambria" w:eastAsia="Cambria" w:hAnsi="Cambria" w:cs="Cambria"/>
          <w:spacing w:val="-3"/>
        </w:rPr>
        <w:t>l</w:t>
      </w:r>
      <w:r>
        <w:rPr>
          <w:rFonts w:ascii="Cambria" w:eastAsia="Cambria" w:hAnsi="Cambria" w:cs="Cambria"/>
          <w:spacing w:val="1"/>
        </w:rPr>
        <w:t>i</w:t>
      </w:r>
      <w:r>
        <w:rPr>
          <w:rFonts w:ascii="Cambria" w:eastAsia="Cambria" w:hAnsi="Cambria" w:cs="Cambria"/>
        </w:rPr>
        <w:t>ka</w:t>
      </w:r>
      <w:r>
        <w:rPr>
          <w:rFonts w:ascii="Cambria" w:eastAsia="Cambria" w:hAnsi="Cambria" w:cs="Cambria"/>
          <w:spacing w:val="-2"/>
        </w:rPr>
        <w:t>s</w:t>
      </w:r>
      <w:r>
        <w:rPr>
          <w:rFonts w:ascii="Cambria" w:eastAsia="Cambria" w:hAnsi="Cambria" w:cs="Cambria"/>
          <w:spacing w:val="1"/>
        </w:rPr>
        <w:t>i</w:t>
      </w:r>
      <w:r>
        <w:rPr>
          <w:rFonts w:ascii="Cambria" w:eastAsia="Cambria" w:hAnsi="Cambria" w:cs="Cambria"/>
        </w:rPr>
        <w:t>kan</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2"/>
        </w:rPr>
        <w:t>l</w:t>
      </w:r>
      <w:r>
        <w:rPr>
          <w:rFonts w:ascii="Cambria" w:eastAsia="Cambria" w:hAnsi="Cambria" w:cs="Cambria"/>
        </w:rPr>
        <w:t>eh</w:t>
      </w:r>
      <w:r>
        <w:rPr>
          <w:rFonts w:ascii="Cambria" w:eastAsia="Cambria" w:hAnsi="Cambria" w:cs="Cambria"/>
          <w:spacing w:val="1"/>
        </w:rPr>
        <w:t xml:space="preserve"> </w:t>
      </w:r>
      <w:r>
        <w:rPr>
          <w:rFonts w:ascii="Cambria" w:eastAsia="Cambria" w:hAnsi="Cambria" w:cs="Cambria"/>
        </w:rPr>
        <w:t>De</w:t>
      </w:r>
      <w:r>
        <w:rPr>
          <w:rFonts w:ascii="Cambria" w:eastAsia="Cambria" w:hAnsi="Cambria" w:cs="Cambria"/>
          <w:spacing w:val="-3"/>
        </w:rPr>
        <w:t>w</w:t>
      </w:r>
      <w:r>
        <w:rPr>
          <w:rFonts w:ascii="Cambria" w:eastAsia="Cambria" w:hAnsi="Cambria" w:cs="Cambria"/>
        </w:rPr>
        <w:t>an</w:t>
      </w:r>
      <w:r>
        <w:rPr>
          <w:rFonts w:ascii="Cambria" w:eastAsia="Cambria" w:hAnsi="Cambria" w:cs="Cambria"/>
          <w:spacing w:val="-1"/>
        </w:rPr>
        <w:t xml:space="preserve"> </w:t>
      </w:r>
      <w:proofErr w:type="gramStart"/>
      <w:r>
        <w:rPr>
          <w:rFonts w:ascii="Cambria" w:eastAsia="Cambria" w:hAnsi="Cambria" w:cs="Cambria"/>
        </w:rPr>
        <w:t>Redak</w:t>
      </w:r>
      <w:r>
        <w:rPr>
          <w:rFonts w:ascii="Cambria" w:eastAsia="Cambria" w:hAnsi="Cambria" w:cs="Cambria"/>
          <w:spacing w:val="-2"/>
        </w:rPr>
        <w:t>s</w:t>
      </w:r>
      <w:r>
        <w:rPr>
          <w:rFonts w:ascii="Cambria" w:eastAsia="Cambria" w:hAnsi="Cambria" w:cs="Cambria"/>
        </w:rPr>
        <w:t>i</w:t>
      </w:r>
      <w:r>
        <w:rPr>
          <w:rFonts w:ascii="Cambria" w:eastAsia="Cambria" w:hAnsi="Cambria" w:cs="Cambria"/>
          <w:spacing w:val="1"/>
        </w:rPr>
        <w:t xml:space="preserve"> </w:t>
      </w:r>
      <w:r>
        <w:rPr>
          <w:rFonts w:ascii="Cambria" w:eastAsia="Cambria" w:hAnsi="Cambria" w:cs="Cambria"/>
        </w:rPr>
        <w:t>:</w:t>
      </w:r>
      <w:proofErr w:type="gramEnd"/>
      <w:r>
        <w:rPr>
          <w:rFonts w:ascii="Cambria" w:eastAsia="Cambria" w:hAnsi="Cambria" w:cs="Cambria"/>
        </w:rPr>
        <w:t xml:space="preserve"> </w:t>
      </w:r>
      <w:r>
        <w:rPr>
          <w:rFonts w:ascii="Cambria" w:eastAsia="Cambria" w:hAnsi="Cambria" w:cs="Cambria"/>
          <w:lang w:val="id-ID"/>
        </w:rPr>
        <w:t>00</w:t>
      </w:r>
      <w:r>
        <w:rPr>
          <w:rFonts w:ascii="Cambria" w:eastAsia="Cambria" w:hAnsi="Cambria" w:cs="Cambria"/>
        </w:rPr>
        <w:t xml:space="preserve"> – 0</w:t>
      </w:r>
      <w:r>
        <w:rPr>
          <w:rFonts w:ascii="Cambria" w:eastAsia="Cambria" w:hAnsi="Cambria" w:cs="Cambria"/>
          <w:lang w:val="id-ID"/>
        </w:rPr>
        <w:t>0</w:t>
      </w:r>
      <w:r>
        <w:rPr>
          <w:rFonts w:ascii="Cambria" w:eastAsia="Cambria" w:hAnsi="Cambria" w:cs="Cambria"/>
        </w:rPr>
        <w:t xml:space="preserve"> -</w:t>
      </w:r>
      <w:r>
        <w:rPr>
          <w:rFonts w:ascii="Cambria" w:eastAsia="Cambria" w:hAnsi="Cambria" w:cs="Cambria"/>
          <w:spacing w:val="1"/>
        </w:rPr>
        <w:t xml:space="preserve"> </w:t>
      </w:r>
      <w:r>
        <w:rPr>
          <w:rFonts w:ascii="Cambria" w:eastAsia="Cambria" w:hAnsi="Cambria" w:cs="Cambria"/>
          <w:spacing w:val="-2"/>
        </w:rPr>
        <w:t>2</w:t>
      </w:r>
      <w:r>
        <w:rPr>
          <w:rFonts w:ascii="Cambria" w:eastAsia="Cambria" w:hAnsi="Cambria" w:cs="Cambria"/>
        </w:rPr>
        <w:t>0</w:t>
      </w:r>
      <w:r>
        <w:rPr>
          <w:rFonts w:ascii="Cambria" w:eastAsia="Cambria" w:hAnsi="Cambria" w:cs="Cambria"/>
          <w:spacing w:val="-2"/>
        </w:rPr>
        <w:t>1</w:t>
      </w:r>
      <w:r>
        <w:rPr>
          <w:rFonts w:ascii="Cambria" w:eastAsia="Cambria" w:hAnsi="Cambria" w:cs="Cambria"/>
        </w:rPr>
        <w:t>8)</w:t>
      </w:r>
    </w:p>
    <w:p w:rsidR="007141AC" w:rsidRDefault="007141AC" w:rsidP="007141AC">
      <w:pPr>
        <w:spacing w:before="1" w:line="280" w:lineRule="exact"/>
        <w:rPr>
          <w:sz w:val="28"/>
          <w:szCs w:val="28"/>
        </w:rPr>
      </w:pPr>
    </w:p>
    <w:p w:rsidR="007141AC" w:rsidRDefault="007141AC" w:rsidP="007141AC">
      <w:pPr>
        <w:ind w:left="4233" w:right="4248"/>
        <w:jc w:val="center"/>
        <w:rPr>
          <w:rFonts w:ascii="Cambria" w:eastAsia="Cambria" w:hAnsi="Cambria" w:cs="Cambria"/>
          <w:sz w:val="24"/>
          <w:szCs w:val="24"/>
        </w:rPr>
      </w:pPr>
      <w:r>
        <w:rPr>
          <w:rFonts w:ascii="Cambria" w:eastAsia="Cambria" w:hAnsi="Cambria" w:cs="Cambria"/>
          <w:b/>
          <w:sz w:val="24"/>
          <w:szCs w:val="24"/>
        </w:rPr>
        <w:t>AB</w:t>
      </w:r>
      <w:r>
        <w:rPr>
          <w:rFonts w:ascii="Cambria" w:eastAsia="Cambria" w:hAnsi="Cambria" w:cs="Cambria"/>
          <w:b/>
          <w:spacing w:val="-2"/>
          <w:sz w:val="24"/>
          <w:szCs w:val="24"/>
        </w:rPr>
        <w:t>S</w:t>
      </w:r>
      <w:r>
        <w:rPr>
          <w:rFonts w:ascii="Cambria" w:eastAsia="Cambria" w:hAnsi="Cambria" w:cs="Cambria"/>
          <w:b/>
          <w:sz w:val="24"/>
          <w:szCs w:val="24"/>
        </w:rPr>
        <w:t>TR</w:t>
      </w:r>
      <w:r>
        <w:rPr>
          <w:rFonts w:ascii="Cambria" w:eastAsia="Cambria" w:hAnsi="Cambria" w:cs="Cambria"/>
          <w:b/>
          <w:spacing w:val="-1"/>
          <w:sz w:val="24"/>
          <w:szCs w:val="24"/>
        </w:rPr>
        <w:t>AC</w:t>
      </w:r>
      <w:r>
        <w:rPr>
          <w:rFonts w:ascii="Cambria" w:eastAsia="Cambria" w:hAnsi="Cambria" w:cs="Cambria"/>
          <w:b/>
          <w:sz w:val="24"/>
          <w:szCs w:val="24"/>
        </w:rPr>
        <w:t>T</w:t>
      </w:r>
    </w:p>
    <w:p w:rsidR="007141AC" w:rsidRDefault="007141AC" w:rsidP="007141AC">
      <w:pPr>
        <w:spacing w:before="9" w:line="100" w:lineRule="exact"/>
        <w:rPr>
          <w:sz w:val="11"/>
          <w:szCs w:val="11"/>
        </w:rPr>
      </w:pPr>
    </w:p>
    <w:p w:rsidR="007141AC" w:rsidRPr="008C72ED" w:rsidRDefault="007141AC" w:rsidP="007141AC">
      <w:pPr>
        <w:jc w:val="both"/>
        <w:rPr>
          <w:rFonts w:asciiTheme="majorHAnsi" w:hAnsiTheme="majorHAnsi"/>
          <w:sz w:val="24"/>
        </w:rPr>
      </w:pPr>
      <w:r w:rsidRPr="008C72ED">
        <w:rPr>
          <w:rFonts w:asciiTheme="majorHAnsi" w:eastAsia="Calibri" w:hAnsiTheme="majorHAnsi"/>
          <w:sz w:val="24"/>
        </w:rPr>
        <w:t xml:space="preserve">The purpose of this research was to obtain the best addition of </w:t>
      </w:r>
      <w:r w:rsidRPr="008C72ED">
        <w:rPr>
          <w:rFonts w:asciiTheme="majorHAnsi" w:hAnsiTheme="majorHAnsi" w:cstheme="majorBidi"/>
          <w:sz w:val="24"/>
          <w:szCs w:val="24"/>
          <w:lang/>
        </w:rPr>
        <w:t>red ginger powder</w:t>
      </w:r>
      <w:r w:rsidRPr="008C72ED">
        <w:rPr>
          <w:rFonts w:asciiTheme="majorHAnsi" w:hAnsiTheme="majorHAnsi" w:cstheme="majorBidi"/>
          <w:sz w:val="24"/>
          <w:szCs w:val="24"/>
        </w:rPr>
        <w:t xml:space="preserve"> </w:t>
      </w:r>
      <w:r w:rsidRPr="008C72ED">
        <w:rPr>
          <w:rFonts w:asciiTheme="majorHAnsi" w:hAnsiTheme="majorHAnsi" w:cstheme="majorBidi"/>
          <w:sz w:val="24"/>
          <w:szCs w:val="24"/>
          <w:lang/>
        </w:rPr>
        <w:t>in ma</w:t>
      </w:r>
      <w:r w:rsidRPr="008C72ED">
        <w:rPr>
          <w:rFonts w:asciiTheme="majorHAnsi" w:hAnsiTheme="majorHAnsi" w:cstheme="majorBidi"/>
          <w:sz w:val="24"/>
          <w:szCs w:val="24"/>
        </w:rPr>
        <w:t>king</w:t>
      </w:r>
      <w:r w:rsidRPr="008C72ED">
        <w:rPr>
          <w:rFonts w:asciiTheme="majorHAnsi" w:hAnsiTheme="majorHAnsi" w:cstheme="majorBidi"/>
          <w:sz w:val="24"/>
          <w:szCs w:val="24"/>
          <w:lang/>
        </w:rPr>
        <w:t xml:space="preserve"> </w:t>
      </w:r>
      <w:r w:rsidRPr="008C72ED">
        <w:rPr>
          <w:rFonts w:asciiTheme="majorHAnsi" w:hAnsiTheme="majorHAnsi" w:cstheme="majorBidi"/>
          <w:sz w:val="24"/>
          <w:szCs w:val="24"/>
        </w:rPr>
        <w:t xml:space="preserve">herbal tea </w:t>
      </w:r>
      <w:r w:rsidRPr="008C72ED">
        <w:rPr>
          <w:rFonts w:asciiTheme="majorHAnsi" w:hAnsiTheme="majorHAnsi" w:cstheme="majorBidi"/>
          <w:sz w:val="24"/>
          <w:szCs w:val="24"/>
          <w:lang/>
        </w:rPr>
        <w:t xml:space="preserve">of </w:t>
      </w:r>
      <w:r w:rsidRPr="008C72ED">
        <w:rPr>
          <w:rFonts w:asciiTheme="majorHAnsi" w:hAnsiTheme="majorHAnsi" w:cstheme="majorBidi"/>
          <w:sz w:val="24"/>
          <w:szCs w:val="24"/>
        </w:rPr>
        <w:t>avocado</w:t>
      </w:r>
      <w:r w:rsidRPr="008C72ED">
        <w:rPr>
          <w:rFonts w:asciiTheme="majorHAnsi" w:hAnsiTheme="majorHAnsi" w:cstheme="majorBidi"/>
          <w:sz w:val="24"/>
          <w:szCs w:val="24"/>
          <w:lang/>
        </w:rPr>
        <w:t xml:space="preserve"> leaf</w:t>
      </w:r>
      <w:r w:rsidRPr="008C72ED">
        <w:rPr>
          <w:rFonts w:asciiTheme="majorHAnsi" w:hAnsiTheme="majorHAnsi" w:cstheme="majorBidi"/>
          <w:sz w:val="24"/>
          <w:szCs w:val="24"/>
        </w:rPr>
        <w:t xml:space="preserve">. </w:t>
      </w:r>
      <w:r w:rsidRPr="008C72ED">
        <w:rPr>
          <w:rFonts w:asciiTheme="majorHAnsi" w:hAnsiTheme="majorHAnsi"/>
          <w:sz w:val="24"/>
          <w:szCs w:val="24"/>
          <w:lang w:eastAsia="id-ID"/>
        </w:rPr>
        <w:t xml:space="preserve">This research used a Completely Randomized Design with five treatments and three replications. The treatments used were </w:t>
      </w:r>
      <w:r w:rsidRPr="008C72ED">
        <w:rPr>
          <w:rFonts w:asciiTheme="majorHAnsi" w:hAnsiTheme="majorHAnsi"/>
          <w:sz w:val="24"/>
        </w:rPr>
        <w:t xml:space="preserve">BJ1 (without addition of red ginger powder), BJ2 (addition of red ginger powder 2%), BJ3 (addition of red ginger powder 4%), BJ4 (addition of red ginger powder 6%), and BJ5 (addition of red ginger powder 8%). The result showed that addition </w:t>
      </w:r>
      <w:r w:rsidR="002F28C9">
        <w:rPr>
          <w:rFonts w:asciiTheme="majorHAnsi" w:hAnsiTheme="majorHAnsi"/>
          <w:sz w:val="24"/>
        </w:rPr>
        <w:t xml:space="preserve">of </w:t>
      </w:r>
      <w:r w:rsidRPr="008C72ED">
        <w:rPr>
          <w:rFonts w:asciiTheme="majorHAnsi" w:hAnsiTheme="majorHAnsi"/>
          <w:sz w:val="24"/>
        </w:rPr>
        <w:t xml:space="preserve">red ginger powder significantly effected water content, ash content, </w:t>
      </w:r>
      <w:r w:rsidRPr="008C72ED">
        <w:rPr>
          <w:rFonts w:asciiTheme="majorHAnsi" w:hAnsiTheme="majorHAnsi"/>
          <w:noProof/>
          <w:sz w:val="24"/>
          <w:szCs w:val="24"/>
        </w:rPr>
        <w:t>antioxidant activity (</w:t>
      </w:r>
      <w:r w:rsidRPr="008C72ED">
        <w:rPr>
          <w:rFonts w:asciiTheme="majorHAnsi" w:hAnsiTheme="majorHAnsi"/>
          <w:sz w:val="24"/>
        </w:rPr>
        <w:t>IC</w:t>
      </w:r>
      <w:r w:rsidRPr="008C72ED">
        <w:rPr>
          <w:rFonts w:asciiTheme="majorHAnsi" w:hAnsiTheme="majorHAnsi"/>
          <w:sz w:val="24"/>
          <w:vertAlign w:val="subscript"/>
        </w:rPr>
        <w:t>50</w:t>
      </w:r>
      <w:r w:rsidRPr="008C72ED">
        <w:rPr>
          <w:rFonts w:asciiTheme="majorHAnsi" w:hAnsiTheme="majorHAnsi"/>
          <w:sz w:val="24"/>
        </w:rPr>
        <w:t xml:space="preserve">), </w:t>
      </w:r>
      <w:r w:rsidRPr="008C72ED">
        <w:rPr>
          <w:rFonts w:asciiTheme="majorHAnsi" w:hAnsiTheme="majorHAnsi"/>
          <w:noProof/>
          <w:sz w:val="24"/>
          <w:szCs w:val="24"/>
        </w:rPr>
        <w:t xml:space="preserve">polyphenol content, </w:t>
      </w:r>
      <w:r w:rsidRPr="008C72ED">
        <w:rPr>
          <w:rFonts w:asciiTheme="majorHAnsi" w:hAnsiTheme="majorHAnsi"/>
          <w:sz w:val="24"/>
        </w:rPr>
        <w:t xml:space="preserve"> </w:t>
      </w:r>
      <w:r w:rsidRPr="008C72ED">
        <w:rPr>
          <w:rFonts w:asciiTheme="majorHAnsi" w:hAnsiTheme="majorHAnsi"/>
          <w:noProof/>
          <w:sz w:val="24"/>
          <w:szCs w:val="24"/>
        </w:rPr>
        <w:t xml:space="preserve">and sensory assesment descriptively and hedonically and also overall assesment. The treatment chosen from the result was BJ5 </w:t>
      </w:r>
      <w:r w:rsidRPr="008C72ED">
        <w:rPr>
          <w:rFonts w:asciiTheme="majorHAnsi" w:hAnsiTheme="majorHAnsi"/>
          <w:sz w:val="24"/>
        </w:rPr>
        <w:t xml:space="preserve">(addition of red ginger powder 8%).  This treatment had water content 4.43%, ash content 5.57%, and </w:t>
      </w:r>
      <w:proofErr w:type="gramStart"/>
      <w:r w:rsidRPr="008C72ED">
        <w:rPr>
          <w:rFonts w:asciiTheme="majorHAnsi" w:hAnsiTheme="majorHAnsi"/>
          <w:noProof/>
          <w:sz w:val="24"/>
          <w:szCs w:val="24"/>
        </w:rPr>
        <w:t>antioxidant activity (</w:t>
      </w:r>
      <w:r w:rsidRPr="008C72ED">
        <w:rPr>
          <w:rFonts w:asciiTheme="majorHAnsi" w:hAnsiTheme="majorHAnsi"/>
          <w:sz w:val="24"/>
        </w:rPr>
        <w:t>IC</w:t>
      </w:r>
      <w:r w:rsidRPr="008C72ED">
        <w:rPr>
          <w:rFonts w:asciiTheme="majorHAnsi" w:hAnsiTheme="majorHAnsi"/>
          <w:sz w:val="24"/>
          <w:vertAlign w:val="subscript"/>
        </w:rPr>
        <w:t>50</w:t>
      </w:r>
      <w:r w:rsidRPr="008C72ED">
        <w:rPr>
          <w:rFonts w:asciiTheme="majorHAnsi" w:hAnsiTheme="majorHAnsi"/>
          <w:sz w:val="24"/>
        </w:rPr>
        <w:t xml:space="preserve">) </w:t>
      </w:r>
      <w:r w:rsidRPr="008C72ED">
        <w:rPr>
          <w:rFonts w:asciiTheme="majorHAnsi" w:eastAsia="Calibri" w:hAnsiTheme="majorHAnsi"/>
          <w:sz w:val="24"/>
        </w:rPr>
        <w:t xml:space="preserve">44.63 </w:t>
      </w:r>
      <w:r w:rsidRPr="008C72ED">
        <w:rPr>
          <w:rFonts w:asciiTheme="majorHAnsi" w:eastAsia="Calibri" w:hAnsiTheme="majorHAnsi"/>
          <w:sz w:val="24"/>
          <w:szCs w:val="24"/>
          <w:lang w:eastAsia="id-ID"/>
        </w:rPr>
        <w:t>µg/mL</w:t>
      </w:r>
      <w:proofErr w:type="gramEnd"/>
      <w:r w:rsidRPr="008C72ED">
        <w:rPr>
          <w:rFonts w:asciiTheme="majorHAnsi" w:eastAsia="Calibri" w:hAnsiTheme="majorHAnsi"/>
          <w:sz w:val="24"/>
          <w:szCs w:val="24"/>
          <w:lang w:eastAsia="id-ID"/>
        </w:rPr>
        <w:t xml:space="preserve">. The </w:t>
      </w:r>
      <w:r w:rsidR="002F28C9">
        <w:rPr>
          <w:rFonts w:asciiTheme="majorHAnsi" w:eastAsia="Calibri" w:hAnsiTheme="majorHAnsi"/>
          <w:sz w:val="24"/>
          <w:szCs w:val="24"/>
          <w:lang w:eastAsia="id-ID"/>
        </w:rPr>
        <w:t xml:space="preserve">best </w:t>
      </w:r>
      <w:r w:rsidRPr="008C72ED">
        <w:rPr>
          <w:rFonts w:asciiTheme="majorHAnsi" w:eastAsia="Calibri" w:hAnsiTheme="majorHAnsi"/>
          <w:sz w:val="24"/>
          <w:szCs w:val="24"/>
          <w:lang w:eastAsia="id-ID"/>
        </w:rPr>
        <w:t xml:space="preserve">treatment on </w:t>
      </w:r>
      <w:r w:rsidRPr="008C72ED">
        <w:rPr>
          <w:rFonts w:asciiTheme="majorHAnsi" w:eastAsia="Calibri" w:hAnsiTheme="majorHAnsi"/>
          <w:sz w:val="24"/>
        </w:rPr>
        <w:t xml:space="preserve">descriptive test of herbal tea </w:t>
      </w:r>
      <w:r>
        <w:rPr>
          <w:rFonts w:asciiTheme="majorHAnsi" w:eastAsia="Calibri" w:hAnsiTheme="majorHAnsi"/>
          <w:sz w:val="24"/>
          <w:lang w:val="id-ID"/>
        </w:rPr>
        <w:t xml:space="preserve">had </w:t>
      </w:r>
      <w:r w:rsidRPr="008C72ED">
        <w:rPr>
          <w:rFonts w:asciiTheme="majorHAnsi" w:eastAsia="Calibri" w:hAnsiTheme="majorHAnsi"/>
          <w:sz w:val="24"/>
        </w:rPr>
        <w:t xml:space="preserve">tawny colour, no rotten flavour, and rather bitter and spicy. </w:t>
      </w:r>
      <w:r w:rsidR="002F28C9">
        <w:rPr>
          <w:rFonts w:asciiTheme="majorHAnsi" w:eastAsia="Calibri" w:hAnsiTheme="majorHAnsi"/>
          <w:sz w:val="24"/>
        </w:rPr>
        <w:t xml:space="preserve"> </w:t>
      </w:r>
      <w:proofErr w:type="gramStart"/>
      <w:r w:rsidRPr="008C72ED">
        <w:rPr>
          <w:rFonts w:asciiTheme="majorHAnsi" w:hAnsiTheme="majorHAnsi"/>
          <w:sz w:val="24"/>
        </w:rPr>
        <w:t>The result of hedonic test showed that colour, flavour, and taste of herbal tea were preferred by panelists and also assessment overall preferred by panelists.</w:t>
      </w:r>
      <w:proofErr w:type="gramEnd"/>
    </w:p>
    <w:p w:rsidR="007141AC" w:rsidRDefault="007141AC" w:rsidP="007141AC">
      <w:pPr>
        <w:ind w:left="108" w:right="1102"/>
        <w:jc w:val="both"/>
        <w:rPr>
          <w:sz w:val="11"/>
          <w:szCs w:val="11"/>
          <w:lang w:val="id-ID"/>
        </w:rPr>
      </w:pPr>
    </w:p>
    <w:p w:rsidR="007141AC" w:rsidRPr="008C72ED" w:rsidRDefault="007141AC" w:rsidP="007141AC">
      <w:pPr>
        <w:ind w:right="1102"/>
        <w:jc w:val="both"/>
        <w:rPr>
          <w:rFonts w:ascii="Cambria" w:eastAsia="Cambria" w:hAnsi="Cambria" w:cs="Cambria"/>
          <w:sz w:val="24"/>
          <w:szCs w:val="24"/>
        </w:rPr>
      </w:pPr>
      <w:r w:rsidRPr="008C72ED">
        <w:rPr>
          <w:rFonts w:ascii="Cambria" w:eastAsia="Cambria" w:hAnsi="Cambria" w:cs="Cambria"/>
          <w:b/>
          <w:spacing w:val="-1"/>
          <w:sz w:val="24"/>
          <w:szCs w:val="24"/>
        </w:rPr>
        <w:t>K</w:t>
      </w:r>
      <w:r w:rsidRPr="008C72ED">
        <w:rPr>
          <w:rFonts w:ascii="Cambria" w:eastAsia="Cambria" w:hAnsi="Cambria" w:cs="Cambria"/>
          <w:b/>
          <w:sz w:val="24"/>
          <w:szCs w:val="24"/>
        </w:rPr>
        <w:t>ey</w:t>
      </w:r>
      <w:r w:rsidRPr="008C72ED">
        <w:rPr>
          <w:rFonts w:ascii="Cambria" w:eastAsia="Cambria" w:hAnsi="Cambria" w:cs="Cambria"/>
          <w:b/>
          <w:spacing w:val="1"/>
          <w:sz w:val="24"/>
          <w:szCs w:val="24"/>
        </w:rPr>
        <w:t>wo</w:t>
      </w:r>
      <w:r w:rsidRPr="008C72ED">
        <w:rPr>
          <w:rFonts w:ascii="Cambria" w:eastAsia="Cambria" w:hAnsi="Cambria" w:cs="Cambria"/>
          <w:b/>
          <w:sz w:val="24"/>
          <w:szCs w:val="24"/>
        </w:rPr>
        <w:t>r</w:t>
      </w:r>
      <w:r w:rsidRPr="008C72ED">
        <w:rPr>
          <w:rFonts w:ascii="Cambria" w:eastAsia="Cambria" w:hAnsi="Cambria" w:cs="Cambria"/>
          <w:b/>
          <w:spacing w:val="-2"/>
          <w:sz w:val="24"/>
          <w:szCs w:val="24"/>
        </w:rPr>
        <w:t>d</w:t>
      </w:r>
      <w:r w:rsidRPr="008C72ED">
        <w:rPr>
          <w:rFonts w:ascii="Cambria" w:eastAsia="Cambria" w:hAnsi="Cambria" w:cs="Cambria"/>
          <w:b/>
          <w:sz w:val="24"/>
          <w:szCs w:val="24"/>
        </w:rPr>
        <w:t>s</w:t>
      </w:r>
      <w:r w:rsidRPr="008C72ED">
        <w:rPr>
          <w:rFonts w:ascii="Cambria" w:eastAsia="Cambria" w:hAnsi="Cambria" w:cs="Cambria"/>
          <w:sz w:val="24"/>
          <w:szCs w:val="24"/>
        </w:rPr>
        <w:t>:</w:t>
      </w:r>
      <w:r w:rsidRPr="008C72ED">
        <w:rPr>
          <w:rFonts w:ascii="Cambria" w:eastAsia="Cambria" w:hAnsi="Cambria" w:cs="Cambria"/>
          <w:spacing w:val="-1"/>
          <w:sz w:val="24"/>
          <w:szCs w:val="24"/>
        </w:rPr>
        <w:t xml:space="preserve"> </w:t>
      </w:r>
      <w:r w:rsidRPr="008C72ED">
        <w:rPr>
          <w:rFonts w:ascii="Cambria" w:eastAsia="Cambria" w:hAnsi="Cambria" w:cs="Cambria"/>
          <w:sz w:val="24"/>
          <w:szCs w:val="24"/>
          <w:lang w:val="id-ID"/>
        </w:rPr>
        <w:t>herbal tea, avocado leaf, red ginger powder</w:t>
      </w:r>
    </w:p>
    <w:p w:rsidR="007141AC" w:rsidRDefault="007141AC" w:rsidP="007141AC">
      <w:pPr>
        <w:spacing w:before="18" w:line="260" w:lineRule="exact"/>
        <w:rPr>
          <w:sz w:val="26"/>
          <w:szCs w:val="26"/>
        </w:rPr>
      </w:pPr>
    </w:p>
    <w:p w:rsidR="007141AC" w:rsidRDefault="007141AC" w:rsidP="007141AC">
      <w:pPr>
        <w:ind w:left="4295" w:right="4312"/>
        <w:jc w:val="center"/>
        <w:rPr>
          <w:rFonts w:ascii="Cambria" w:eastAsia="Cambria" w:hAnsi="Cambria" w:cs="Cambria"/>
          <w:sz w:val="24"/>
          <w:szCs w:val="24"/>
        </w:rPr>
      </w:pPr>
      <w:r>
        <w:rPr>
          <w:rFonts w:ascii="Cambria" w:eastAsia="Cambria" w:hAnsi="Cambria" w:cs="Cambria"/>
          <w:b/>
          <w:sz w:val="24"/>
          <w:szCs w:val="24"/>
        </w:rPr>
        <w:t>AB</w:t>
      </w:r>
      <w:r>
        <w:rPr>
          <w:rFonts w:ascii="Cambria" w:eastAsia="Cambria" w:hAnsi="Cambria" w:cs="Cambria"/>
          <w:b/>
          <w:spacing w:val="-2"/>
          <w:sz w:val="24"/>
          <w:szCs w:val="24"/>
        </w:rPr>
        <w:t>S</w:t>
      </w:r>
      <w:r>
        <w:rPr>
          <w:rFonts w:ascii="Cambria" w:eastAsia="Cambria" w:hAnsi="Cambria" w:cs="Cambria"/>
          <w:b/>
          <w:sz w:val="24"/>
          <w:szCs w:val="24"/>
        </w:rPr>
        <w:t>TR</w:t>
      </w:r>
      <w:r>
        <w:rPr>
          <w:rFonts w:ascii="Cambria" w:eastAsia="Cambria" w:hAnsi="Cambria" w:cs="Cambria"/>
          <w:b/>
          <w:spacing w:val="-1"/>
          <w:sz w:val="24"/>
          <w:szCs w:val="24"/>
        </w:rPr>
        <w:t>A</w:t>
      </w:r>
      <w:r>
        <w:rPr>
          <w:rFonts w:ascii="Cambria" w:eastAsia="Cambria" w:hAnsi="Cambria" w:cs="Cambria"/>
          <w:b/>
          <w:sz w:val="24"/>
          <w:szCs w:val="24"/>
        </w:rPr>
        <w:t>K</w:t>
      </w:r>
    </w:p>
    <w:p w:rsidR="007141AC" w:rsidRDefault="007141AC" w:rsidP="007141AC">
      <w:pPr>
        <w:spacing w:before="9" w:line="100" w:lineRule="exact"/>
        <w:rPr>
          <w:sz w:val="11"/>
          <w:szCs w:val="11"/>
        </w:rPr>
      </w:pPr>
    </w:p>
    <w:p w:rsidR="007141AC" w:rsidRPr="00CA34A3" w:rsidRDefault="007141AC" w:rsidP="007141AC">
      <w:pPr>
        <w:spacing w:after="240"/>
        <w:ind w:right="-21"/>
        <w:jc w:val="both"/>
        <w:rPr>
          <w:rFonts w:ascii="Cambria" w:eastAsia="Cambria" w:hAnsi="Cambria" w:cs="Cambria"/>
          <w:sz w:val="24"/>
          <w:szCs w:val="24"/>
          <w:lang w:val="id-ID"/>
        </w:rPr>
      </w:pPr>
      <w:proofErr w:type="gramStart"/>
      <w:r w:rsidRPr="000577DC">
        <w:rPr>
          <w:rFonts w:ascii="Cambria" w:eastAsia="Cambria" w:hAnsi="Cambria" w:cs="Cambria"/>
          <w:sz w:val="24"/>
          <w:szCs w:val="24"/>
        </w:rPr>
        <w:t xml:space="preserve">Tujuan penelitian ini adalah untuk mendapatkan tambahan </w:t>
      </w:r>
      <w:r>
        <w:rPr>
          <w:rFonts w:ascii="Cambria" w:eastAsia="Cambria" w:hAnsi="Cambria" w:cs="Cambria"/>
          <w:sz w:val="24"/>
          <w:szCs w:val="24"/>
          <w:lang w:val="id-ID"/>
        </w:rPr>
        <w:t>bubuk</w:t>
      </w:r>
      <w:r w:rsidRPr="000577DC">
        <w:rPr>
          <w:rFonts w:ascii="Cambria" w:eastAsia="Cambria" w:hAnsi="Cambria" w:cs="Cambria"/>
          <w:sz w:val="24"/>
          <w:szCs w:val="24"/>
        </w:rPr>
        <w:t xml:space="preserve"> jahe merah terbaik dalam pembuatan teh herbal daun alpukat.</w:t>
      </w:r>
      <w:proofErr w:type="gramEnd"/>
      <w:r w:rsidRPr="000577DC">
        <w:rPr>
          <w:rFonts w:ascii="Cambria" w:eastAsia="Cambria" w:hAnsi="Cambria" w:cs="Cambria"/>
          <w:sz w:val="24"/>
          <w:szCs w:val="24"/>
        </w:rPr>
        <w:t xml:space="preserve"> Penelitian ini menggunakan Rancangan Acak Lengkap dengan </w:t>
      </w:r>
      <w:proofErr w:type="gramStart"/>
      <w:r w:rsidRPr="000577DC">
        <w:rPr>
          <w:rFonts w:ascii="Cambria" w:eastAsia="Cambria" w:hAnsi="Cambria" w:cs="Cambria"/>
          <w:sz w:val="24"/>
          <w:szCs w:val="24"/>
        </w:rPr>
        <w:t>lima</w:t>
      </w:r>
      <w:proofErr w:type="gramEnd"/>
      <w:r w:rsidRPr="000577DC">
        <w:rPr>
          <w:rFonts w:ascii="Cambria" w:eastAsia="Cambria" w:hAnsi="Cambria" w:cs="Cambria"/>
          <w:sz w:val="24"/>
          <w:szCs w:val="24"/>
        </w:rPr>
        <w:t xml:space="preserve"> perlakuan dan tiga kali ulangan. Perlakuan yang digunakan adalah BJ1 (tanpa penambahan </w:t>
      </w:r>
      <w:r>
        <w:rPr>
          <w:rFonts w:ascii="Cambria" w:eastAsia="Cambria" w:hAnsi="Cambria" w:cs="Cambria"/>
          <w:sz w:val="24"/>
          <w:szCs w:val="24"/>
          <w:lang w:val="id-ID"/>
        </w:rPr>
        <w:t>bubuk</w:t>
      </w:r>
      <w:r w:rsidRPr="000577DC">
        <w:rPr>
          <w:rFonts w:ascii="Cambria" w:eastAsia="Cambria" w:hAnsi="Cambria" w:cs="Cambria"/>
          <w:sz w:val="24"/>
          <w:szCs w:val="24"/>
        </w:rPr>
        <w:t xml:space="preserve"> jahe merah), BJ2 (penambahan </w:t>
      </w:r>
      <w:r>
        <w:rPr>
          <w:rFonts w:ascii="Cambria" w:eastAsia="Cambria" w:hAnsi="Cambria" w:cs="Cambria"/>
          <w:sz w:val="24"/>
          <w:szCs w:val="24"/>
          <w:lang w:val="id-ID"/>
        </w:rPr>
        <w:t>bubuk</w:t>
      </w:r>
      <w:r w:rsidRPr="000577DC">
        <w:rPr>
          <w:rFonts w:ascii="Cambria" w:eastAsia="Cambria" w:hAnsi="Cambria" w:cs="Cambria"/>
          <w:sz w:val="24"/>
          <w:szCs w:val="24"/>
        </w:rPr>
        <w:t xml:space="preserve"> jahe merah 2%), BJ3 (penambahan </w:t>
      </w:r>
      <w:r>
        <w:rPr>
          <w:rFonts w:ascii="Cambria" w:eastAsia="Cambria" w:hAnsi="Cambria" w:cs="Cambria"/>
          <w:sz w:val="24"/>
          <w:szCs w:val="24"/>
          <w:lang w:val="id-ID"/>
        </w:rPr>
        <w:t>bubuk</w:t>
      </w:r>
      <w:r w:rsidRPr="000577DC">
        <w:rPr>
          <w:rFonts w:ascii="Cambria" w:eastAsia="Cambria" w:hAnsi="Cambria" w:cs="Cambria"/>
          <w:sz w:val="24"/>
          <w:szCs w:val="24"/>
        </w:rPr>
        <w:t xml:space="preserve"> jahe merah 4%), BJ4 (penambahan </w:t>
      </w:r>
      <w:r>
        <w:rPr>
          <w:rFonts w:ascii="Cambria" w:eastAsia="Cambria" w:hAnsi="Cambria" w:cs="Cambria"/>
          <w:sz w:val="24"/>
          <w:szCs w:val="24"/>
          <w:lang w:val="id-ID"/>
        </w:rPr>
        <w:t>bubuk</w:t>
      </w:r>
      <w:r w:rsidRPr="000577DC">
        <w:rPr>
          <w:rFonts w:ascii="Cambria" w:eastAsia="Cambria" w:hAnsi="Cambria" w:cs="Cambria"/>
          <w:sz w:val="24"/>
          <w:szCs w:val="24"/>
        </w:rPr>
        <w:t xml:space="preserve"> jahe merah 6%), dan BJ5 </w:t>
      </w:r>
      <w:proofErr w:type="gramStart"/>
      <w:r w:rsidRPr="000577DC">
        <w:rPr>
          <w:rFonts w:ascii="Cambria" w:eastAsia="Cambria" w:hAnsi="Cambria" w:cs="Cambria"/>
          <w:sz w:val="24"/>
          <w:szCs w:val="24"/>
        </w:rPr>
        <w:t>( penambahan</w:t>
      </w:r>
      <w:proofErr w:type="gramEnd"/>
      <w:r w:rsidRPr="000577DC">
        <w:rPr>
          <w:rFonts w:ascii="Cambria" w:eastAsia="Cambria" w:hAnsi="Cambria" w:cs="Cambria"/>
          <w:sz w:val="24"/>
          <w:szCs w:val="24"/>
        </w:rPr>
        <w:t xml:space="preserve"> bubuk jahe merah 8%). Hasil penelitian menunjukkan bahwa penambahan </w:t>
      </w:r>
      <w:r>
        <w:rPr>
          <w:rFonts w:ascii="Cambria" w:eastAsia="Cambria" w:hAnsi="Cambria" w:cs="Cambria"/>
          <w:sz w:val="24"/>
          <w:szCs w:val="24"/>
          <w:lang w:val="id-ID"/>
        </w:rPr>
        <w:t>bubuk</w:t>
      </w:r>
      <w:r w:rsidRPr="000577DC">
        <w:rPr>
          <w:rFonts w:ascii="Cambria" w:eastAsia="Cambria" w:hAnsi="Cambria" w:cs="Cambria"/>
          <w:sz w:val="24"/>
          <w:szCs w:val="24"/>
        </w:rPr>
        <w:t xml:space="preserve"> jahe merah berpengaruh nyata terhadap </w:t>
      </w:r>
      <w:proofErr w:type="gramStart"/>
      <w:r w:rsidRPr="000577DC">
        <w:rPr>
          <w:rFonts w:ascii="Cambria" w:eastAsia="Cambria" w:hAnsi="Cambria" w:cs="Cambria"/>
          <w:sz w:val="24"/>
          <w:szCs w:val="24"/>
        </w:rPr>
        <w:t>kadar</w:t>
      </w:r>
      <w:proofErr w:type="gramEnd"/>
      <w:r w:rsidRPr="000577DC">
        <w:rPr>
          <w:rFonts w:ascii="Cambria" w:eastAsia="Cambria" w:hAnsi="Cambria" w:cs="Cambria"/>
          <w:sz w:val="24"/>
          <w:szCs w:val="24"/>
        </w:rPr>
        <w:t xml:space="preserve"> air, kadar abu, aktivitas antioksidan (IC50), kandungan polifenol, dan penilaian sensoris secara deskriptif dan hedonik serta penilaian keseluruhan. </w:t>
      </w:r>
      <w:proofErr w:type="gramStart"/>
      <w:r w:rsidRPr="000577DC">
        <w:rPr>
          <w:rFonts w:ascii="Cambria" w:eastAsia="Cambria" w:hAnsi="Cambria" w:cs="Cambria"/>
          <w:sz w:val="24"/>
          <w:szCs w:val="24"/>
        </w:rPr>
        <w:t xml:space="preserve">Perlakuan </w:t>
      </w:r>
      <w:r>
        <w:rPr>
          <w:rFonts w:ascii="Cambria" w:eastAsia="Cambria" w:hAnsi="Cambria" w:cs="Cambria"/>
          <w:sz w:val="24"/>
          <w:szCs w:val="24"/>
          <w:lang w:val="id-ID"/>
        </w:rPr>
        <w:t>terpilih berdasarkan hasil akhir</w:t>
      </w:r>
      <w:r w:rsidRPr="000577DC">
        <w:rPr>
          <w:rFonts w:ascii="Cambria" w:eastAsia="Cambria" w:hAnsi="Cambria" w:cs="Cambria"/>
          <w:sz w:val="24"/>
          <w:szCs w:val="24"/>
        </w:rPr>
        <w:t xml:space="preserve"> adalah BJ5 (penambahan serbuk jahe merah 8%).</w:t>
      </w:r>
      <w:proofErr w:type="gramEnd"/>
      <w:r w:rsidRPr="000577DC">
        <w:rPr>
          <w:rFonts w:ascii="Cambria" w:eastAsia="Cambria" w:hAnsi="Cambria" w:cs="Cambria"/>
          <w:sz w:val="24"/>
          <w:szCs w:val="24"/>
        </w:rPr>
        <w:t xml:space="preserve"> Perlakuan ini memiliki kadar air 4</w:t>
      </w:r>
      <w:proofErr w:type="gramStart"/>
      <w:r w:rsidRPr="000577DC">
        <w:rPr>
          <w:rFonts w:ascii="Cambria" w:eastAsia="Cambria" w:hAnsi="Cambria" w:cs="Cambria"/>
          <w:sz w:val="24"/>
          <w:szCs w:val="24"/>
        </w:rPr>
        <w:t>,43</w:t>
      </w:r>
      <w:proofErr w:type="gramEnd"/>
      <w:r w:rsidRPr="000577DC">
        <w:rPr>
          <w:rFonts w:ascii="Cambria" w:eastAsia="Cambria" w:hAnsi="Cambria" w:cs="Cambria"/>
          <w:sz w:val="24"/>
          <w:szCs w:val="24"/>
        </w:rPr>
        <w:t xml:space="preserve">%, kadar abu 5,57%, dan aktivitas antioksidan (IC50) 44,63 μg / mL. </w:t>
      </w:r>
      <w:proofErr w:type="gramStart"/>
      <w:r w:rsidRPr="000577DC">
        <w:rPr>
          <w:rFonts w:ascii="Cambria" w:eastAsia="Cambria" w:hAnsi="Cambria" w:cs="Cambria"/>
          <w:sz w:val="24"/>
          <w:szCs w:val="24"/>
        </w:rPr>
        <w:t xml:space="preserve">Perlakuan </w:t>
      </w:r>
      <w:r>
        <w:rPr>
          <w:rFonts w:ascii="Cambria" w:eastAsia="Cambria" w:hAnsi="Cambria" w:cs="Cambria"/>
          <w:sz w:val="24"/>
          <w:szCs w:val="24"/>
          <w:lang w:val="id-ID"/>
        </w:rPr>
        <w:t>terpilih</w:t>
      </w:r>
      <w:r>
        <w:rPr>
          <w:rFonts w:ascii="Cambria" w:eastAsia="Cambria" w:hAnsi="Cambria" w:cs="Cambria"/>
          <w:sz w:val="24"/>
          <w:szCs w:val="24"/>
        </w:rPr>
        <w:t xml:space="preserve"> </w:t>
      </w:r>
      <w:r>
        <w:rPr>
          <w:rFonts w:ascii="Cambria" w:eastAsia="Cambria" w:hAnsi="Cambria" w:cs="Cambria"/>
          <w:sz w:val="24"/>
          <w:szCs w:val="24"/>
          <w:lang w:val="id-ID"/>
        </w:rPr>
        <w:t>berdasarkan</w:t>
      </w:r>
      <w:r w:rsidRPr="000577DC">
        <w:rPr>
          <w:rFonts w:ascii="Cambria" w:eastAsia="Cambria" w:hAnsi="Cambria" w:cs="Cambria"/>
          <w:sz w:val="24"/>
          <w:szCs w:val="24"/>
        </w:rPr>
        <w:t xml:space="preserve"> uji deskriptif teh herbal </w:t>
      </w:r>
      <w:r>
        <w:rPr>
          <w:rFonts w:ascii="Cambria" w:eastAsia="Cambria" w:hAnsi="Cambria" w:cs="Cambria"/>
          <w:sz w:val="24"/>
          <w:szCs w:val="24"/>
          <w:lang w:val="id-ID"/>
        </w:rPr>
        <w:t xml:space="preserve">memiliki </w:t>
      </w:r>
      <w:r w:rsidRPr="000577DC">
        <w:rPr>
          <w:rFonts w:ascii="Cambria" w:eastAsia="Cambria" w:hAnsi="Cambria" w:cs="Cambria"/>
          <w:sz w:val="24"/>
          <w:szCs w:val="24"/>
        </w:rPr>
        <w:t xml:space="preserve">warna </w:t>
      </w:r>
      <w:r>
        <w:rPr>
          <w:rFonts w:ascii="Cambria" w:eastAsia="Cambria" w:hAnsi="Cambria" w:cs="Cambria"/>
          <w:sz w:val="24"/>
          <w:szCs w:val="24"/>
          <w:lang w:val="id-ID"/>
        </w:rPr>
        <w:t>kuning kecoklatan</w:t>
      </w:r>
      <w:r w:rsidRPr="000577DC">
        <w:rPr>
          <w:rFonts w:ascii="Cambria" w:eastAsia="Cambria" w:hAnsi="Cambria" w:cs="Cambria"/>
          <w:sz w:val="24"/>
          <w:szCs w:val="24"/>
        </w:rPr>
        <w:t xml:space="preserve">, tidak </w:t>
      </w:r>
      <w:r>
        <w:rPr>
          <w:rFonts w:ascii="Cambria" w:eastAsia="Cambria" w:hAnsi="Cambria" w:cs="Cambria"/>
          <w:sz w:val="24"/>
          <w:szCs w:val="24"/>
          <w:lang w:val="id-ID"/>
        </w:rPr>
        <w:t>langu</w:t>
      </w:r>
      <w:r w:rsidRPr="000577DC">
        <w:rPr>
          <w:rFonts w:ascii="Cambria" w:eastAsia="Cambria" w:hAnsi="Cambria" w:cs="Cambria"/>
          <w:sz w:val="24"/>
          <w:szCs w:val="24"/>
        </w:rPr>
        <w:t>, dan agak pahit dan pedas.</w:t>
      </w:r>
      <w:proofErr w:type="gramEnd"/>
      <w:r w:rsidRPr="000577DC">
        <w:rPr>
          <w:rFonts w:ascii="Cambria" w:eastAsia="Cambria" w:hAnsi="Cambria" w:cs="Cambria"/>
          <w:sz w:val="24"/>
          <w:szCs w:val="24"/>
        </w:rPr>
        <w:t xml:space="preserve"> </w:t>
      </w:r>
      <w:proofErr w:type="gramStart"/>
      <w:r w:rsidRPr="000577DC">
        <w:rPr>
          <w:rFonts w:ascii="Cambria" w:eastAsia="Cambria" w:hAnsi="Cambria" w:cs="Cambria"/>
          <w:sz w:val="24"/>
          <w:szCs w:val="24"/>
        </w:rPr>
        <w:t xml:space="preserve">Hasil uji hedonik menunjukkan bahwa warna, </w:t>
      </w:r>
      <w:r w:rsidR="002F28C9">
        <w:rPr>
          <w:rFonts w:ascii="Cambria" w:eastAsia="Cambria" w:hAnsi="Cambria" w:cs="Cambria"/>
          <w:sz w:val="24"/>
          <w:szCs w:val="24"/>
        </w:rPr>
        <w:t>aroma</w:t>
      </w:r>
      <w:r w:rsidRPr="000577DC">
        <w:rPr>
          <w:rFonts w:ascii="Cambria" w:eastAsia="Cambria" w:hAnsi="Cambria" w:cs="Cambria"/>
          <w:sz w:val="24"/>
          <w:szCs w:val="24"/>
        </w:rPr>
        <w:t>, dan rasa teh herbal lebih disukai oleh panelis dan juga penilaian keseluruhan disukai oleh panelis.</w:t>
      </w:r>
      <w:proofErr w:type="gramEnd"/>
    </w:p>
    <w:p w:rsidR="007141AC" w:rsidRPr="00BF553B" w:rsidRDefault="007141AC" w:rsidP="007141AC">
      <w:pPr>
        <w:ind w:right="735"/>
        <w:jc w:val="both"/>
        <w:rPr>
          <w:rFonts w:ascii="Cambria" w:eastAsia="Cambria" w:hAnsi="Cambria" w:cs="Cambria"/>
          <w:sz w:val="24"/>
          <w:szCs w:val="24"/>
          <w:lang w:val="id-ID"/>
        </w:rPr>
      </w:pPr>
      <w:r>
        <w:rPr>
          <w:rFonts w:ascii="Cambria" w:eastAsia="Cambria" w:hAnsi="Cambria" w:cs="Cambria"/>
          <w:b/>
          <w:sz w:val="24"/>
          <w:szCs w:val="24"/>
        </w:rPr>
        <w:t>K</w:t>
      </w:r>
      <w:r>
        <w:rPr>
          <w:rFonts w:ascii="Cambria" w:eastAsia="Cambria" w:hAnsi="Cambria" w:cs="Cambria"/>
          <w:b/>
          <w:spacing w:val="1"/>
          <w:sz w:val="24"/>
          <w:szCs w:val="24"/>
        </w:rPr>
        <w:t>at</w:t>
      </w:r>
      <w:r>
        <w:rPr>
          <w:rFonts w:ascii="Cambria" w:eastAsia="Cambria" w:hAnsi="Cambria" w:cs="Cambria"/>
          <w:b/>
          <w:sz w:val="24"/>
          <w:szCs w:val="24"/>
        </w:rPr>
        <w:t>a</w:t>
      </w:r>
      <w:r>
        <w:rPr>
          <w:rFonts w:ascii="Cambria" w:eastAsia="Cambria" w:hAnsi="Cambria" w:cs="Cambria"/>
          <w:b/>
          <w:spacing w:val="1"/>
          <w:sz w:val="24"/>
          <w:szCs w:val="24"/>
        </w:rPr>
        <w:t xml:space="preserve"> </w:t>
      </w:r>
      <w:r>
        <w:rPr>
          <w:rFonts w:ascii="Cambria" w:eastAsia="Cambria" w:hAnsi="Cambria" w:cs="Cambria"/>
          <w:b/>
          <w:sz w:val="24"/>
          <w:szCs w:val="24"/>
        </w:rPr>
        <w:t>Ku</w:t>
      </w:r>
      <w:r>
        <w:rPr>
          <w:rFonts w:ascii="Cambria" w:eastAsia="Cambria" w:hAnsi="Cambria" w:cs="Cambria"/>
          <w:b/>
          <w:spacing w:val="-1"/>
          <w:sz w:val="24"/>
          <w:szCs w:val="24"/>
        </w:rPr>
        <w:t>n</w:t>
      </w:r>
      <w:r>
        <w:rPr>
          <w:rFonts w:ascii="Cambria" w:eastAsia="Cambria" w:hAnsi="Cambria" w:cs="Cambria"/>
          <w:b/>
          <w:sz w:val="24"/>
          <w:szCs w:val="24"/>
        </w:rPr>
        <w:t>ci</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lang w:val="id-ID"/>
        </w:rPr>
        <w:t>Teh herbal, daun alpukat, bubuk jahe merah</w:t>
      </w:r>
    </w:p>
    <w:p w:rsidR="007141AC" w:rsidRPr="007141AC" w:rsidRDefault="007141AC" w:rsidP="007141AC">
      <w:pPr>
        <w:spacing w:line="200" w:lineRule="exact"/>
        <w:rPr>
          <w:lang w:val="id-ID"/>
        </w:rPr>
      </w:pPr>
    </w:p>
    <w:p w:rsidR="007141AC" w:rsidRDefault="007141AC" w:rsidP="007141AC">
      <w:pPr>
        <w:spacing w:before="16" w:line="200" w:lineRule="exact"/>
      </w:pPr>
      <w:r>
        <w:rPr>
          <w:rFonts w:eastAsia="Times New Roman"/>
          <w:noProof/>
          <w:sz w:val="20"/>
          <w:szCs w:val="20"/>
          <w:lang w:val="id-ID" w:eastAsia="id-ID"/>
        </w:rPr>
        <mc:AlternateContent>
          <mc:Choice Requires="wpg">
            <w:drawing>
              <wp:anchor distT="0" distB="0" distL="114300" distR="114300" simplePos="0" relativeHeight="251659264" behindDoc="1" locked="0" layoutInCell="1" allowOverlap="1" wp14:anchorId="0EAF8AA4" wp14:editId="7F666EBF">
                <wp:simplePos x="0" y="0"/>
                <wp:positionH relativeFrom="page">
                  <wp:posOffset>447675</wp:posOffset>
                </wp:positionH>
                <wp:positionV relativeFrom="paragraph">
                  <wp:posOffset>120650</wp:posOffset>
                </wp:positionV>
                <wp:extent cx="6638925" cy="228600"/>
                <wp:effectExtent l="0" t="0" r="2857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228600"/>
                          <a:chOff x="1340" y="874"/>
                          <a:chExt cx="9577" cy="0"/>
                        </a:xfrm>
                      </wpg:grpSpPr>
                      <wps:wsp>
                        <wps:cNvPr id="4" name="Freeform 3"/>
                        <wps:cNvSpPr>
                          <a:spLocks/>
                        </wps:cNvSpPr>
                        <wps:spPr bwMode="auto">
                          <a:xfrm>
                            <a:off x="1340" y="874"/>
                            <a:ext cx="9577" cy="0"/>
                          </a:xfrm>
                          <a:custGeom>
                            <a:avLst/>
                            <a:gdLst>
                              <a:gd name="T0" fmla="+- 0 1340 1340"/>
                              <a:gd name="T1" fmla="*/ T0 w 9577"/>
                              <a:gd name="T2" fmla="+- 0 10917 1340"/>
                              <a:gd name="T3" fmla="*/ T2 w 9577"/>
                            </a:gdLst>
                            <a:ahLst/>
                            <a:cxnLst>
                              <a:cxn ang="0">
                                <a:pos x="T1" y="0"/>
                              </a:cxn>
                              <a:cxn ang="0">
                                <a:pos x="T3" y="0"/>
                              </a:cxn>
                            </a:cxnLst>
                            <a:rect l="0" t="0" r="r" b="b"/>
                            <a:pathLst>
                              <a:path w="9577">
                                <a:moveTo>
                                  <a:pt x="0" y="0"/>
                                </a:moveTo>
                                <a:lnTo>
                                  <a:pt x="95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5.25pt;margin-top:9.5pt;width:522.75pt;height:18pt;z-index:-251657216;mso-position-horizontal-relative:page" coordorigin="1340,874" coordsize="9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">
                <v:shape id="Freeform 3" o:spid="_x0000_s1027" style="position:absolute;left:1340;top:874;width:9577;height:0;visibility:visible;mso-wrap-style:square;v-text-anchor:top" coordsize="95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1+A8UA&#10;AADaAAAADwAAAGRycy9kb3ducmV2LnhtbESP3WoCMRSE7wt9h3AK3nWzFqllNYpoxYIFf5H27rA5&#10;bhY3J8sm1dWnbwpCL4eZb4YZjltbiTM1vnSsoJukIIhzp0suFOx38+c3ED4ga6wck4IreRiPHh+G&#10;mGl34Q2dt6EQsYR9hgpMCHUmpc8NWfSJq4mjd3SNxRBlU0jd4CWW20q+pOmrtFhyXDBY09RQftr+&#10;WAW9r/ly9n06HBaf69r0l4v0dly9K9V5aicDEIHa8B++0x86cvB3Jd4AO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fX4DxQAAANoAAAAPAAAAAAAAAAAAAAAAAJgCAABkcnMv&#10;ZG93bnJldi54bWxQSwUGAAAAAAQABAD1AAAAigMAAAAA&#10;" path="m,l9577,e" filled="f" strokeweight=".58pt">
                  <v:path arrowok="t" o:connecttype="custom" o:connectlocs="0,0;9577,0" o:connectangles="0,0"/>
                </v:shape>
                <w10:wrap anchorx="page"/>
              </v:group>
            </w:pict>
          </mc:Fallback>
        </mc:AlternateContent>
      </w:r>
    </w:p>
    <w:p w:rsidR="007141AC" w:rsidRPr="006D2C67" w:rsidRDefault="006D2C67" w:rsidP="006D2C67">
      <w:pPr>
        <w:ind w:right="304"/>
        <w:rPr>
          <w:rFonts w:ascii="Cambria" w:eastAsia="Cambria" w:hAnsi="Cambria" w:cs="Cambria"/>
          <w:spacing w:val="-2"/>
          <w:lang w:val="id-ID"/>
        </w:rPr>
        <w:sectPr w:rsidR="007141AC" w:rsidRPr="006D2C67" w:rsidSect="00D64EC1">
          <w:pgSz w:w="11920" w:h="16840"/>
          <w:pgMar w:top="720" w:right="720" w:bottom="720" w:left="720" w:header="964" w:footer="454" w:gutter="0"/>
          <w:cols w:space="720"/>
          <w:docGrid w:linePitch="299"/>
        </w:sectPr>
      </w:pPr>
      <w:r>
        <w:rPr>
          <w:rFonts w:eastAsia="Times New Roman"/>
          <w:noProof/>
          <w:sz w:val="20"/>
          <w:szCs w:val="20"/>
          <w:lang w:val="id-ID" w:eastAsia="id-ID"/>
        </w:rPr>
        <mc:AlternateContent>
          <mc:Choice Requires="wpg">
            <w:drawing>
              <wp:anchor distT="0" distB="0" distL="114300" distR="114300" simplePos="0" relativeHeight="251660288" behindDoc="1" locked="0" layoutInCell="1" allowOverlap="1" wp14:anchorId="5EA4B052" wp14:editId="6F0D2CF4">
                <wp:simplePos x="0" y="0"/>
                <wp:positionH relativeFrom="page">
                  <wp:posOffset>447675</wp:posOffset>
                </wp:positionH>
                <wp:positionV relativeFrom="paragraph">
                  <wp:posOffset>512445</wp:posOffset>
                </wp:positionV>
                <wp:extent cx="6638925" cy="257175"/>
                <wp:effectExtent l="0" t="0" r="285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257175"/>
                          <a:chOff x="1340" y="281"/>
                          <a:chExt cx="9577" cy="0"/>
                        </a:xfrm>
                      </wpg:grpSpPr>
                      <wps:wsp>
                        <wps:cNvPr id="2" name="Freeform 5"/>
                        <wps:cNvSpPr>
                          <a:spLocks/>
                        </wps:cNvSpPr>
                        <wps:spPr bwMode="auto">
                          <a:xfrm>
                            <a:off x="1340" y="281"/>
                            <a:ext cx="9577" cy="0"/>
                          </a:xfrm>
                          <a:custGeom>
                            <a:avLst/>
                            <a:gdLst>
                              <a:gd name="T0" fmla="+- 0 1340 1340"/>
                              <a:gd name="T1" fmla="*/ T0 w 9577"/>
                              <a:gd name="T2" fmla="+- 0 10917 1340"/>
                              <a:gd name="T3" fmla="*/ T2 w 9577"/>
                            </a:gdLst>
                            <a:ahLst/>
                            <a:cxnLst>
                              <a:cxn ang="0">
                                <a:pos x="T1" y="0"/>
                              </a:cxn>
                              <a:cxn ang="0">
                                <a:pos x="T3" y="0"/>
                              </a:cxn>
                            </a:cxnLst>
                            <a:rect l="0" t="0" r="r" b="b"/>
                            <a:pathLst>
                              <a:path w="9577">
                                <a:moveTo>
                                  <a:pt x="0" y="0"/>
                                </a:moveTo>
                                <a:lnTo>
                                  <a:pt x="9577"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5.25pt;margin-top:40.35pt;width:522.75pt;height:20.25pt;z-index:-251656192;mso-position-horizontal-relative:page" coordorigin="1340,281" coordsize="9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">
                <v:shape id="Freeform 5" o:spid="_x0000_s1027" style="position:absolute;left:1340;top:281;width:9577;height:0;visibility:visible;mso-wrap-style:square;v-text-anchor:top" coordsize="95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JRcIA&#10;AADaAAAADwAAAGRycy9kb3ducmV2LnhtbESP0WrCQBRE3wX/YbkF33QTLaKpaygFQfrWmA+4Zm+T&#10;0OzdmF2zsV/fLRT6OMzMGeaQT6YTIw2utawgXSUgiCurW64VlJfTcgfCeWSNnWVS8CAH+XE+O2Cm&#10;beAPGgtfiwhhl6GCxvs+k9JVDRl0K9sTR+/TDgZ9lEMt9YAhwk0n10mylQZbjgsN9vTWUPVV3I2C&#10;a/E8BkrH/fsZb5tHGUL57WqlFk/T6wsIT5P/D/+1z1rBGn6vxBsgj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wQlFwgAAANoAAAAPAAAAAAAAAAAAAAAAAJgCAABkcnMvZG93&#10;bnJldi54bWxQSwUGAAAAAAQABAD1AAAAhwMAAAAA&#10;" path="m,l9577,e" filled="f" strokeweight=".20464mm">
                  <v:path arrowok="t" o:connecttype="custom" o:connectlocs="0,0;9577,0" o:connectangles="0,0"/>
                </v:shape>
                <w10:wrap anchorx="page"/>
              </v:group>
            </w:pict>
          </mc:Fallback>
        </mc:AlternateContent>
      </w:r>
      <w:r w:rsidR="007141AC">
        <w:rPr>
          <w:rFonts w:ascii="Cambria" w:eastAsia="Cambria" w:hAnsi="Cambria" w:cs="Cambria"/>
          <w:lang w:val="id-ID"/>
        </w:rPr>
        <w:t>Azmi Wirzan</w:t>
      </w:r>
      <w:r w:rsidR="007141AC">
        <w:rPr>
          <w:rFonts w:ascii="Cambria" w:eastAsia="Cambria" w:hAnsi="Cambria" w:cs="Cambria"/>
        </w:rPr>
        <w:t>,</w:t>
      </w:r>
      <w:r w:rsidR="007141AC">
        <w:rPr>
          <w:rFonts w:ascii="Cambria" w:eastAsia="Cambria" w:hAnsi="Cambria" w:cs="Cambria"/>
          <w:spacing w:val="-2"/>
        </w:rPr>
        <w:t xml:space="preserve"> </w:t>
      </w:r>
      <w:r w:rsidR="007141AC">
        <w:rPr>
          <w:rFonts w:ascii="Cambria" w:eastAsia="Cambria" w:hAnsi="Cambria" w:cs="Cambria"/>
        </w:rPr>
        <w:t>Dewi</w:t>
      </w:r>
      <w:r w:rsidR="007141AC">
        <w:rPr>
          <w:rFonts w:ascii="Cambria" w:eastAsia="Cambria" w:hAnsi="Cambria" w:cs="Cambria"/>
          <w:spacing w:val="1"/>
        </w:rPr>
        <w:t xml:space="preserve"> </w:t>
      </w:r>
      <w:r w:rsidR="007141AC">
        <w:rPr>
          <w:rFonts w:ascii="Cambria" w:eastAsia="Cambria" w:hAnsi="Cambria" w:cs="Cambria"/>
          <w:spacing w:val="-1"/>
        </w:rPr>
        <w:t>F</w:t>
      </w:r>
      <w:r w:rsidR="007141AC">
        <w:rPr>
          <w:rFonts w:ascii="Cambria" w:eastAsia="Cambria" w:hAnsi="Cambria" w:cs="Cambria"/>
          <w:spacing w:val="-2"/>
        </w:rPr>
        <w:t>o</w:t>
      </w:r>
      <w:r w:rsidR="007141AC">
        <w:rPr>
          <w:rFonts w:ascii="Cambria" w:eastAsia="Cambria" w:hAnsi="Cambria" w:cs="Cambria"/>
        </w:rPr>
        <w:t>rtu</w:t>
      </w:r>
      <w:r w:rsidR="007141AC">
        <w:rPr>
          <w:rFonts w:ascii="Cambria" w:eastAsia="Cambria" w:hAnsi="Cambria" w:cs="Cambria"/>
          <w:spacing w:val="-1"/>
        </w:rPr>
        <w:t>n</w:t>
      </w:r>
      <w:r w:rsidR="007141AC">
        <w:rPr>
          <w:rFonts w:ascii="Cambria" w:eastAsia="Cambria" w:hAnsi="Cambria" w:cs="Cambria"/>
        </w:rPr>
        <w:t xml:space="preserve">a </w:t>
      </w:r>
      <w:r w:rsidR="007141AC">
        <w:rPr>
          <w:rFonts w:ascii="Cambria" w:eastAsia="Cambria" w:hAnsi="Cambria" w:cs="Cambria"/>
          <w:spacing w:val="-1"/>
        </w:rPr>
        <w:t>Ay</w:t>
      </w:r>
      <w:r w:rsidR="007141AC">
        <w:rPr>
          <w:rFonts w:ascii="Cambria" w:eastAsia="Cambria" w:hAnsi="Cambria" w:cs="Cambria"/>
        </w:rPr>
        <w:t>u dan</w:t>
      </w:r>
      <w:r w:rsidR="007141AC">
        <w:rPr>
          <w:rFonts w:ascii="Cambria" w:eastAsia="Cambria" w:hAnsi="Cambria" w:cs="Cambria"/>
          <w:spacing w:val="-1"/>
        </w:rPr>
        <w:t xml:space="preserve"> </w:t>
      </w:r>
      <w:r w:rsidR="007141AC">
        <w:rPr>
          <w:rFonts w:ascii="Cambria" w:eastAsia="Cambria" w:hAnsi="Cambria" w:cs="Cambria"/>
          <w:spacing w:val="-1"/>
          <w:lang w:val="id-ID"/>
        </w:rPr>
        <w:t>Faizah Hamzah</w:t>
      </w:r>
      <w:r w:rsidR="007141AC">
        <w:rPr>
          <w:rFonts w:ascii="Cambria" w:eastAsia="Cambria" w:hAnsi="Cambria" w:cs="Cambria"/>
        </w:rPr>
        <w:t>.</w:t>
      </w:r>
      <w:r w:rsidR="007141AC">
        <w:rPr>
          <w:rFonts w:ascii="Cambria" w:eastAsia="Cambria" w:hAnsi="Cambria" w:cs="Cambria"/>
          <w:spacing w:val="-2"/>
        </w:rPr>
        <w:t xml:space="preserve"> </w:t>
      </w:r>
      <w:r w:rsidR="007141AC">
        <w:rPr>
          <w:rFonts w:ascii="Cambria" w:eastAsia="Cambria" w:hAnsi="Cambria" w:cs="Cambria"/>
        </w:rPr>
        <w:t xml:space="preserve">2018. </w:t>
      </w:r>
      <w:r w:rsidR="007141AC" w:rsidRPr="002E7780">
        <w:rPr>
          <w:rFonts w:ascii="Cambria" w:eastAsia="Cambria" w:hAnsi="Cambria" w:cs="Cambria"/>
          <w:lang w:val="id-ID"/>
        </w:rPr>
        <w:t>Penambahan Bubuk Jahe Merah (</w:t>
      </w:r>
      <w:r w:rsidR="007141AC" w:rsidRPr="002E7780">
        <w:rPr>
          <w:rFonts w:ascii="Cambria" w:eastAsia="Cambria" w:hAnsi="Cambria" w:cs="Cambria"/>
          <w:i/>
          <w:iCs/>
          <w:lang w:val="id-ID"/>
        </w:rPr>
        <w:t>Zingiber</w:t>
      </w:r>
      <w:r>
        <w:rPr>
          <w:rFonts w:ascii="Cambria" w:eastAsia="Cambria" w:hAnsi="Cambria" w:cs="Cambria"/>
          <w:lang w:val="id-ID"/>
        </w:rPr>
        <w:t xml:space="preserve"> </w:t>
      </w:r>
      <w:r w:rsidR="007141AC" w:rsidRPr="002E7780">
        <w:rPr>
          <w:rFonts w:ascii="Cambria" w:eastAsia="Cambria" w:hAnsi="Cambria" w:cs="Cambria"/>
          <w:i/>
          <w:iCs/>
          <w:lang w:val="id-ID"/>
        </w:rPr>
        <w:t>officinale</w:t>
      </w:r>
      <w:r w:rsidR="007141AC" w:rsidRPr="002E7780">
        <w:rPr>
          <w:rFonts w:ascii="Cambria" w:eastAsia="Cambria" w:hAnsi="Cambria" w:cs="Cambria"/>
          <w:lang w:val="id-ID"/>
        </w:rPr>
        <w:t xml:space="preserve"> Rosc.) dalam Pembuatan Teh Herbal Daun Alpukat (</w:t>
      </w:r>
      <w:r w:rsidR="007141AC" w:rsidRPr="002E7780">
        <w:rPr>
          <w:rFonts w:ascii="Cambria" w:eastAsia="Cambria" w:hAnsi="Cambria" w:cs="Cambria"/>
          <w:i/>
          <w:iCs/>
          <w:lang w:val="id-ID"/>
        </w:rPr>
        <w:t xml:space="preserve">Persea </w:t>
      </w:r>
      <w:proofErr w:type="gramStart"/>
      <w:r w:rsidR="007141AC" w:rsidRPr="002E7780">
        <w:rPr>
          <w:rFonts w:ascii="Cambria" w:eastAsia="Cambria" w:hAnsi="Cambria" w:cs="Cambria"/>
          <w:i/>
          <w:iCs/>
          <w:lang w:val="id-ID"/>
        </w:rPr>
        <w:t>americana</w:t>
      </w:r>
      <w:proofErr w:type="gramEnd"/>
      <w:r w:rsidR="007141AC" w:rsidRPr="002E7780">
        <w:rPr>
          <w:rFonts w:ascii="Cambria" w:eastAsia="Cambria" w:hAnsi="Cambria" w:cs="Cambria"/>
          <w:lang w:val="id-ID"/>
        </w:rPr>
        <w:t xml:space="preserve"> Mill.)</w:t>
      </w:r>
      <w:r w:rsidR="007141AC">
        <w:rPr>
          <w:rFonts w:ascii="Cambria" w:eastAsia="Cambria" w:hAnsi="Cambria" w:cs="Cambria"/>
          <w:spacing w:val="-2"/>
          <w:lang w:val="id-ID"/>
        </w:rPr>
        <w:t>.</w:t>
      </w:r>
      <w:r w:rsidR="007141AC">
        <w:rPr>
          <w:rFonts w:ascii="Cambria" w:eastAsia="Cambria" w:hAnsi="Cambria" w:cs="Cambria"/>
          <w:spacing w:val="-2"/>
        </w:rPr>
        <w:t xml:space="preserve"> </w:t>
      </w:r>
      <w:r>
        <w:rPr>
          <w:rFonts w:ascii="Cambria" w:eastAsia="Cambria" w:hAnsi="Cambria" w:cs="Cambria"/>
          <w:spacing w:val="-2"/>
          <w:lang w:val="id-ID"/>
        </w:rPr>
        <w:t xml:space="preserve"> </w:t>
      </w:r>
      <w:r w:rsidR="007141AC">
        <w:rPr>
          <w:rFonts w:ascii="Cambria" w:eastAsia="Cambria" w:hAnsi="Cambria" w:cs="Cambria"/>
          <w:i/>
          <w:spacing w:val="1"/>
        </w:rPr>
        <w:t>J</w:t>
      </w:r>
      <w:r w:rsidR="007141AC">
        <w:rPr>
          <w:rFonts w:ascii="Cambria" w:eastAsia="Cambria" w:hAnsi="Cambria" w:cs="Cambria"/>
          <w:i/>
        </w:rPr>
        <w:t>u</w:t>
      </w:r>
      <w:r w:rsidR="007141AC">
        <w:rPr>
          <w:rFonts w:ascii="Cambria" w:eastAsia="Cambria" w:hAnsi="Cambria" w:cs="Cambria"/>
          <w:i/>
          <w:spacing w:val="-2"/>
        </w:rPr>
        <w:t>r</w:t>
      </w:r>
      <w:r w:rsidR="007141AC">
        <w:rPr>
          <w:rFonts w:ascii="Cambria" w:eastAsia="Cambria" w:hAnsi="Cambria" w:cs="Cambria"/>
          <w:i/>
        </w:rPr>
        <w:t>n</w:t>
      </w:r>
      <w:r w:rsidR="007141AC">
        <w:rPr>
          <w:rFonts w:ascii="Cambria" w:eastAsia="Cambria" w:hAnsi="Cambria" w:cs="Cambria"/>
          <w:i/>
          <w:spacing w:val="-2"/>
        </w:rPr>
        <w:t>a</w:t>
      </w:r>
      <w:r w:rsidR="007141AC">
        <w:rPr>
          <w:rFonts w:ascii="Cambria" w:eastAsia="Cambria" w:hAnsi="Cambria" w:cs="Cambria"/>
          <w:i/>
        </w:rPr>
        <w:t>l</w:t>
      </w:r>
      <w:r w:rsidR="007141AC">
        <w:rPr>
          <w:rFonts w:ascii="Cambria" w:eastAsia="Cambria" w:hAnsi="Cambria" w:cs="Cambria"/>
          <w:i/>
          <w:spacing w:val="1"/>
        </w:rPr>
        <w:t xml:space="preserve"> </w:t>
      </w:r>
      <w:r w:rsidR="007141AC">
        <w:rPr>
          <w:rFonts w:ascii="Cambria" w:eastAsia="Cambria" w:hAnsi="Cambria" w:cs="Cambria"/>
          <w:i/>
          <w:spacing w:val="-1"/>
        </w:rPr>
        <w:t>A</w:t>
      </w:r>
      <w:r w:rsidR="007141AC">
        <w:rPr>
          <w:rFonts w:ascii="Cambria" w:eastAsia="Cambria" w:hAnsi="Cambria" w:cs="Cambria"/>
          <w:i/>
          <w:spacing w:val="-3"/>
        </w:rPr>
        <w:t>g</w:t>
      </w:r>
      <w:r w:rsidR="007141AC">
        <w:rPr>
          <w:rFonts w:ascii="Cambria" w:eastAsia="Cambria" w:hAnsi="Cambria" w:cs="Cambria"/>
          <w:i/>
          <w:spacing w:val="-1"/>
        </w:rPr>
        <w:t>r</w:t>
      </w:r>
      <w:r w:rsidR="007141AC">
        <w:rPr>
          <w:rFonts w:ascii="Cambria" w:eastAsia="Cambria" w:hAnsi="Cambria" w:cs="Cambria"/>
          <w:i/>
          <w:spacing w:val="1"/>
        </w:rPr>
        <w:t>o</w:t>
      </w:r>
      <w:r w:rsidR="007141AC">
        <w:rPr>
          <w:rFonts w:ascii="Cambria" w:eastAsia="Cambria" w:hAnsi="Cambria" w:cs="Cambria"/>
          <w:i/>
        </w:rPr>
        <w:t>in</w:t>
      </w:r>
      <w:r w:rsidR="007141AC">
        <w:rPr>
          <w:rFonts w:ascii="Cambria" w:eastAsia="Cambria" w:hAnsi="Cambria" w:cs="Cambria"/>
          <w:i/>
          <w:spacing w:val="-1"/>
        </w:rPr>
        <w:t>d</w:t>
      </w:r>
      <w:r w:rsidR="007141AC">
        <w:rPr>
          <w:rFonts w:ascii="Cambria" w:eastAsia="Cambria" w:hAnsi="Cambria" w:cs="Cambria"/>
          <w:i/>
        </w:rPr>
        <w:t>u</w:t>
      </w:r>
      <w:r w:rsidR="007141AC">
        <w:rPr>
          <w:rFonts w:ascii="Cambria" w:eastAsia="Cambria" w:hAnsi="Cambria" w:cs="Cambria"/>
          <w:i/>
          <w:spacing w:val="-1"/>
        </w:rPr>
        <w:t>s</w:t>
      </w:r>
      <w:r w:rsidR="007141AC">
        <w:rPr>
          <w:rFonts w:ascii="Cambria" w:eastAsia="Cambria" w:hAnsi="Cambria" w:cs="Cambria"/>
          <w:i/>
        </w:rPr>
        <w:t>tri</w:t>
      </w:r>
      <w:r>
        <w:rPr>
          <w:rFonts w:ascii="Cambria" w:eastAsia="Cambria" w:hAnsi="Cambria" w:cs="Cambria"/>
          <w:i/>
          <w:spacing w:val="-1"/>
          <w:lang w:val="id-ID"/>
        </w:rPr>
        <w:t xml:space="preserve"> </w:t>
      </w:r>
      <w:r w:rsidR="007141AC">
        <w:rPr>
          <w:rFonts w:ascii="Cambria" w:eastAsia="Cambria" w:hAnsi="Cambria" w:cs="Cambria"/>
          <w:i/>
          <w:spacing w:val="1"/>
        </w:rPr>
        <w:t>H</w:t>
      </w:r>
      <w:r w:rsidR="007141AC">
        <w:rPr>
          <w:rFonts w:ascii="Cambria" w:eastAsia="Cambria" w:hAnsi="Cambria" w:cs="Cambria"/>
          <w:i/>
          <w:spacing w:val="-1"/>
        </w:rPr>
        <w:t>a</w:t>
      </w:r>
      <w:r w:rsidR="007141AC">
        <w:rPr>
          <w:rFonts w:ascii="Cambria" w:eastAsia="Cambria" w:hAnsi="Cambria" w:cs="Cambria"/>
          <w:i/>
          <w:spacing w:val="1"/>
        </w:rPr>
        <w:t>l</w:t>
      </w:r>
      <w:r w:rsidR="007141AC">
        <w:rPr>
          <w:rFonts w:ascii="Cambria" w:eastAsia="Cambria" w:hAnsi="Cambria" w:cs="Cambria"/>
          <w:i/>
          <w:spacing w:val="-3"/>
        </w:rPr>
        <w:t>a</w:t>
      </w:r>
      <w:r w:rsidR="007141AC">
        <w:rPr>
          <w:rFonts w:ascii="Cambria" w:eastAsia="Cambria" w:hAnsi="Cambria" w:cs="Cambria"/>
          <w:i/>
        </w:rPr>
        <w:t>l</w:t>
      </w:r>
      <w:r w:rsidR="007141AC">
        <w:rPr>
          <w:rFonts w:ascii="Cambria" w:eastAsia="Cambria" w:hAnsi="Cambria" w:cs="Cambria"/>
          <w:i/>
          <w:spacing w:val="2"/>
        </w:rPr>
        <w:t xml:space="preserve"> </w:t>
      </w:r>
      <w:r w:rsidR="007141AC">
        <w:rPr>
          <w:rFonts w:ascii="Cambria" w:eastAsia="Cambria" w:hAnsi="Cambria" w:cs="Cambria"/>
        </w:rPr>
        <w:t>4(1):</w:t>
      </w:r>
      <w:r w:rsidR="007141AC">
        <w:rPr>
          <w:rFonts w:ascii="Cambria" w:eastAsia="Cambria" w:hAnsi="Cambria" w:cs="Cambria"/>
          <w:lang w:val="id-ID"/>
        </w:rPr>
        <w:t xml:space="preserve"> </w:t>
      </w:r>
      <w:r>
        <w:rPr>
          <w:rFonts w:ascii="Cambria" w:eastAsia="Cambria" w:hAnsi="Cambria" w:cs="Cambria"/>
        </w:rPr>
        <w:t>001 –</w:t>
      </w:r>
      <w:r>
        <w:rPr>
          <w:rFonts w:ascii="Cambria" w:eastAsia="Cambria" w:hAnsi="Cambria" w:cs="Cambria"/>
          <w:lang w:val="id-ID"/>
        </w:rPr>
        <w:t xml:space="preserve"> 012</w:t>
      </w:r>
    </w:p>
    <w:p w:rsidR="007141AC" w:rsidRPr="007141AC" w:rsidRDefault="004D7BD4" w:rsidP="007141AC">
      <w:pPr>
        <w:spacing w:before="26"/>
        <w:ind w:right="22"/>
        <w:jc w:val="center"/>
        <w:rPr>
          <w:rFonts w:ascii="Cambria" w:eastAsia="Cambria" w:hAnsi="Cambria" w:cs="Cambria"/>
          <w:b/>
          <w:spacing w:val="-1"/>
          <w:sz w:val="24"/>
          <w:szCs w:val="24"/>
          <w:lang w:val="id-ID"/>
        </w:rPr>
      </w:pPr>
      <w:r>
        <w:rPr>
          <w:rFonts w:ascii="Cambria" w:eastAsia="Cambria" w:hAnsi="Cambria" w:cs="Cambria"/>
          <w:b/>
          <w:noProof/>
          <w:spacing w:val="-1"/>
          <w:sz w:val="24"/>
          <w:szCs w:val="24"/>
          <w:lang w:val="id-ID" w:eastAsia="id-ID"/>
        </w:rPr>
        <w:lastRenderedPageBreak/>
        <mc:AlternateContent>
          <mc:Choice Requires="wps">
            <w:drawing>
              <wp:anchor distT="0" distB="0" distL="114300" distR="114300" simplePos="0" relativeHeight="251662336" behindDoc="1" locked="0" layoutInCell="1" allowOverlap="1" wp14:anchorId="1B144726" wp14:editId="73FA2EEE">
                <wp:simplePos x="0" y="0"/>
                <wp:positionH relativeFrom="page">
                  <wp:posOffset>438150</wp:posOffset>
                </wp:positionH>
                <wp:positionV relativeFrom="page">
                  <wp:posOffset>171450</wp:posOffset>
                </wp:positionV>
                <wp:extent cx="1152525" cy="142240"/>
                <wp:effectExtent l="0" t="0" r="9525"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4AF" w:rsidRPr="00B77C2E" w:rsidRDefault="006D2C67" w:rsidP="00F94A8D">
                            <w:pPr>
                              <w:spacing w:line="220" w:lineRule="exact"/>
                              <w:ind w:left="40" w:right="-30"/>
                              <w:rPr>
                                <w:rFonts w:ascii="Cambria" w:eastAsia="Cambria" w:hAnsi="Cambria" w:cs="Cambria"/>
                                <w:sz w:val="20"/>
                                <w:szCs w:val="20"/>
                              </w:rPr>
                            </w:pPr>
                            <w:r w:rsidRPr="00B77C2E">
                              <w:rPr>
                                <w:sz w:val="20"/>
                                <w:szCs w:val="20"/>
                                <w:lang w:val="id-ID"/>
                              </w:rPr>
                              <w:t>00</w:t>
                            </w:r>
                            <w:r w:rsidR="00AC14AF" w:rsidRPr="00B77C2E">
                              <w:rPr>
                                <w:sz w:val="20"/>
                                <w:szCs w:val="20"/>
                              </w:rPr>
                              <w:fldChar w:fldCharType="begin"/>
                            </w:r>
                            <w:r w:rsidR="00AC14AF" w:rsidRPr="00B77C2E">
                              <w:rPr>
                                <w:rFonts w:ascii="Cambria" w:eastAsia="Cambria" w:hAnsi="Cambria" w:cs="Cambria"/>
                                <w:sz w:val="20"/>
                                <w:szCs w:val="20"/>
                              </w:rPr>
                              <w:instrText xml:space="preserve"> PAGE </w:instrText>
                            </w:r>
                            <w:r w:rsidR="00AC14AF" w:rsidRPr="00B77C2E">
                              <w:rPr>
                                <w:sz w:val="20"/>
                                <w:szCs w:val="20"/>
                              </w:rPr>
                              <w:fldChar w:fldCharType="separate"/>
                            </w:r>
                            <w:r w:rsidR="00AE4489">
                              <w:rPr>
                                <w:rFonts w:ascii="Cambria" w:eastAsia="Cambria" w:hAnsi="Cambria" w:cs="Cambria"/>
                                <w:noProof/>
                                <w:sz w:val="20"/>
                                <w:szCs w:val="20"/>
                              </w:rPr>
                              <w:t>2</w:t>
                            </w:r>
                            <w:r w:rsidR="00AC14AF" w:rsidRPr="00B77C2E">
                              <w:rPr>
                                <w:sz w:val="20"/>
                                <w:szCs w:val="20"/>
                              </w:rPr>
                              <w:fldChar w:fldCharType="end"/>
                            </w:r>
                            <w:r w:rsidR="00AC14AF" w:rsidRPr="00B77C2E">
                              <w:rPr>
                                <w:rFonts w:ascii="Cambria" w:eastAsia="Cambria" w:hAnsi="Cambria" w:cs="Cambria"/>
                                <w:spacing w:val="-4"/>
                                <w:sz w:val="20"/>
                                <w:szCs w:val="20"/>
                              </w:rPr>
                              <w:t xml:space="preserve"> </w:t>
                            </w:r>
                            <w:r w:rsidR="00AC14AF" w:rsidRPr="00B77C2E">
                              <w:rPr>
                                <w:rFonts w:ascii="Cambria" w:eastAsia="Cambria" w:hAnsi="Cambria" w:cs="Cambria"/>
                                <w:sz w:val="20"/>
                                <w:szCs w:val="20"/>
                              </w:rPr>
                              <w:t xml:space="preserve">| </w:t>
                            </w:r>
                            <w:r w:rsidR="00AC14AF" w:rsidRPr="00B77C2E">
                              <w:rPr>
                                <w:rFonts w:ascii="Cambria" w:eastAsia="Cambria" w:hAnsi="Cambria" w:cs="Cambria"/>
                                <w:spacing w:val="-1"/>
                                <w:sz w:val="20"/>
                                <w:szCs w:val="20"/>
                              </w:rPr>
                              <w:t>W</w:t>
                            </w:r>
                            <w:r w:rsidR="00AC14AF" w:rsidRPr="00B77C2E">
                              <w:rPr>
                                <w:rFonts w:ascii="Cambria" w:eastAsia="Cambria" w:hAnsi="Cambria" w:cs="Cambria"/>
                                <w:sz w:val="20"/>
                                <w:szCs w:val="20"/>
                                <w:lang w:val="id-ID"/>
                              </w:rPr>
                              <w:t>irzan</w:t>
                            </w:r>
                            <w:r w:rsidR="00AC14AF" w:rsidRPr="00B77C2E">
                              <w:rPr>
                                <w:rFonts w:ascii="Cambria" w:eastAsia="Cambria" w:hAnsi="Cambria" w:cs="Cambria"/>
                                <w:spacing w:val="-9"/>
                                <w:sz w:val="20"/>
                                <w:szCs w:val="20"/>
                              </w:rPr>
                              <w:t xml:space="preserve"> </w:t>
                            </w:r>
                            <w:r w:rsidR="00AC14AF" w:rsidRPr="00B77C2E">
                              <w:rPr>
                                <w:rFonts w:ascii="Cambria" w:eastAsia="Cambria" w:hAnsi="Cambria" w:cs="Cambria"/>
                                <w:i/>
                                <w:sz w:val="20"/>
                                <w:szCs w:val="20"/>
                              </w:rPr>
                              <w:t>et</w:t>
                            </w:r>
                            <w:r w:rsidR="00AC14AF" w:rsidRPr="00B77C2E">
                              <w:rPr>
                                <w:rFonts w:ascii="Cambria" w:eastAsia="Cambria" w:hAnsi="Cambria" w:cs="Cambria"/>
                                <w:i/>
                                <w:spacing w:val="-2"/>
                                <w:sz w:val="20"/>
                                <w:szCs w:val="20"/>
                              </w:rPr>
                              <w:t xml:space="preserve"> </w:t>
                            </w:r>
                            <w:r w:rsidR="00AC14AF" w:rsidRPr="00B77C2E">
                              <w:rPr>
                                <w:rFonts w:ascii="Cambria" w:eastAsia="Cambria" w:hAnsi="Cambria" w:cs="Cambria"/>
                                <w:i/>
                                <w:spacing w:val="1"/>
                                <w:sz w:val="20"/>
                                <w:szCs w:val="20"/>
                              </w:rPr>
                              <w:t>a</w:t>
                            </w:r>
                            <w:r w:rsidR="00AC14AF" w:rsidRPr="00B77C2E">
                              <w:rPr>
                                <w:rFonts w:ascii="Cambria" w:eastAsia="Cambria" w:hAnsi="Cambria" w:cs="Cambria"/>
                                <w:i/>
                                <w:sz w:val="20"/>
                                <w:szCs w:val="20"/>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4.5pt;margin-top:13.5pt;width:90.75pt;height:1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" filled="f" stroked="f">
                <v:textbox inset="0,0,0,0">
                  <w:txbxContent>
                    <w:p w:rsidR="00AC14AF" w:rsidRPr="00B77C2E" w:rsidRDefault="006D2C67" w:rsidP="00F94A8D">
                      <w:pPr>
                        <w:spacing w:line="220" w:lineRule="exact"/>
                        <w:ind w:left="40" w:right="-30"/>
                        <w:rPr>
                          <w:rFonts w:ascii="Cambria" w:eastAsia="Cambria" w:hAnsi="Cambria" w:cs="Cambria"/>
                          <w:sz w:val="20"/>
                          <w:szCs w:val="20"/>
                        </w:rPr>
                      </w:pPr>
                      <w:r w:rsidRPr="00B77C2E">
                        <w:rPr>
                          <w:sz w:val="20"/>
                          <w:szCs w:val="20"/>
                          <w:lang w:val="id-ID"/>
                        </w:rPr>
                        <w:t>00</w:t>
                      </w:r>
                      <w:r w:rsidR="00AC14AF" w:rsidRPr="00B77C2E">
                        <w:rPr>
                          <w:sz w:val="20"/>
                          <w:szCs w:val="20"/>
                        </w:rPr>
                        <w:fldChar w:fldCharType="begin"/>
                      </w:r>
                      <w:r w:rsidR="00AC14AF" w:rsidRPr="00B77C2E">
                        <w:rPr>
                          <w:rFonts w:ascii="Cambria" w:eastAsia="Cambria" w:hAnsi="Cambria" w:cs="Cambria"/>
                          <w:sz w:val="20"/>
                          <w:szCs w:val="20"/>
                        </w:rPr>
                        <w:instrText xml:space="preserve"> PAGE </w:instrText>
                      </w:r>
                      <w:r w:rsidR="00AC14AF" w:rsidRPr="00B77C2E">
                        <w:rPr>
                          <w:sz w:val="20"/>
                          <w:szCs w:val="20"/>
                        </w:rPr>
                        <w:fldChar w:fldCharType="separate"/>
                      </w:r>
                      <w:r w:rsidR="00AE4489">
                        <w:rPr>
                          <w:rFonts w:ascii="Cambria" w:eastAsia="Cambria" w:hAnsi="Cambria" w:cs="Cambria"/>
                          <w:noProof/>
                          <w:sz w:val="20"/>
                          <w:szCs w:val="20"/>
                        </w:rPr>
                        <w:t>2</w:t>
                      </w:r>
                      <w:r w:rsidR="00AC14AF" w:rsidRPr="00B77C2E">
                        <w:rPr>
                          <w:sz w:val="20"/>
                          <w:szCs w:val="20"/>
                        </w:rPr>
                        <w:fldChar w:fldCharType="end"/>
                      </w:r>
                      <w:r w:rsidR="00AC14AF" w:rsidRPr="00B77C2E">
                        <w:rPr>
                          <w:rFonts w:ascii="Cambria" w:eastAsia="Cambria" w:hAnsi="Cambria" w:cs="Cambria"/>
                          <w:spacing w:val="-4"/>
                          <w:sz w:val="20"/>
                          <w:szCs w:val="20"/>
                        </w:rPr>
                        <w:t xml:space="preserve"> </w:t>
                      </w:r>
                      <w:r w:rsidR="00AC14AF" w:rsidRPr="00B77C2E">
                        <w:rPr>
                          <w:rFonts w:ascii="Cambria" w:eastAsia="Cambria" w:hAnsi="Cambria" w:cs="Cambria"/>
                          <w:sz w:val="20"/>
                          <w:szCs w:val="20"/>
                        </w:rPr>
                        <w:t xml:space="preserve">| </w:t>
                      </w:r>
                      <w:r w:rsidR="00AC14AF" w:rsidRPr="00B77C2E">
                        <w:rPr>
                          <w:rFonts w:ascii="Cambria" w:eastAsia="Cambria" w:hAnsi="Cambria" w:cs="Cambria"/>
                          <w:spacing w:val="-1"/>
                          <w:sz w:val="20"/>
                          <w:szCs w:val="20"/>
                        </w:rPr>
                        <w:t>W</w:t>
                      </w:r>
                      <w:r w:rsidR="00AC14AF" w:rsidRPr="00B77C2E">
                        <w:rPr>
                          <w:rFonts w:ascii="Cambria" w:eastAsia="Cambria" w:hAnsi="Cambria" w:cs="Cambria"/>
                          <w:sz w:val="20"/>
                          <w:szCs w:val="20"/>
                          <w:lang w:val="id-ID"/>
                        </w:rPr>
                        <w:t>irzan</w:t>
                      </w:r>
                      <w:r w:rsidR="00AC14AF" w:rsidRPr="00B77C2E">
                        <w:rPr>
                          <w:rFonts w:ascii="Cambria" w:eastAsia="Cambria" w:hAnsi="Cambria" w:cs="Cambria"/>
                          <w:spacing w:val="-9"/>
                          <w:sz w:val="20"/>
                          <w:szCs w:val="20"/>
                        </w:rPr>
                        <w:t xml:space="preserve"> </w:t>
                      </w:r>
                      <w:r w:rsidR="00AC14AF" w:rsidRPr="00B77C2E">
                        <w:rPr>
                          <w:rFonts w:ascii="Cambria" w:eastAsia="Cambria" w:hAnsi="Cambria" w:cs="Cambria"/>
                          <w:i/>
                          <w:sz w:val="20"/>
                          <w:szCs w:val="20"/>
                        </w:rPr>
                        <w:t>et</w:t>
                      </w:r>
                      <w:r w:rsidR="00AC14AF" w:rsidRPr="00B77C2E">
                        <w:rPr>
                          <w:rFonts w:ascii="Cambria" w:eastAsia="Cambria" w:hAnsi="Cambria" w:cs="Cambria"/>
                          <w:i/>
                          <w:spacing w:val="-2"/>
                          <w:sz w:val="20"/>
                          <w:szCs w:val="20"/>
                        </w:rPr>
                        <w:t xml:space="preserve"> </w:t>
                      </w:r>
                      <w:r w:rsidR="00AC14AF" w:rsidRPr="00B77C2E">
                        <w:rPr>
                          <w:rFonts w:ascii="Cambria" w:eastAsia="Cambria" w:hAnsi="Cambria" w:cs="Cambria"/>
                          <w:i/>
                          <w:spacing w:val="1"/>
                          <w:sz w:val="20"/>
                          <w:szCs w:val="20"/>
                        </w:rPr>
                        <w:t>a</w:t>
                      </w:r>
                      <w:r w:rsidR="00AC14AF" w:rsidRPr="00B77C2E">
                        <w:rPr>
                          <w:rFonts w:ascii="Cambria" w:eastAsia="Cambria" w:hAnsi="Cambria" w:cs="Cambria"/>
                          <w:i/>
                          <w:sz w:val="20"/>
                          <w:szCs w:val="20"/>
                        </w:rPr>
                        <w:t>l</w:t>
                      </w:r>
                    </w:p>
                  </w:txbxContent>
                </v:textbox>
                <w10:wrap anchorx="page" anchory="page"/>
              </v:shape>
            </w:pict>
          </mc:Fallback>
        </mc:AlternateContent>
      </w:r>
      <w:r w:rsidRPr="00AC14AF">
        <w:rPr>
          <w:rFonts w:ascii="Cambria" w:eastAsia="Cambria" w:hAnsi="Cambria" w:cs="Cambria"/>
          <w:b/>
          <w:noProof/>
          <w:spacing w:val="-1"/>
          <w:sz w:val="24"/>
          <w:szCs w:val="24"/>
          <w:lang w:val="id-ID" w:eastAsia="id-ID"/>
        </w:rPr>
        <mc:AlternateContent>
          <mc:Choice Requires="wps">
            <w:drawing>
              <wp:anchor distT="0" distB="0" distL="114300" distR="114300" simplePos="0" relativeHeight="251678720" behindDoc="1" locked="0" layoutInCell="1" allowOverlap="1" wp14:anchorId="161F5AE4" wp14:editId="4BEE9699">
                <wp:simplePos x="0" y="0"/>
                <wp:positionH relativeFrom="page">
                  <wp:posOffset>2914650</wp:posOffset>
                </wp:positionH>
                <wp:positionV relativeFrom="page">
                  <wp:posOffset>171450</wp:posOffset>
                </wp:positionV>
                <wp:extent cx="4191635" cy="151765"/>
                <wp:effectExtent l="0" t="0" r="18415"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6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4AF" w:rsidRPr="00AC14AF" w:rsidRDefault="00AC14AF" w:rsidP="006D2C67">
                            <w:pPr>
                              <w:spacing w:line="220" w:lineRule="exact"/>
                              <w:ind w:left="20" w:right="-30"/>
                              <w:jc w:val="center"/>
                              <w:rPr>
                                <w:rFonts w:ascii="Cambria" w:eastAsia="Cambria" w:hAnsi="Cambria" w:cs="Cambria"/>
                                <w:sz w:val="20"/>
                                <w:szCs w:val="20"/>
                                <w:lang w:val="id-ID"/>
                              </w:rPr>
                            </w:pPr>
                            <w:r w:rsidRPr="00AC14AF">
                              <w:rPr>
                                <w:rFonts w:ascii="Cambria" w:eastAsia="Cambria" w:hAnsi="Cambria" w:cs="Cambria"/>
                                <w:sz w:val="20"/>
                                <w:szCs w:val="20"/>
                                <w:lang w:val="id-ID"/>
                              </w:rPr>
                              <w:t>Penambahan Bubuk Jahe Merah dalam Pembuatan Teh Herbal Daun Alpukat</w:t>
                            </w:r>
                          </w:p>
                          <w:p w:rsidR="00AC14AF" w:rsidRDefault="00AC14AF" w:rsidP="00AC14AF">
                            <w:pPr>
                              <w:spacing w:line="220" w:lineRule="exact"/>
                              <w:ind w:left="20" w:right="-30"/>
                              <w:rPr>
                                <w:rFonts w:ascii="Cambria" w:eastAsia="Cambria" w:hAnsi="Cambria" w:cs="Cambria"/>
                              </w:rPr>
                            </w:pPr>
                            <w:r>
                              <w:rPr>
                                <w:rFonts w:ascii="Cambria" w:eastAsia="Cambria" w:hAnsi="Cambria" w:cs="Cambria"/>
                              </w:rPr>
                              <w:t>S</w:t>
                            </w:r>
                            <w:r>
                              <w:rPr>
                                <w:rFonts w:ascii="Cambria" w:eastAsia="Cambria" w:hAnsi="Cambria" w:cs="Cambria"/>
                                <w:spacing w:val="1"/>
                              </w:rPr>
                              <w:t>a</w:t>
                            </w:r>
                            <w:r>
                              <w:rPr>
                                <w:rFonts w:ascii="Cambria" w:eastAsia="Cambria" w:hAnsi="Cambria" w:cs="Cambria"/>
                                <w:spacing w:val="-1"/>
                              </w:rPr>
                              <w:t>b</w:t>
                            </w:r>
                            <w:r>
                              <w:rPr>
                                <w:rFonts w:ascii="Cambria" w:eastAsia="Cambria" w:hAnsi="Cambria" w:cs="Cambria"/>
                              </w:rPr>
                              <w:t>un</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a</w:t>
                            </w:r>
                            <w:r>
                              <w:rPr>
                                <w:rFonts w:ascii="Cambria" w:eastAsia="Cambria" w:hAnsi="Cambria" w:cs="Cambria"/>
                              </w:rPr>
                              <w:t>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29.5pt;margin-top:13.5pt;width:330.05pt;height:11.9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SWKrwIAALA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" filled="f" stroked="f">
                <v:textbox inset="0,0,0,0">
                  <w:txbxContent>
                    <w:p w:rsidR="00AC14AF" w:rsidRPr="00AC14AF" w:rsidRDefault="00AC14AF" w:rsidP="006D2C67">
                      <w:pPr>
                        <w:spacing w:line="220" w:lineRule="exact"/>
                        <w:ind w:left="20" w:right="-30"/>
                        <w:jc w:val="center"/>
                        <w:rPr>
                          <w:rFonts w:ascii="Cambria" w:eastAsia="Cambria" w:hAnsi="Cambria" w:cs="Cambria"/>
                          <w:sz w:val="20"/>
                          <w:szCs w:val="20"/>
                          <w:lang w:val="id-ID"/>
                        </w:rPr>
                      </w:pPr>
                      <w:r w:rsidRPr="00AC14AF">
                        <w:rPr>
                          <w:rFonts w:ascii="Cambria" w:eastAsia="Cambria" w:hAnsi="Cambria" w:cs="Cambria"/>
                          <w:sz w:val="20"/>
                          <w:szCs w:val="20"/>
                          <w:lang w:val="id-ID"/>
                        </w:rPr>
                        <w:t>Penambahan Bubuk Jahe Merah dalam Pembuatan Teh Herbal Daun Alpukat</w:t>
                      </w:r>
                    </w:p>
                    <w:p w:rsidR="00AC14AF" w:rsidRDefault="00AC14AF" w:rsidP="00AC14AF">
                      <w:pPr>
                        <w:spacing w:line="220" w:lineRule="exact"/>
                        <w:ind w:left="20" w:right="-30"/>
                        <w:rPr>
                          <w:rFonts w:ascii="Cambria" w:eastAsia="Cambria" w:hAnsi="Cambria" w:cs="Cambria"/>
                        </w:rPr>
                      </w:pPr>
                      <w:r>
                        <w:rPr>
                          <w:rFonts w:ascii="Cambria" w:eastAsia="Cambria" w:hAnsi="Cambria" w:cs="Cambria"/>
                        </w:rPr>
                        <w:t>S</w:t>
                      </w:r>
                      <w:r>
                        <w:rPr>
                          <w:rFonts w:ascii="Cambria" w:eastAsia="Cambria" w:hAnsi="Cambria" w:cs="Cambria"/>
                          <w:spacing w:val="1"/>
                        </w:rPr>
                        <w:t>a</w:t>
                      </w:r>
                      <w:r>
                        <w:rPr>
                          <w:rFonts w:ascii="Cambria" w:eastAsia="Cambria" w:hAnsi="Cambria" w:cs="Cambria"/>
                          <w:spacing w:val="-1"/>
                        </w:rPr>
                        <w:t>b</w:t>
                      </w:r>
                      <w:r>
                        <w:rPr>
                          <w:rFonts w:ascii="Cambria" w:eastAsia="Cambria" w:hAnsi="Cambria" w:cs="Cambria"/>
                        </w:rPr>
                        <w:t>un</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a</w:t>
                      </w:r>
                      <w:r>
                        <w:rPr>
                          <w:rFonts w:ascii="Cambria" w:eastAsia="Cambria" w:hAnsi="Cambria" w:cs="Cambria"/>
                        </w:rPr>
                        <w:t>ir</w:t>
                      </w:r>
                    </w:p>
                  </w:txbxContent>
                </v:textbox>
                <w10:wrap anchorx="page" anchory="page"/>
              </v:shape>
            </w:pict>
          </mc:Fallback>
        </mc:AlternateContent>
      </w:r>
      <w:r w:rsidR="007141AC">
        <w:rPr>
          <w:rFonts w:ascii="Cambria" w:eastAsia="Cambria" w:hAnsi="Cambria" w:cs="Cambria"/>
          <w:b/>
          <w:spacing w:val="-1"/>
          <w:sz w:val="24"/>
          <w:szCs w:val="24"/>
        </w:rPr>
        <w:t>P</w:t>
      </w:r>
      <w:r w:rsidR="007141AC">
        <w:rPr>
          <w:rFonts w:ascii="Cambria" w:eastAsia="Cambria" w:hAnsi="Cambria" w:cs="Cambria"/>
          <w:b/>
          <w:sz w:val="24"/>
          <w:szCs w:val="24"/>
        </w:rPr>
        <w:t>E</w:t>
      </w:r>
      <w:r w:rsidR="007141AC">
        <w:rPr>
          <w:rFonts w:ascii="Cambria" w:eastAsia="Cambria" w:hAnsi="Cambria" w:cs="Cambria"/>
          <w:b/>
          <w:spacing w:val="1"/>
          <w:sz w:val="24"/>
          <w:szCs w:val="24"/>
        </w:rPr>
        <w:t>N</w:t>
      </w:r>
      <w:r w:rsidR="007141AC">
        <w:rPr>
          <w:rFonts w:ascii="Cambria" w:eastAsia="Cambria" w:hAnsi="Cambria" w:cs="Cambria"/>
          <w:b/>
          <w:spacing w:val="-1"/>
          <w:sz w:val="24"/>
          <w:szCs w:val="24"/>
        </w:rPr>
        <w:t>D</w:t>
      </w:r>
      <w:r w:rsidR="007141AC">
        <w:rPr>
          <w:rFonts w:ascii="Cambria" w:eastAsia="Cambria" w:hAnsi="Cambria" w:cs="Cambria"/>
          <w:b/>
          <w:sz w:val="24"/>
          <w:szCs w:val="24"/>
        </w:rPr>
        <w:t>A</w:t>
      </w:r>
      <w:r w:rsidR="007141AC">
        <w:rPr>
          <w:rFonts w:ascii="Cambria" w:eastAsia="Cambria" w:hAnsi="Cambria" w:cs="Cambria"/>
          <w:b/>
          <w:spacing w:val="-1"/>
          <w:sz w:val="24"/>
          <w:szCs w:val="24"/>
        </w:rPr>
        <w:t>H</w:t>
      </w:r>
      <w:r w:rsidR="007141AC">
        <w:rPr>
          <w:rFonts w:ascii="Cambria" w:eastAsia="Cambria" w:hAnsi="Cambria" w:cs="Cambria"/>
          <w:b/>
          <w:spacing w:val="1"/>
          <w:sz w:val="24"/>
          <w:szCs w:val="24"/>
        </w:rPr>
        <w:t>U</w:t>
      </w:r>
      <w:r w:rsidR="007141AC">
        <w:rPr>
          <w:rFonts w:ascii="Cambria" w:eastAsia="Cambria" w:hAnsi="Cambria" w:cs="Cambria"/>
          <w:b/>
          <w:sz w:val="24"/>
          <w:szCs w:val="24"/>
        </w:rPr>
        <w:t>LUAN</w:t>
      </w:r>
    </w:p>
    <w:p w:rsidR="007141AC" w:rsidRDefault="007141AC" w:rsidP="007141AC">
      <w:pPr>
        <w:spacing w:before="9" w:line="100" w:lineRule="exact"/>
        <w:rPr>
          <w:sz w:val="11"/>
          <w:szCs w:val="11"/>
        </w:rPr>
      </w:pPr>
    </w:p>
    <w:p w:rsidR="007141AC" w:rsidRDefault="007141AC" w:rsidP="007141AC">
      <w:pPr>
        <w:spacing w:before="59"/>
        <w:ind w:right="-40" w:firstLine="288"/>
        <w:jc w:val="both"/>
        <w:rPr>
          <w:rFonts w:ascii="Cambria" w:eastAsia="Cambria" w:hAnsi="Cambria" w:cs="Cambria"/>
          <w:spacing w:val="1"/>
          <w:sz w:val="24"/>
          <w:szCs w:val="24"/>
          <w:lang w:val="id-ID"/>
        </w:rPr>
      </w:pPr>
      <w:r w:rsidRPr="002E7780">
        <w:rPr>
          <w:rFonts w:ascii="Cambria" w:eastAsia="Cambria" w:hAnsi="Cambria" w:cs="Cambria"/>
          <w:spacing w:val="1"/>
          <w:sz w:val="24"/>
          <w:szCs w:val="24"/>
          <w:lang w:val="id-ID"/>
        </w:rPr>
        <w:t xml:space="preserve">Teh herbal merupakan salah satu jenis teh yang terbuat dari berbagai macam tanaman herbal berkhasiat.  Menurut Hambali </w:t>
      </w:r>
      <w:r w:rsidRPr="002E7780">
        <w:rPr>
          <w:rFonts w:ascii="Cambria" w:eastAsia="Cambria" w:hAnsi="Cambria" w:cs="Cambria"/>
          <w:i/>
          <w:iCs/>
          <w:spacing w:val="1"/>
          <w:sz w:val="24"/>
          <w:szCs w:val="24"/>
          <w:lang w:val="id-ID"/>
        </w:rPr>
        <w:t>et al</w:t>
      </w:r>
      <w:r w:rsidRPr="002E7780">
        <w:rPr>
          <w:rFonts w:ascii="Cambria" w:eastAsia="Cambria" w:hAnsi="Cambria" w:cs="Cambria"/>
          <w:spacing w:val="1"/>
          <w:sz w:val="24"/>
          <w:szCs w:val="24"/>
          <w:lang w:val="id-ID"/>
        </w:rPr>
        <w:t>. (2005), mengkonsumsi teh herbal dapat memberikan manfaat bagi tubuh seperti membantu pengobatan suatu penyakit, sebagai penyegar tubuh, dan berkhasiat untuk meningkatkan kesehatan.  Teh herbal biasanya terbuat dari akar, daun, batang, bunga, kulit, dan biji dari beragam tanaman.  Salah satu bahan baku yang dapat digunakan dalam pembuatan teh herbal adalah daun alpukat</w:t>
      </w:r>
      <w:r>
        <w:rPr>
          <w:rFonts w:ascii="Cambria" w:eastAsia="Cambria" w:hAnsi="Cambria" w:cs="Cambria"/>
          <w:spacing w:val="1"/>
          <w:sz w:val="24"/>
          <w:szCs w:val="24"/>
          <w:lang w:val="id-ID"/>
        </w:rPr>
        <w:t xml:space="preserve">. </w:t>
      </w:r>
    </w:p>
    <w:p w:rsidR="007141AC" w:rsidRPr="002E7780" w:rsidRDefault="007141AC" w:rsidP="007141AC">
      <w:pPr>
        <w:ind w:firstLine="284"/>
        <w:jc w:val="both"/>
        <w:rPr>
          <w:rFonts w:ascii="Cambria" w:eastAsia="Cambria" w:hAnsi="Cambria" w:cs="Cambria"/>
          <w:spacing w:val="1"/>
          <w:sz w:val="24"/>
          <w:szCs w:val="24"/>
          <w:lang w:val="id-ID"/>
        </w:rPr>
      </w:pPr>
      <w:r w:rsidRPr="002E7780">
        <w:rPr>
          <w:rFonts w:ascii="Cambria" w:eastAsia="Cambria" w:hAnsi="Cambria" w:cs="Cambria"/>
          <w:spacing w:val="1"/>
          <w:sz w:val="24"/>
          <w:szCs w:val="24"/>
          <w:lang w:val="id-ID"/>
        </w:rPr>
        <w:t>Penggunaan daun alpukat sebagai bahan baku pembuatan teh telah dilakukan sebelumnya oleh Rauf (2017) dalam penelitiannya yang berjudul aktivitas antioksidan dan penerimaan panelis teh daun alpukat (</w:t>
      </w:r>
      <w:r w:rsidRPr="002E7780">
        <w:rPr>
          <w:rFonts w:ascii="Cambria" w:eastAsia="Cambria" w:hAnsi="Cambria" w:cs="Cambria"/>
          <w:i/>
          <w:iCs/>
          <w:spacing w:val="1"/>
          <w:sz w:val="24"/>
          <w:szCs w:val="24"/>
          <w:lang w:val="id-ID"/>
        </w:rPr>
        <w:t>Persea americana</w:t>
      </w:r>
      <w:r w:rsidRPr="002E7780">
        <w:rPr>
          <w:rFonts w:ascii="Cambria" w:eastAsia="Cambria" w:hAnsi="Cambria" w:cs="Cambria"/>
          <w:spacing w:val="1"/>
          <w:sz w:val="24"/>
          <w:szCs w:val="24"/>
          <w:lang w:val="id-ID"/>
        </w:rPr>
        <w:t xml:space="preserve"> Mill.) berdasarkan umur daun.  Perlakuan teh daun alpukat terpilih sesuai dengan analisis kimia dan penilaian sensori secara deskriptif serta secara hedonik adalah perlakuan P2 (daun muda=1-3 dihitung setelah pucuk daun alpukat</w:t>
      </w:r>
      <w:r>
        <w:rPr>
          <w:rFonts w:ascii="Cambria" w:eastAsia="Cambria" w:hAnsi="Cambria" w:cs="Cambria"/>
          <w:spacing w:val="1"/>
          <w:sz w:val="24"/>
          <w:szCs w:val="24"/>
          <w:lang w:val="id-ID"/>
        </w:rPr>
        <w:t xml:space="preserve">). </w:t>
      </w:r>
      <w:r w:rsidRPr="002E7780">
        <w:rPr>
          <w:rFonts w:ascii="Cambria" w:eastAsia="Cambria" w:hAnsi="Cambria" w:cs="Cambria"/>
          <w:spacing w:val="1"/>
          <w:sz w:val="24"/>
          <w:szCs w:val="24"/>
          <w:lang w:val="id-ID"/>
        </w:rPr>
        <w:t>Perlakuan terpilih ini menghasilkan teh daun alpukat dengan kadar air 4,43%, kadar abu 4,37%, kadar antioksidan 11,48 ppm, dan kadar polifenol 6,37%.  Penilaian sensori secara deskriptif yaitu berwarna kuning kecokelatan, agak beraroma langu, terasa agak pahit, dan penilaian secara hedonik agak disukai oleh panelis baik dari parameter warna, aroma, rasa serta penilaian keseluruhan.</w:t>
      </w:r>
    </w:p>
    <w:p w:rsidR="007141AC" w:rsidRPr="002E7780" w:rsidRDefault="007141AC" w:rsidP="00415DE2">
      <w:pPr>
        <w:spacing w:after="240"/>
        <w:ind w:firstLine="284"/>
        <w:jc w:val="both"/>
        <w:rPr>
          <w:rFonts w:ascii="Cambria" w:eastAsia="Cambria" w:hAnsi="Cambria" w:cs="Cambria"/>
          <w:spacing w:val="1"/>
          <w:sz w:val="24"/>
          <w:szCs w:val="24"/>
          <w:lang w:val="id-ID"/>
        </w:rPr>
      </w:pPr>
      <w:r w:rsidRPr="002E7780">
        <w:rPr>
          <w:rFonts w:ascii="Cambria" w:eastAsia="Cambria" w:hAnsi="Cambria" w:cs="Cambria"/>
          <w:spacing w:val="1"/>
          <w:sz w:val="24"/>
          <w:szCs w:val="24"/>
          <w:lang w:val="id-ID"/>
        </w:rPr>
        <w:t xml:space="preserve">Masalah yang dihadapi dalam pembuatan teh daun alpukat adalah rasa pahit dan aroma langu.  Rasa pahit pada teh daun alpukat disebabkan karena adanya kandungan kafein, sedangkan aroma langu disebabkan oleh adanya enzim pada daun alpukat (Rauf, 2017).  Oleh karena itu, perlu adanya cara untuk mengurangi rasa pahit dan aroma langu </w:t>
      </w:r>
      <w:r>
        <w:rPr>
          <w:rFonts w:ascii="Cambria" w:eastAsia="Cambria" w:hAnsi="Cambria" w:cs="Cambria"/>
          <w:spacing w:val="1"/>
          <w:sz w:val="24"/>
          <w:szCs w:val="24"/>
          <w:lang w:val="id-ID"/>
        </w:rPr>
        <w:t xml:space="preserve">pada teh herbal daun alpukat. </w:t>
      </w:r>
      <w:r w:rsidRPr="002E7780">
        <w:rPr>
          <w:rFonts w:ascii="Cambria" w:eastAsia="Cambria" w:hAnsi="Cambria" w:cs="Cambria"/>
          <w:spacing w:val="1"/>
          <w:sz w:val="24"/>
          <w:szCs w:val="24"/>
          <w:lang w:val="id-ID"/>
        </w:rPr>
        <w:t>Salah satu alternatif untuk mengurangi rasa pahit dan aroma langu teh herbal daun alpukat yaitu dengan penambahan bahan lain salah satunya bubuk jahe.  Jahe yang dapat dan biasa digunakan dalam pembuatan teh herbal yaitu jahe merah.</w:t>
      </w:r>
    </w:p>
    <w:p w:rsidR="007141AC" w:rsidRDefault="007141AC" w:rsidP="007141AC">
      <w:pPr>
        <w:spacing w:line="411" w:lineRule="auto"/>
        <w:ind w:right="1158" w:firstLine="1078"/>
        <w:rPr>
          <w:rFonts w:ascii="Cambria" w:eastAsia="Cambria" w:hAnsi="Cambria" w:cs="Cambria"/>
          <w:sz w:val="24"/>
          <w:szCs w:val="24"/>
        </w:rPr>
      </w:pPr>
      <w:r>
        <w:rPr>
          <w:rFonts w:ascii="Cambria" w:eastAsia="Cambria" w:hAnsi="Cambria" w:cs="Cambria"/>
          <w:b/>
          <w:spacing w:val="1"/>
          <w:sz w:val="24"/>
          <w:szCs w:val="24"/>
        </w:rPr>
        <w:t>M</w:t>
      </w:r>
      <w:r>
        <w:rPr>
          <w:rFonts w:ascii="Cambria" w:eastAsia="Cambria" w:hAnsi="Cambria" w:cs="Cambria"/>
          <w:b/>
          <w:sz w:val="24"/>
          <w:szCs w:val="24"/>
        </w:rPr>
        <w:t xml:space="preserve">ATERI </w:t>
      </w:r>
      <w:r>
        <w:rPr>
          <w:rFonts w:ascii="Cambria" w:eastAsia="Cambria" w:hAnsi="Cambria" w:cs="Cambria"/>
          <w:b/>
          <w:spacing w:val="-1"/>
          <w:sz w:val="24"/>
          <w:szCs w:val="24"/>
        </w:rPr>
        <w:t>D</w:t>
      </w:r>
      <w:r>
        <w:rPr>
          <w:rFonts w:ascii="Cambria" w:eastAsia="Cambria" w:hAnsi="Cambria" w:cs="Cambria"/>
          <w:b/>
          <w:sz w:val="24"/>
          <w:szCs w:val="24"/>
        </w:rPr>
        <w:t>AN ME</w:t>
      </w:r>
      <w:r>
        <w:rPr>
          <w:rFonts w:ascii="Cambria" w:eastAsia="Cambria" w:hAnsi="Cambria" w:cs="Cambria"/>
          <w:b/>
          <w:spacing w:val="1"/>
          <w:sz w:val="24"/>
          <w:szCs w:val="24"/>
        </w:rPr>
        <w:t>TO</w:t>
      </w:r>
      <w:r>
        <w:rPr>
          <w:rFonts w:ascii="Cambria" w:eastAsia="Cambria" w:hAnsi="Cambria" w:cs="Cambria"/>
          <w:b/>
          <w:spacing w:val="-1"/>
          <w:sz w:val="24"/>
          <w:szCs w:val="24"/>
        </w:rPr>
        <w:t>D</w:t>
      </w:r>
      <w:r>
        <w:rPr>
          <w:rFonts w:ascii="Cambria" w:eastAsia="Cambria" w:hAnsi="Cambria" w:cs="Cambria"/>
          <w:b/>
          <w:sz w:val="24"/>
          <w:szCs w:val="24"/>
        </w:rPr>
        <w:t>E Temp</w:t>
      </w:r>
      <w:r>
        <w:rPr>
          <w:rFonts w:ascii="Cambria" w:eastAsia="Cambria" w:hAnsi="Cambria" w:cs="Cambria"/>
          <w:b/>
          <w:spacing w:val="2"/>
          <w:sz w:val="24"/>
          <w:szCs w:val="24"/>
        </w:rPr>
        <w:t>a</w:t>
      </w:r>
      <w:r>
        <w:rPr>
          <w:rFonts w:ascii="Cambria" w:eastAsia="Cambria" w:hAnsi="Cambria" w:cs="Cambria"/>
          <w:b/>
          <w:sz w:val="24"/>
          <w:szCs w:val="24"/>
        </w:rPr>
        <w:t>t</w:t>
      </w:r>
      <w:r>
        <w:rPr>
          <w:rFonts w:ascii="Cambria" w:eastAsia="Cambria" w:hAnsi="Cambria" w:cs="Cambria"/>
          <w:b/>
          <w:spacing w:val="1"/>
          <w:sz w:val="24"/>
          <w:szCs w:val="24"/>
        </w:rPr>
        <w:t xml:space="preserve"> </w:t>
      </w:r>
      <w:r>
        <w:rPr>
          <w:rFonts w:ascii="Cambria" w:eastAsia="Cambria" w:hAnsi="Cambria" w:cs="Cambria"/>
          <w:b/>
          <w:spacing w:val="-2"/>
          <w:sz w:val="24"/>
          <w:szCs w:val="24"/>
        </w:rPr>
        <w:t>d</w:t>
      </w:r>
      <w:r>
        <w:rPr>
          <w:rFonts w:ascii="Cambria" w:eastAsia="Cambria" w:hAnsi="Cambria" w:cs="Cambria"/>
          <w:b/>
          <w:spacing w:val="1"/>
          <w:sz w:val="24"/>
          <w:szCs w:val="24"/>
        </w:rPr>
        <w:t>a</w:t>
      </w:r>
      <w:r>
        <w:rPr>
          <w:rFonts w:ascii="Cambria" w:eastAsia="Cambria" w:hAnsi="Cambria" w:cs="Cambria"/>
          <w:b/>
          <w:sz w:val="24"/>
          <w:szCs w:val="24"/>
        </w:rPr>
        <w:t>n</w:t>
      </w:r>
      <w:r>
        <w:rPr>
          <w:rFonts w:ascii="Cambria" w:eastAsia="Cambria" w:hAnsi="Cambria" w:cs="Cambria"/>
          <w:b/>
          <w:spacing w:val="-1"/>
          <w:sz w:val="24"/>
          <w:szCs w:val="24"/>
        </w:rPr>
        <w:t xml:space="preserve"> </w:t>
      </w:r>
      <w:r>
        <w:rPr>
          <w:rFonts w:ascii="Cambria" w:eastAsia="Cambria" w:hAnsi="Cambria" w:cs="Cambria"/>
          <w:b/>
          <w:sz w:val="24"/>
          <w:szCs w:val="24"/>
        </w:rPr>
        <w:t>W</w:t>
      </w:r>
      <w:r>
        <w:rPr>
          <w:rFonts w:ascii="Cambria" w:eastAsia="Cambria" w:hAnsi="Cambria" w:cs="Cambria"/>
          <w:b/>
          <w:spacing w:val="1"/>
          <w:sz w:val="24"/>
          <w:szCs w:val="24"/>
        </w:rPr>
        <w:t>a</w:t>
      </w:r>
      <w:r>
        <w:rPr>
          <w:rFonts w:ascii="Cambria" w:eastAsia="Cambria" w:hAnsi="Cambria" w:cs="Cambria"/>
          <w:b/>
          <w:sz w:val="24"/>
          <w:szCs w:val="24"/>
        </w:rPr>
        <w:t>ktu</w:t>
      </w:r>
    </w:p>
    <w:p w:rsidR="007141AC" w:rsidRPr="00CA34A3" w:rsidRDefault="007141AC" w:rsidP="007141AC">
      <w:pPr>
        <w:spacing w:before="2"/>
        <w:ind w:right="78" w:firstLine="284"/>
        <w:jc w:val="both"/>
        <w:rPr>
          <w:rFonts w:ascii="Cambria" w:eastAsia="Cambria" w:hAnsi="Cambria" w:cs="Cambria"/>
          <w:sz w:val="24"/>
          <w:szCs w:val="24"/>
          <w:lang w:val="id-ID"/>
        </w:rPr>
      </w:pPr>
      <w:r w:rsidRPr="00CA34A3">
        <w:rPr>
          <w:rFonts w:ascii="Cambria" w:eastAsia="Cambria" w:hAnsi="Cambria" w:cs="Cambria"/>
          <w:sz w:val="24"/>
          <w:szCs w:val="24"/>
          <w:lang w:val="id-ID"/>
        </w:rPr>
        <w:t>Penelitian ini dilakukan di Laboratorium Pengolahan Hasil Pertanian dan Laboratorium Analisis Hasil Pertanian, Fakultas Pertanian, Universitas Riau</w:t>
      </w:r>
      <w:r w:rsidRPr="00CA34A3">
        <w:rPr>
          <w:rFonts w:ascii="Cambria" w:eastAsia="Cambria" w:hAnsi="Cambria" w:cs="Cambria"/>
          <w:sz w:val="24"/>
          <w:szCs w:val="24"/>
        </w:rPr>
        <w:t>.</w:t>
      </w:r>
      <w:r w:rsidRPr="00CA34A3">
        <w:rPr>
          <w:rFonts w:ascii="Cambria" w:eastAsia="Cambria" w:hAnsi="Cambria" w:cs="Cambria"/>
          <w:sz w:val="24"/>
          <w:szCs w:val="24"/>
          <w:lang w:val="id-ID"/>
        </w:rPr>
        <w:t xml:space="preserve">  Penelitian ini telah dilaksanakan selama 2</w:t>
      </w:r>
      <w:r w:rsidRPr="00CA34A3">
        <w:rPr>
          <w:rFonts w:ascii="Cambria" w:eastAsia="Cambria" w:hAnsi="Cambria" w:cs="Cambria"/>
          <w:sz w:val="24"/>
          <w:szCs w:val="24"/>
        </w:rPr>
        <w:t xml:space="preserve"> bulan</w:t>
      </w:r>
      <w:r w:rsidRPr="00CA34A3">
        <w:rPr>
          <w:rFonts w:ascii="Cambria" w:eastAsia="Cambria" w:hAnsi="Cambria" w:cs="Cambria"/>
          <w:sz w:val="24"/>
          <w:szCs w:val="24"/>
          <w:lang w:val="id-ID"/>
        </w:rPr>
        <w:t>, yaitu bulan Maret</w:t>
      </w:r>
      <w:r w:rsidRPr="00CA34A3">
        <w:rPr>
          <w:rFonts w:ascii="Cambria" w:eastAsia="Cambria" w:hAnsi="Cambria" w:cs="Cambria"/>
          <w:sz w:val="24"/>
          <w:szCs w:val="24"/>
        </w:rPr>
        <w:t xml:space="preserve"> </w:t>
      </w:r>
      <w:r w:rsidRPr="00CA34A3">
        <w:rPr>
          <w:rFonts w:ascii="Cambria" w:eastAsia="Cambria" w:hAnsi="Cambria" w:cs="Cambria"/>
          <w:sz w:val="24"/>
          <w:szCs w:val="24"/>
          <w:lang w:val="id-ID"/>
        </w:rPr>
        <w:t xml:space="preserve">sampai dengan April </w:t>
      </w:r>
      <w:r w:rsidRPr="00CA34A3">
        <w:rPr>
          <w:rFonts w:ascii="Cambria" w:eastAsia="Cambria" w:hAnsi="Cambria" w:cs="Cambria"/>
          <w:sz w:val="24"/>
          <w:szCs w:val="24"/>
        </w:rPr>
        <w:t>201</w:t>
      </w:r>
      <w:r w:rsidRPr="00CA34A3">
        <w:rPr>
          <w:rFonts w:ascii="Cambria" w:eastAsia="Cambria" w:hAnsi="Cambria" w:cs="Cambria"/>
          <w:sz w:val="24"/>
          <w:szCs w:val="24"/>
          <w:lang w:val="id-ID"/>
        </w:rPr>
        <w:t>8.</w:t>
      </w:r>
    </w:p>
    <w:p w:rsidR="007141AC" w:rsidRPr="00CA34A3" w:rsidRDefault="007141AC" w:rsidP="007141AC">
      <w:pPr>
        <w:spacing w:before="9" w:line="100" w:lineRule="exact"/>
        <w:rPr>
          <w:sz w:val="11"/>
          <w:szCs w:val="11"/>
          <w:lang w:val="id-ID"/>
        </w:rPr>
      </w:pPr>
    </w:p>
    <w:p w:rsidR="007141AC" w:rsidRPr="00415DE2" w:rsidRDefault="007141AC" w:rsidP="00415DE2">
      <w:pPr>
        <w:spacing w:after="240"/>
        <w:jc w:val="both"/>
        <w:rPr>
          <w:rFonts w:ascii="Cambria" w:eastAsia="Cambria" w:hAnsi="Cambria" w:cs="Cambria"/>
          <w:sz w:val="24"/>
          <w:szCs w:val="24"/>
          <w:lang w:val="id-ID"/>
        </w:rPr>
      </w:pPr>
      <w:r w:rsidRPr="00CA34A3">
        <w:rPr>
          <w:rFonts w:ascii="Cambria" w:eastAsia="Cambria" w:hAnsi="Cambria" w:cs="Cambria"/>
          <w:b/>
          <w:sz w:val="24"/>
          <w:szCs w:val="24"/>
          <w:lang w:val="id-ID"/>
        </w:rPr>
        <w:lastRenderedPageBreak/>
        <w:t>B</w:t>
      </w:r>
      <w:r w:rsidRPr="00CA34A3">
        <w:rPr>
          <w:rFonts w:ascii="Cambria" w:eastAsia="Cambria" w:hAnsi="Cambria" w:cs="Cambria"/>
          <w:b/>
          <w:spacing w:val="1"/>
          <w:sz w:val="24"/>
          <w:szCs w:val="24"/>
          <w:lang w:val="id-ID"/>
        </w:rPr>
        <w:t>aha</w:t>
      </w:r>
      <w:r w:rsidRPr="00CA34A3">
        <w:rPr>
          <w:rFonts w:ascii="Cambria" w:eastAsia="Cambria" w:hAnsi="Cambria" w:cs="Cambria"/>
          <w:b/>
          <w:sz w:val="24"/>
          <w:szCs w:val="24"/>
          <w:lang w:val="id-ID"/>
        </w:rPr>
        <w:t>n</w:t>
      </w:r>
      <w:r w:rsidRPr="00CA34A3">
        <w:rPr>
          <w:rFonts w:ascii="Cambria" w:eastAsia="Cambria" w:hAnsi="Cambria" w:cs="Cambria"/>
          <w:b/>
          <w:spacing w:val="-1"/>
          <w:sz w:val="24"/>
          <w:szCs w:val="24"/>
          <w:lang w:val="id-ID"/>
        </w:rPr>
        <w:t xml:space="preserve"> </w:t>
      </w:r>
      <w:r w:rsidRPr="00CA34A3">
        <w:rPr>
          <w:rFonts w:ascii="Cambria" w:eastAsia="Cambria" w:hAnsi="Cambria" w:cs="Cambria"/>
          <w:b/>
          <w:spacing w:val="-2"/>
          <w:sz w:val="24"/>
          <w:szCs w:val="24"/>
          <w:lang w:val="id-ID"/>
        </w:rPr>
        <w:t>d</w:t>
      </w:r>
      <w:r w:rsidRPr="00CA34A3">
        <w:rPr>
          <w:rFonts w:ascii="Cambria" w:eastAsia="Cambria" w:hAnsi="Cambria" w:cs="Cambria"/>
          <w:b/>
          <w:spacing w:val="1"/>
          <w:sz w:val="24"/>
          <w:szCs w:val="24"/>
          <w:lang w:val="id-ID"/>
        </w:rPr>
        <w:t>a</w:t>
      </w:r>
      <w:r w:rsidRPr="00CA34A3">
        <w:rPr>
          <w:rFonts w:ascii="Cambria" w:eastAsia="Cambria" w:hAnsi="Cambria" w:cs="Cambria"/>
          <w:b/>
          <w:sz w:val="24"/>
          <w:szCs w:val="24"/>
          <w:lang w:val="id-ID"/>
        </w:rPr>
        <w:t>n</w:t>
      </w:r>
      <w:r w:rsidRPr="00CA34A3">
        <w:rPr>
          <w:rFonts w:ascii="Cambria" w:eastAsia="Cambria" w:hAnsi="Cambria" w:cs="Cambria"/>
          <w:b/>
          <w:spacing w:val="-1"/>
          <w:sz w:val="24"/>
          <w:szCs w:val="24"/>
          <w:lang w:val="id-ID"/>
        </w:rPr>
        <w:t xml:space="preserve"> </w:t>
      </w:r>
      <w:r w:rsidRPr="00CA34A3">
        <w:rPr>
          <w:rFonts w:ascii="Cambria" w:eastAsia="Cambria" w:hAnsi="Cambria" w:cs="Cambria"/>
          <w:b/>
          <w:sz w:val="24"/>
          <w:szCs w:val="24"/>
          <w:lang w:val="id-ID"/>
        </w:rPr>
        <w:t>Al</w:t>
      </w:r>
      <w:r w:rsidRPr="00CA34A3">
        <w:rPr>
          <w:rFonts w:ascii="Cambria" w:eastAsia="Cambria" w:hAnsi="Cambria" w:cs="Cambria"/>
          <w:b/>
          <w:spacing w:val="1"/>
          <w:sz w:val="24"/>
          <w:szCs w:val="24"/>
          <w:lang w:val="id-ID"/>
        </w:rPr>
        <w:t>a</w:t>
      </w:r>
      <w:r w:rsidRPr="00CA34A3">
        <w:rPr>
          <w:rFonts w:ascii="Cambria" w:eastAsia="Cambria" w:hAnsi="Cambria" w:cs="Cambria"/>
          <w:b/>
          <w:sz w:val="24"/>
          <w:szCs w:val="24"/>
          <w:lang w:val="id-ID"/>
        </w:rPr>
        <w:t>t</w:t>
      </w:r>
    </w:p>
    <w:p w:rsidR="007141AC" w:rsidRPr="00CA34A3" w:rsidRDefault="007141AC" w:rsidP="007141AC">
      <w:pPr>
        <w:ind w:firstLine="284"/>
        <w:jc w:val="both"/>
        <w:rPr>
          <w:rFonts w:asciiTheme="majorHAnsi" w:hAnsiTheme="majorHAnsi"/>
          <w:sz w:val="24"/>
          <w:szCs w:val="24"/>
          <w:lang w:val="id-ID"/>
        </w:rPr>
      </w:pPr>
      <w:r w:rsidRPr="00CA34A3">
        <w:rPr>
          <w:rFonts w:asciiTheme="majorHAnsi" w:hAnsiTheme="majorHAnsi"/>
          <w:sz w:val="24"/>
          <w:szCs w:val="24"/>
          <w:lang w:val="id-ID"/>
        </w:rPr>
        <w:t>Bahan yang digunakan dalam penelitian ini adalah daun alpukat muda diperoleh dari Desa Penyasawan Ka</w:t>
      </w:r>
      <w:r w:rsidR="002F28C9">
        <w:rPr>
          <w:rFonts w:asciiTheme="majorHAnsi" w:hAnsiTheme="majorHAnsi"/>
          <w:sz w:val="24"/>
          <w:szCs w:val="24"/>
          <w:lang w:val="id-ID"/>
        </w:rPr>
        <w:t>camatan Kampar Kabupaten Kampar</w:t>
      </w:r>
      <w:r w:rsidR="002F28C9">
        <w:rPr>
          <w:rFonts w:asciiTheme="majorHAnsi" w:hAnsiTheme="majorHAnsi"/>
          <w:sz w:val="24"/>
          <w:szCs w:val="24"/>
        </w:rPr>
        <w:t xml:space="preserve"> Provinsi Riau, </w:t>
      </w:r>
      <w:r w:rsidRPr="00CA34A3">
        <w:rPr>
          <w:rFonts w:asciiTheme="majorHAnsi" w:hAnsiTheme="majorHAnsi"/>
          <w:sz w:val="24"/>
          <w:szCs w:val="24"/>
          <w:lang w:val="id-ID"/>
        </w:rPr>
        <w:t>jahe merah yang diperoleh dari pasar Selasa, Panam, Jl. H. R. Subrantas, etanol 96%, DPPH 40 ppm, reagen Follin-ciocalteau, asam galat, dan natrium karbonat.</w:t>
      </w:r>
    </w:p>
    <w:p w:rsidR="007141AC" w:rsidRPr="0070728A" w:rsidRDefault="007141AC" w:rsidP="007141AC">
      <w:pPr>
        <w:spacing w:after="240"/>
        <w:ind w:firstLine="284"/>
        <w:jc w:val="both"/>
        <w:rPr>
          <w:szCs w:val="24"/>
        </w:rPr>
      </w:pPr>
      <w:r w:rsidRPr="00CA34A3">
        <w:rPr>
          <w:rFonts w:asciiTheme="majorHAnsi" w:hAnsiTheme="majorHAnsi"/>
          <w:sz w:val="24"/>
          <w:szCs w:val="24"/>
        </w:rPr>
        <w:t>Peralatan yang digunakan pada penelitian ini adalah oven listrik, plat (sumuran), pisau, baskom,</w:t>
      </w:r>
      <w:r w:rsidRPr="00CA34A3">
        <w:rPr>
          <w:rFonts w:asciiTheme="majorHAnsi" w:hAnsiTheme="majorHAnsi"/>
          <w:i/>
          <w:sz w:val="24"/>
          <w:szCs w:val="24"/>
        </w:rPr>
        <w:t xml:space="preserve"> </w:t>
      </w:r>
      <w:r w:rsidRPr="00CA34A3">
        <w:rPr>
          <w:rFonts w:asciiTheme="majorHAnsi" w:hAnsiTheme="majorHAnsi"/>
          <w:iCs/>
          <w:sz w:val="24"/>
          <w:szCs w:val="24"/>
        </w:rPr>
        <w:t>sealer</w:t>
      </w:r>
      <w:r w:rsidRPr="00CA34A3">
        <w:rPr>
          <w:rFonts w:asciiTheme="majorHAnsi" w:hAnsiTheme="majorHAnsi"/>
          <w:sz w:val="24"/>
          <w:szCs w:val="24"/>
        </w:rPr>
        <w:t>, kertas label, blender, ayakan, erlenmeyer, aluminium foil, saringan, timbangan analitik, sendok pengaduk, desikator, tanur, cawan porselin, nampan, pipet mikro, alat perajang, pipet tetes, botol kecil (vial), corong pemisah, labu hisap, timbangan analitik, dan gelas untuk organoleptik.</w:t>
      </w:r>
    </w:p>
    <w:p w:rsidR="007141AC" w:rsidRDefault="007141AC" w:rsidP="007141AC">
      <w:pPr>
        <w:spacing w:before="59"/>
        <w:ind w:right="2690"/>
        <w:jc w:val="both"/>
        <w:rPr>
          <w:rFonts w:ascii="Cambria" w:eastAsia="Cambria" w:hAnsi="Cambria" w:cs="Cambria"/>
          <w:sz w:val="24"/>
          <w:szCs w:val="24"/>
        </w:rPr>
      </w:pPr>
      <w:r>
        <w:rPr>
          <w:rFonts w:ascii="Cambria" w:eastAsia="Cambria" w:hAnsi="Cambria" w:cs="Cambria"/>
          <w:b/>
          <w:spacing w:val="1"/>
          <w:sz w:val="24"/>
          <w:szCs w:val="24"/>
        </w:rPr>
        <w:t>M</w:t>
      </w:r>
      <w:r>
        <w:rPr>
          <w:rFonts w:ascii="Cambria" w:eastAsia="Cambria" w:hAnsi="Cambria" w:cs="Cambria"/>
          <w:b/>
          <w:sz w:val="24"/>
          <w:szCs w:val="24"/>
        </w:rPr>
        <w:t>e</w:t>
      </w:r>
      <w:r>
        <w:rPr>
          <w:rFonts w:ascii="Cambria" w:eastAsia="Cambria" w:hAnsi="Cambria" w:cs="Cambria"/>
          <w:b/>
          <w:spacing w:val="1"/>
          <w:sz w:val="24"/>
          <w:szCs w:val="24"/>
        </w:rPr>
        <w:t>t</w:t>
      </w:r>
      <w:r>
        <w:rPr>
          <w:rFonts w:ascii="Cambria" w:eastAsia="Cambria" w:hAnsi="Cambria" w:cs="Cambria"/>
          <w:b/>
          <w:sz w:val="24"/>
          <w:szCs w:val="24"/>
        </w:rPr>
        <w:t>o</w:t>
      </w:r>
      <w:r>
        <w:rPr>
          <w:rFonts w:ascii="Cambria" w:eastAsia="Cambria" w:hAnsi="Cambria" w:cs="Cambria"/>
          <w:b/>
          <w:spacing w:val="1"/>
          <w:sz w:val="24"/>
          <w:szCs w:val="24"/>
        </w:rPr>
        <w:t>d</w:t>
      </w:r>
      <w:r>
        <w:rPr>
          <w:rFonts w:ascii="Cambria" w:eastAsia="Cambria" w:hAnsi="Cambria" w:cs="Cambria"/>
          <w:b/>
          <w:sz w:val="24"/>
          <w:szCs w:val="24"/>
        </w:rPr>
        <w:t xml:space="preserve">e </w:t>
      </w:r>
      <w:r>
        <w:rPr>
          <w:rFonts w:ascii="Cambria" w:eastAsia="Cambria" w:hAnsi="Cambria" w:cs="Cambria"/>
          <w:b/>
          <w:spacing w:val="-1"/>
          <w:sz w:val="24"/>
          <w:szCs w:val="24"/>
        </w:rPr>
        <w:t>P</w:t>
      </w:r>
      <w:r>
        <w:rPr>
          <w:rFonts w:ascii="Cambria" w:eastAsia="Cambria" w:hAnsi="Cambria" w:cs="Cambria"/>
          <w:b/>
          <w:sz w:val="24"/>
          <w:szCs w:val="24"/>
        </w:rPr>
        <w:t>e</w:t>
      </w:r>
      <w:r>
        <w:rPr>
          <w:rFonts w:ascii="Cambria" w:eastAsia="Cambria" w:hAnsi="Cambria" w:cs="Cambria"/>
          <w:b/>
          <w:spacing w:val="-1"/>
          <w:sz w:val="24"/>
          <w:szCs w:val="24"/>
        </w:rPr>
        <w:t>n</w:t>
      </w:r>
      <w:r>
        <w:rPr>
          <w:rFonts w:ascii="Cambria" w:eastAsia="Cambria" w:hAnsi="Cambria" w:cs="Cambria"/>
          <w:b/>
          <w:sz w:val="24"/>
          <w:szCs w:val="24"/>
        </w:rPr>
        <w:t>el</w:t>
      </w:r>
      <w:r>
        <w:rPr>
          <w:rFonts w:ascii="Cambria" w:eastAsia="Cambria" w:hAnsi="Cambria" w:cs="Cambria"/>
          <w:b/>
          <w:spacing w:val="-1"/>
          <w:sz w:val="24"/>
          <w:szCs w:val="24"/>
        </w:rPr>
        <w:t>i</w:t>
      </w:r>
      <w:r>
        <w:rPr>
          <w:rFonts w:ascii="Cambria" w:eastAsia="Cambria" w:hAnsi="Cambria" w:cs="Cambria"/>
          <w:b/>
          <w:spacing w:val="1"/>
          <w:sz w:val="24"/>
          <w:szCs w:val="24"/>
        </w:rPr>
        <w:t>t</w:t>
      </w:r>
      <w:r>
        <w:rPr>
          <w:rFonts w:ascii="Cambria" w:eastAsia="Cambria" w:hAnsi="Cambria" w:cs="Cambria"/>
          <w:b/>
          <w:spacing w:val="-1"/>
          <w:sz w:val="24"/>
          <w:szCs w:val="24"/>
        </w:rPr>
        <w:t>i</w:t>
      </w:r>
      <w:r>
        <w:rPr>
          <w:rFonts w:ascii="Cambria" w:eastAsia="Cambria" w:hAnsi="Cambria" w:cs="Cambria"/>
          <w:b/>
          <w:spacing w:val="1"/>
          <w:sz w:val="24"/>
          <w:szCs w:val="24"/>
        </w:rPr>
        <w:t>a</w:t>
      </w:r>
      <w:r>
        <w:rPr>
          <w:rFonts w:ascii="Cambria" w:eastAsia="Cambria" w:hAnsi="Cambria" w:cs="Cambria"/>
          <w:b/>
          <w:sz w:val="24"/>
          <w:szCs w:val="24"/>
        </w:rPr>
        <w:t>n</w:t>
      </w:r>
    </w:p>
    <w:p w:rsidR="007141AC" w:rsidRDefault="007141AC" w:rsidP="007141AC">
      <w:pPr>
        <w:spacing w:before="9" w:line="100" w:lineRule="exact"/>
        <w:rPr>
          <w:sz w:val="11"/>
          <w:szCs w:val="11"/>
        </w:rPr>
      </w:pPr>
    </w:p>
    <w:p w:rsidR="007141AC" w:rsidRDefault="007141AC" w:rsidP="007141AC">
      <w:pPr>
        <w:spacing w:after="240"/>
        <w:ind w:right="79" w:firstLine="284"/>
        <w:jc w:val="both"/>
        <w:rPr>
          <w:rFonts w:ascii="Cambria" w:eastAsia="Cambria" w:hAnsi="Cambria" w:cs="Cambria"/>
          <w:spacing w:val="1"/>
          <w:sz w:val="24"/>
          <w:szCs w:val="24"/>
          <w:lang w:val="id-ID"/>
        </w:rPr>
      </w:pPr>
      <w:r w:rsidRPr="00CA34A3">
        <w:rPr>
          <w:rFonts w:ascii="Cambria" w:eastAsia="Cambria" w:hAnsi="Cambria" w:cs="Cambria"/>
          <w:spacing w:val="1"/>
          <w:sz w:val="24"/>
          <w:szCs w:val="24"/>
          <w:lang w:val="id-ID"/>
        </w:rPr>
        <w:t>Penelitian ini dilakukan secara eksperimen menggunakan Rancangan Acak Lengkap (RAL) dengan lima perlakuan dan tiga kali ulangan sehingga diperoleh 15 unit percobaan.  Persentase penambahan bubuk jahe merah mengacu pada Sutharsa (2015). Persentase penambahan bubuk jahe merah berdasarkan jumlah bubuk teh. Adapun susunan perlakuannya sebagai berikut:</w:t>
      </w:r>
    </w:p>
    <w:p w:rsidR="007141AC" w:rsidRPr="00FD7937" w:rsidRDefault="007141AC" w:rsidP="007141AC">
      <w:pPr>
        <w:ind w:right="79"/>
        <w:rPr>
          <w:rFonts w:ascii="Cambria" w:eastAsia="Cambria" w:hAnsi="Cambria" w:cs="Cambria"/>
          <w:spacing w:val="1"/>
          <w:sz w:val="24"/>
          <w:szCs w:val="24"/>
          <w:lang w:val="id-ID"/>
        </w:rPr>
      </w:pPr>
      <w:r w:rsidRPr="00FD7937">
        <w:rPr>
          <w:rFonts w:ascii="Cambria" w:eastAsia="Cambria" w:hAnsi="Cambria" w:cs="Cambria"/>
          <w:spacing w:val="1"/>
          <w:sz w:val="24"/>
          <w:szCs w:val="24"/>
          <w:lang w:val="id-ID"/>
        </w:rPr>
        <w:t xml:space="preserve">BJ1:  Tanpa penambahan bubuk jahe </w:t>
      </w:r>
    </w:p>
    <w:p w:rsidR="007141AC" w:rsidRPr="00FD7937" w:rsidRDefault="007141AC" w:rsidP="007141AC">
      <w:pPr>
        <w:ind w:right="79"/>
        <w:rPr>
          <w:rFonts w:ascii="Cambria" w:eastAsia="Cambria" w:hAnsi="Cambria" w:cs="Cambria"/>
          <w:spacing w:val="1"/>
          <w:sz w:val="24"/>
          <w:szCs w:val="24"/>
          <w:lang w:val="id-ID"/>
        </w:rPr>
      </w:pPr>
      <w:r w:rsidRPr="00FD7937">
        <w:rPr>
          <w:rFonts w:ascii="Cambria" w:eastAsia="Cambria" w:hAnsi="Cambria" w:cs="Cambria"/>
          <w:spacing w:val="1"/>
          <w:sz w:val="24"/>
          <w:szCs w:val="24"/>
          <w:lang w:val="id-ID"/>
        </w:rPr>
        <w:t>BJ2:  Penambahan bubuk jahe 2%</w:t>
      </w:r>
    </w:p>
    <w:p w:rsidR="007141AC" w:rsidRPr="00FD7937" w:rsidRDefault="007141AC" w:rsidP="007141AC">
      <w:pPr>
        <w:ind w:right="79"/>
        <w:rPr>
          <w:rFonts w:ascii="Cambria" w:eastAsia="Cambria" w:hAnsi="Cambria" w:cs="Cambria"/>
          <w:spacing w:val="1"/>
          <w:sz w:val="24"/>
          <w:szCs w:val="24"/>
          <w:lang w:val="id-ID"/>
        </w:rPr>
      </w:pPr>
      <w:r w:rsidRPr="00FD7937">
        <w:rPr>
          <w:rFonts w:ascii="Cambria" w:eastAsia="Cambria" w:hAnsi="Cambria" w:cs="Cambria"/>
          <w:spacing w:val="1"/>
          <w:sz w:val="24"/>
          <w:szCs w:val="24"/>
          <w:lang w:val="id-ID"/>
        </w:rPr>
        <w:t>BJ3:  Penambahan bubuk jahe 4%</w:t>
      </w:r>
    </w:p>
    <w:p w:rsidR="007141AC" w:rsidRPr="00FD7937" w:rsidRDefault="007141AC" w:rsidP="007141AC">
      <w:pPr>
        <w:ind w:right="79"/>
        <w:rPr>
          <w:rFonts w:ascii="Cambria" w:eastAsia="Cambria" w:hAnsi="Cambria" w:cs="Cambria"/>
          <w:spacing w:val="1"/>
          <w:sz w:val="24"/>
          <w:szCs w:val="24"/>
          <w:lang w:val="id-ID"/>
        </w:rPr>
      </w:pPr>
      <w:r w:rsidRPr="00FD7937">
        <w:rPr>
          <w:rFonts w:ascii="Cambria" w:eastAsia="Cambria" w:hAnsi="Cambria" w:cs="Cambria"/>
          <w:spacing w:val="1"/>
          <w:sz w:val="24"/>
          <w:szCs w:val="24"/>
          <w:lang w:val="id-ID"/>
        </w:rPr>
        <w:t>BJ4:  Penambahan bubuk jahe 6%</w:t>
      </w:r>
    </w:p>
    <w:p w:rsidR="002F28C9" w:rsidRPr="002F28C9" w:rsidRDefault="007141AC" w:rsidP="007141AC">
      <w:pPr>
        <w:ind w:right="79"/>
        <w:rPr>
          <w:rFonts w:ascii="Cambria" w:eastAsia="Cambria" w:hAnsi="Cambria" w:cs="Cambria"/>
          <w:spacing w:val="1"/>
          <w:sz w:val="24"/>
          <w:szCs w:val="24"/>
        </w:rPr>
      </w:pPr>
      <w:r>
        <w:rPr>
          <w:rFonts w:ascii="Cambria" w:eastAsia="Cambria" w:hAnsi="Cambria" w:cs="Cambria"/>
          <w:spacing w:val="1"/>
          <w:sz w:val="24"/>
          <w:szCs w:val="24"/>
          <w:lang w:val="id-ID"/>
        </w:rPr>
        <w:t xml:space="preserve">BJ5:  </w:t>
      </w:r>
      <w:r w:rsidRPr="00FD7937">
        <w:rPr>
          <w:rFonts w:ascii="Cambria" w:eastAsia="Cambria" w:hAnsi="Cambria" w:cs="Cambria"/>
          <w:spacing w:val="1"/>
          <w:sz w:val="24"/>
          <w:szCs w:val="24"/>
          <w:lang w:val="id-ID"/>
        </w:rPr>
        <w:t xml:space="preserve">Penambahan bubuk </w:t>
      </w:r>
      <w:r>
        <w:rPr>
          <w:rFonts w:ascii="Cambria" w:eastAsia="Cambria" w:hAnsi="Cambria" w:cs="Cambria"/>
          <w:spacing w:val="1"/>
          <w:sz w:val="24"/>
          <w:szCs w:val="24"/>
          <w:lang w:val="id-ID"/>
        </w:rPr>
        <w:t xml:space="preserve">jahe </w:t>
      </w:r>
      <w:r w:rsidR="002F28C9">
        <w:rPr>
          <w:rFonts w:ascii="Cambria" w:eastAsia="Cambria" w:hAnsi="Cambria" w:cs="Cambria"/>
          <w:spacing w:val="1"/>
          <w:sz w:val="24"/>
          <w:szCs w:val="24"/>
        </w:rPr>
        <w:t>8%</w:t>
      </w:r>
      <w:bookmarkStart w:id="0" w:name="_GoBack"/>
      <w:bookmarkEnd w:id="0"/>
    </w:p>
    <w:p w:rsidR="00415DE2" w:rsidRPr="00FD7937" w:rsidRDefault="00415DE2" w:rsidP="00415DE2">
      <w:pPr>
        <w:spacing w:after="240"/>
        <w:ind w:right="1986"/>
        <w:jc w:val="both"/>
        <w:rPr>
          <w:rFonts w:ascii="Cambria" w:eastAsia="Cambria" w:hAnsi="Cambria" w:cs="Cambria"/>
          <w:sz w:val="24"/>
          <w:szCs w:val="24"/>
          <w:lang w:val="id-ID"/>
        </w:rPr>
      </w:pPr>
      <w:r>
        <w:rPr>
          <w:rFonts w:ascii="Cambria" w:eastAsia="Cambria" w:hAnsi="Cambria" w:cs="Cambria"/>
          <w:b/>
          <w:spacing w:val="-1"/>
          <w:sz w:val="24"/>
          <w:szCs w:val="24"/>
        </w:rPr>
        <w:t>P</w:t>
      </w:r>
      <w:r>
        <w:rPr>
          <w:rFonts w:ascii="Cambria" w:eastAsia="Cambria" w:hAnsi="Cambria" w:cs="Cambria"/>
          <w:b/>
          <w:sz w:val="24"/>
          <w:szCs w:val="24"/>
        </w:rPr>
        <w:t>el</w:t>
      </w:r>
      <w:r>
        <w:rPr>
          <w:rFonts w:ascii="Cambria" w:eastAsia="Cambria" w:hAnsi="Cambria" w:cs="Cambria"/>
          <w:b/>
          <w:spacing w:val="1"/>
          <w:sz w:val="24"/>
          <w:szCs w:val="24"/>
        </w:rPr>
        <w:t>a</w:t>
      </w:r>
      <w:r>
        <w:rPr>
          <w:rFonts w:ascii="Cambria" w:eastAsia="Cambria" w:hAnsi="Cambria" w:cs="Cambria"/>
          <w:b/>
          <w:sz w:val="24"/>
          <w:szCs w:val="24"/>
        </w:rPr>
        <w:t>ks</w:t>
      </w:r>
      <w:r>
        <w:rPr>
          <w:rFonts w:ascii="Cambria" w:eastAsia="Cambria" w:hAnsi="Cambria" w:cs="Cambria"/>
          <w:b/>
          <w:spacing w:val="1"/>
          <w:sz w:val="24"/>
          <w:szCs w:val="24"/>
        </w:rPr>
        <w:t>a</w:t>
      </w:r>
      <w:r>
        <w:rPr>
          <w:rFonts w:ascii="Cambria" w:eastAsia="Cambria" w:hAnsi="Cambria" w:cs="Cambria"/>
          <w:b/>
          <w:spacing w:val="-1"/>
          <w:sz w:val="24"/>
          <w:szCs w:val="24"/>
        </w:rPr>
        <w:t>n</w:t>
      </w:r>
      <w:r>
        <w:rPr>
          <w:rFonts w:ascii="Cambria" w:eastAsia="Cambria" w:hAnsi="Cambria" w:cs="Cambria"/>
          <w:b/>
          <w:spacing w:val="1"/>
          <w:sz w:val="24"/>
          <w:szCs w:val="24"/>
        </w:rPr>
        <w:t>aa</w:t>
      </w:r>
      <w:r>
        <w:rPr>
          <w:rFonts w:ascii="Cambria" w:eastAsia="Cambria" w:hAnsi="Cambria" w:cs="Cambria"/>
          <w:b/>
          <w:sz w:val="24"/>
          <w:szCs w:val="24"/>
        </w:rPr>
        <w:t>n</w:t>
      </w:r>
      <w:r>
        <w:rPr>
          <w:rFonts w:ascii="Cambria" w:eastAsia="Cambria" w:hAnsi="Cambria" w:cs="Cambria"/>
          <w:b/>
          <w:spacing w:val="-1"/>
          <w:sz w:val="24"/>
          <w:szCs w:val="24"/>
        </w:rPr>
        <w:t xml:space="preserve"> P</w:t>
      </w:r>
      <w:r>
        <w:rPr>
          <w:rFonts w:ascii="Cambria" w:eastAsia="Cambria" w:hAnsi="Cambria" w:cs="Cambria"/>
          <w:b/>
          <w:sz w:val="24"/>
          <w:szCs w:val="24"/>
        </w:rPr>
        <w:t>e</w:t>
      </w:r>
      <w:r>
        <w:rPr>
          <w:rFonts w:ascii="Cambria" w:eastAsia="Cambria" w:hAnsi="Cambria" w:cs="Cambria"/>
          <w:b/>
          <w:spacing w:val="-1"/>
          <w:sz w:val="24"/>
          <w:szCs w:val="24"/>
        </w:rPr>
        <w:t>n</w:t>
      </w:r>
      <w:r>
        <w:rPr>
          <w:rFonts w:ascii="Cambria" w:eastAsia="Cambria" w:hAnsi="Cambria" w:cs="Cambria"/>
          <w:b/>
          <w:sz w:val="24"/>
          <w:szCs w:val="24"/>
        </w:rPr>
        <w:t>el</w:t>
      </w:r>
      <w:r>
        <w:rPr>
          <w:rFonts w:ascii="Cambria" w:eastAsia="Cambria" w:hAnsi="Cambria" w:cs="Cambria"/>
          <w:b/>
          <w:spacing w:val="-1"/>
          <w:sz w:val="24"/>
          <w:szCs w:val="24"/>
        </w:rPr>
        <w:t>i</w:t>
      </w:r>
      <w:r>
        <w:rPr>
          <w:rFonts w:ascii="Cambria" w:eastAsia="Cambria" w:hAnsi="Cambria" w:cs="Cambria"/>
          <w:b/>
          <w:spacing w:val="1"/>
          <w:sz w:val="24"/>
          <w:szCs w:val="24"/>
        </w:rPr>
        <w:t>t</w:t>
      </w:r>
      <w:r>
        <w:rPr>
          <w:rFonts w:ascii="Cambria" w:eastAsia="Cambria" w:hAnsi="Cambria" w:cs="Cambria"/>
          <w:b/>
          <w:spacing w:val="-1"/>
          <w:sz w:val="24"/>
          <w:szCs w:val="24"/>
        </w:rPr>
        <w:t>i</w:t>
      </w:r>
      <w:r>
        <w:rPr>
          <w:rFonts w:ascii="Cambria" w:eastAsia="Cambria" w:hAnsi="Cambria" w:cs="Cambria"/>
          <w:b/>
          <w:spacing w:val="1"/>
          <w:sz w:val="24"/>
          <w:szCs w:val="24"/>
        </w:rPr>
        <w:t>a</w:t>
      </w:r>
      <w:r>
        <w:rPr>
          <w:rFonts w:ascii="Cambria" w:eastAsia="Cambria" w:hAnsi="Cambria" w:cs="Cambria"/>
          <w:b/>
          <w:sz w:val="24"/>
          <w:szCs w:val="24"/>
        </w:rPr>
        <w:t>n</w:t>
      </w:r>
    </w:p>
    <w:p w:rsidR="00415DE2" w:rsidRPr="003941A0" w:rsidRDefault="00415DE2" w:rsidP="00415DE2">
      <w:pPr>
        <w:spacing w:after="240"/>
        <w:ind w:right="48"/>
        <w:jc w:val="both"/>
        <w:rPr>
          <w:rFonts w:ascii="Cambria" w:eastAsia="Cambria" w:hAnsi="Cambria" w:cs="Cambria"/>
          <w:sz w:val="24"/>
          <w:szCs w:val="24"/>
          <w:lang w:val="id-ID"/>
        </w:rPr>
      </w:pPr>
      <w:r>
        <w:rPr>
          <w:rFonts w:ascii="Cambria" w:eastAsia="Cambria" w:hAnsi="Cambria" w:cs="Cambria"/>
          <w:b/>
          <w:spacing w:val="-1"/>
          <w:sz w:val="24"/>
          <w:szCs w:val="24"/>
        </w:rPr>
        <w:t>P</w:t>
      </w:r>
      <w:r>
        <w:rPr>
          <w:rFonts w:ascii="Cambria" w:eastAsia="Cambria" w:hAnsi="Cambria" w:cs="Cambria"/>
          <w:b/>
          <w:sz w:val="24"/>
          <w:szCs w:val="24"/>
        </w:rPr>
        <w:t>e</w:t>
      </w:r>
      <w:r>
        <w:rPr>
          <w:rFonts w:ascii="Cambria" w:eastAsia="Cambria" w:hAnsi="Cambria" w:cs="Cambria"/>
          <w:b/>
          <w:spacing w:val="-1"/>
          <w:sz w:val="24"/>
          <w:szCs w:val="24"/>
          <w:lang w:val="id-ID"/>
        </w:rPr>
        <w:t>mbuatan Bubuk Teh Daun Alpukat</w:t>
      </w:r>
    </w:p>
    <w:p w:rsidR="00415DE2" w:rsidRDefault="00415DE2" w:rsidP="00415DE2">
      <w:pPr>
        <w:spacing w:after="240"/>
        <w:ind w:right="22" w:firstLine="283"/>
        <w:jc w:val="both"/>
        <w:rPr>
          <w:rFonts w:ascii="Cambria" w:eastAsia="Cambria" w:hAnsi="Cambria" w:cs="Cambria"/>
          <w:sz w:val="24"/>
          <w:szCs w:val="24"/>
          <w:lang w:val="id-ID"/>
        </w:rPr>
      </w:pPr>
      <w:r w:rsidRPr="003941A0">
        <w:rPr>
          <w:rFonts w:ascii="Cambria" w:eastAsia="Cambria" w:hAnsi="Cambria" w:cs="Cambria"/>
          <w:sz w:val="24"/>
          <w:szCs w:val="24"/>
          <w:lang w:val="id-ID"/>
        </w:rPr>
        <w:t>Pembuatan bubuk teh daun alpukat mengacu pada Adri dan Hersoelityorini (2013).  Daun alpukat muda ditimbang sebanyak 600 g.  Setelah daun alpukat ditimbang, dilakukan pelayuan selama 18 jam pada suhu ruang.  Kemudian dilakukan perajangan (pemotongan dengan alat perajang) yang bertujuan untuk memperkecil ukuran daun alpukat serta untuk memperbesar luas permukaan daun sehingga mempercepat proses pengeringan.  Kemudian daun alpukat dikeringkan dalam oven pada suhu 50</w:t>
      </w:r>
      <w:r w:rsidRPr="003941A0">
        <w:rPr>
          <w:rFonts w:ascii="Cambria" w:eastAsia="Cambria" w:hAnsi="Cambria" w:cs="Cambria"/>
          <w:sz w:val="24"/>
          <w:szCs w:val="24"/>
          <w:vertAlign w:val="superscript"/>
          <w:lang w:val="id-ID"/>
        </w:rPr>
        <w:t>o</w:t>
      </w:r>
      <w:r w:rsidRPr="003941A0">
        <w:rPr>
          <w:rFonts w:ascii="Cambria" w:eastAsia="Cambria" w:hAnsi="Cambria" w:cs="Cambria"/>
          <w:sz w:val="24"/>
          <w:szCs w:val="24"/>
          <w:lang w:val="id-ID"/>
        </w:rPr>
        <w:t xml:space="preserve">C selama 120 menit. </w:t>
      </w:r>
      <w:r>
        <w:rPr>
          <w:rFonts w:ascii="Cambria" w:eastAsia="Cambria" w:hAnsi="Cambria" w:cs="Cambria"/>
          <w:sz w:val="24"/>
          <w:szCs w:val="24"/>
          <w:lang w:val="id-ID"/>
        </w:rPr>
        <w:t xml:space="preserve"> Kemudian daun</w:t>
      </w:r>
      <w:r w:rsidRPr="00415DE2">
        <w:rPr>
          <w:rFonts w:ascii="Cambria" w:eastAsia="Cambria" w:hAnsi="Cambria" w:cs="Cambria"/>
          <w:sz w:val="24"/>
          <w:szCs w:val="24"/>
          <w:lang w:val="id-ID"/>
        </w:rPr>
        <w:t xml:space="preserve"> </w:t>
      </w:r>
      <w:r w:rsidRPr="003941A0">
        <w:rPr>
          <w:rFonts w:ascii="Cambria" w:eastAsia="Cambria" w:hAnsi="Cambria" w:cs="Cambria"/>
          <w:sz w:val="24"/>
          <w:szCs w:val="24"/>
          <w:lang w:val="id-ID"/>
        </w:rPr>
        <w:t>alpukat kering dihaluskan menggunakan blender.  Diperoleh bubuk teh daun alapukat dan disimpan dalam kemasan plastik.</w:t>
      </w:r>
    </w:p>
    <w:p w:rsidR="0022610A" w:rsidRPr="0022610A" w:rsidRDefault="006D2C67" w:rsidP="0022610A">
      <w:pPr>
        <w:spacing w:after="240"/>
        <w:ind w:right="22"/>
        <w:jc w:val="both"/>
        <w:rPr>
          <w:rFonts w:ascii="Cambria" w:eastAsia="Cambria" w:hAnsi="Cambria" w:cs="Cambria"/>
          <w:sz w:val="24"/>
          <w:szCs w:val="24"/>
          <w:lang w:val="id-ID"/>
        </w:rPr>
      </w:pPr>
      <w:r w:rsidRPr="00AC14AF">
        <w:rPr>
          <w:rFonts w:ascii="Cambria" w:eastAsia="Cambria" w:hAnsi="Cambria" w:cs="Cambria"/>
          <w:b/>
          <w:noProof/>
          <w:spacing w:val="-1"/>
          <w:sz w:val="24"/>
          <w:szCs w:val="24"/>
          <w:lang w:val="id-ID" w:eastAsia="id-ID"/>
        </w:rPr>
        <w:lastRenderedPageBreak/>
        <mc:AlternateContent>
          <mc:Choice Requires="wps">
            <w:drawing>
              <wp:anchor distT="0" distB="0" distL="114300" distR="114300" simplePos="0" relativeHeight="251680768" behindDoc="1" locked="0" layoutInCell="1" allowOverlap="1" wp14:anchorId="25D96996" wp14:editId="20B45DC3">
                <wp:simplePos x="0" y="0"/>
                <wp:positionH relativeFrom="page">
                  <wp:posOffset>2914015</wp:posOffset>
                </wp:positionH>
                <wp:positionV relativeFrom="page">
                  <wp:posOffset>171450</wp:posOffset>
                </wp:positionV>
                <wp:extent cx="4257675" cy="151765"/>
                <wp:effectExtent l="0" t="0" r="9525" b="6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C67" w:rsidRPr="006D2C67" w:rsidRDefault="006D2C67" w:rsidP="006D2C67">
                            <w:pPr>
                              <w:spacing w:line="220" w:lineRule="exact"/>
                              <w:ind w:left="20" w:right="-30"/>
                              <w:jc w:val="center"/>
                              <w:rPr>
                                <w:rFonts w:ascii="Cambria" w:eastAsia="Cambria" w:hAnsi="Cambria" w:cs="Cambria"/>
                                <w:sz w:val="20"/>
                                <w:szCs w:val="20"/>
                                <w:lang w:val="id-ID"/>
                              </w:rPr>
                            </w:pPr>
                            <w:r w:rsidRPr="00AC14AF">
                              <w:rPr>
                                <w:rFonts w:ascii="Cambria" w:eastAsia="Cambria" w:hAnsi="Cambria" w:cs="Cambria"/>
                                <w:spacing w:val="-1"/>
                                <w:sz w:val="20"/>
                                <w:szCs w:val="20"/>
                              </w:rPr>
                              <w:t>J</w:t>
                            </w:r>
                            <w:r w:rsidRPr="00AC14AF">
                              <w:rPr>
                                <w:rFonts w:ascii="Cambria" w:eastAsia="Cambria" w:hAnsi="Cambria" w:cs="Cambria"/>
                                <w:sz w:val="20"/>
                                <w:szCs w:val="20"/>
                              </w:rPr>
                              <w:t>u</w:t>
                            </w:r>
                            <w:r w:rsidRPr="00AC14AF">
                              <w:rPr>
                                <w:rFonts w:ascii="Cambria" w:eastAsia="Cambria" w:hAnsi="Cambria" w:cs="Cambria"/>
                                <w:spacing w:val="2"/>
                                <w:sz w:val="20"/>
                                <w:szCs w:val="20"/>
                              </w:rPr>
                              <w:t>r</w:t>
                            </w:r>
                            <w:r w:rsidRPr="00AC14AF">
                              <w:rPr>
                                <w:rFonts w:ascii="Cambria" w:eastAsia="Cambria" w:hAnsi="Cambria" w:cs="Cambria"/>
                                <w:spacing w:val="-1"/>
                                <w:sz w:val="20"/>
                                <w:szCs w:val="20"/>
                              </w:rPr>
                              <w:t>n</w:t>
                            </w:r>
                            <w:r w:rsidRPr="00AC14AF">
                              <w:rPr>
                                <w:rFonts w:ascii="Cambria" w:eastAsia="Cambria" w:hAnsi="Cambria" w:cs="Cambria"/>
                                <w:spacing w:val="1"/>
                                <w:sz w:val="20"/>
                                <w:szCs w:val="20"/>
                              </w:rPr>
                              <w:t>a</w:t>
                            </w:r>
                            <w:r w:rsidRPr="00AC14AF">
                              <w:rPr>
                                <w:rFonts w:ascii="Cambria" w:eastAsia="Cambria" w:hAnsi="Cambria" w:cs="Cambria"/>
                                <w:sz w:val="20"/>
                                <w:szCs w:val="20"/>
                              </w:rPr>
                              <w:t>l</w:t>
                            </w:r>
                            <w:r w:rsidRPr="00AC14AF">
                              <w:rPr>
                                <w:rFonts w:ascii="Cambria" w:eastAsia="Cambria" w:hAnsi="Cambria" w:cs="Cambria"/>
                                <w:spacing w:val="-5"/>
                                <w:sz w:val="20"/>
                                <w:szCs w:val="20"/>
                              </w:rPr>
                              <w:t xml:space="preserve"> </w:t>
                            </w:r>
                            <w:r w:rsidRPr="00AC14AF">
                              <w:rPr>
                                <w:rFonts w:ascii="Cambria" w:eastAsia="Cambria" w:hAnsi="Cambria" w:cs="Cambria"/>
                                <w:spacing w:val="1"/>
                                <w:sz w:val="20"/>
                                <w:szCs w:val="20"/>
                              </w:rPr>
                              <w:t>A</w:t>
                            </w:r>
                            <w:r w:rsidRPr="00AC14AF">
                              <w:rPr>
                                <w:rFonts w:ascii="Cambria" w:eastAsia="Cambria" w:hAnsi="Cambria" w:cs="Cambria"/>
                                <w:sz w:val="20"/>
                                <w:szCs w:val="20"/>
                              </w:rPr>
                              <w:t>g</w:t>
                            </w:r>
                            <w:r w:rsidRPr="00AC14AF">
                              <w:rPr>
                                <w:rFonts w:ascii="Cambria" w:eastAsia="Cambria" w:hAnsi="Cambria" w:cs="Cambria"/>
                                <w:spacing w:val="-1"/>
                                <w:sz w:val="20"/>
                                <w:szCs w:val="20"/>
                              </w:rPr>
                              <w:t>r</w:t>
                            </w:r>
                            <w:r w:rsidRPr="00AC14AF">
                              <w:rPr>
                                <w:rFonts w:ascii="Cambria" w:eastAsia="Cambria" w:hAnsi="Cambria" w:cs="Cambria"/>
                                <w:sz w:val="20"/>
                                <w:szCs w:val="20"/>
                              </w:rPr>
                              <w:t>o</w:t>
                            </w:r>
                            <w:r w:rsidRPr="00AC14AF">
                              <w:rPr>
                                <w:rFonts w:ascii="Cambria" w:eastAsia="Cambria" w:hAnsi="Cambria" w:cs="Cambria"/>
                                <w:spacing w:val="2"/>
                                <w:sz w:val="20"/>
                                <w:szCs w:val="20"/>
                              </w:rPr>
                              <w:t>i</w:t>
                            </w:r>
                            <w:r w:rsidRPr="00AC14AF">
                              <w:rPr>
                                <w:rFonts w:ascii="Cambria" w:eastAsia="Cambria" w:hAnsi="Cambria" w:cs="Cambria"/>
                                <w:spacing w:val="-1"/>
                                <w:sz w:val="20"/>
                                <w:szCs w:val="20"/>
                              </w:rPr>
                              <w:t>n</w:t>
                            </w:r>
                            <w:r w:rsidRPr="00AC14AF">
                              <w:rPr>
                                <w:rFonts w:ascii="Cambria" w:eastAsia="Cambria" w:hAnsi="Cambria" w:cs="Cambria"/>
                                <w:sz w:val="20"/>
                                <w:szCs w:val="20"/>
                              </w:rPr>
                              <w:t>du</w:t>
                            </w:r>
                            <w:r w:rsidRPr="00AC14AF">
                              <w:rPr>
                                <w:rFonts w:ascii="Cambria" w:eastAsia="Cambria" w:hAnsi="Cambria" w:cs="Cambria"/>
                                <w:spacing w:val="1"/>
                                <w:sz w:val="20"/>
                                <w:szCs w:val="20"/>
                              </w:rPr>
                              <w:t>s</w:t>
                            </w:r>
                            <w:r w:rsidRPr="00AC14AF">
                              <w:rPr>
                                <w:rFonts w:ascii="Cambria" w:eastAsia="Cambria" w:hAnsi="Cambria" w:cs="Cambria"/>
                                <w:sz w:val="20"/>
                                <w:szCs w:val="20"/>
                              </w:rPr>
                              <w:t>t</w:t>
                            </w:r>
                            <w:r w:rsidRPr="00AC14AF">
                              <w:rPr>
                                <w:rFonts w:ascii="Cambria" w:eastAsia="Cambria" w:hAnsi="Cambria" w:cs="Cambria"/>
                                <w:spacing w:val="1"/>
                                <w:sz w:val="20"/>
                                <w:szCs w:val="20"/>
                              </w:rPr>
                              <w:t>r</w:t>
                            </w:r>
                            <w:r w:rsidRPr="00AC14AF">
                              <w:rPr>
                                <w:rFonts w:ascii="Cambria" w:eastAsia="Cambria" w:hAnsi="Cambria" w:cs="Cambria"/>
                                <w:sz w:val="20"/>
                                <w:szCs w:val="20"/>
                              </w:rPr>
                              <w:t>i</w:t>
                            </w:r>
                            <w:r w:rsidRPr="00AC14AF">
                              <w:rPr>
                                <w:rFonts w:ascii="Cambria" w:eastAsia="Cambria" w:hAnsi="Cambria" w:cs="Cambria"/>
                                <w:spacing w:val="-12"/>
                                <w:sz w:val="20"/>
                                <w:szCs w:val="20"/>
                              </w:rPr>
                              <w:t xml:space="preserve"> </w:t>
                            </w:r>
                            <w:r w:rsidRPr="00AC14AF">
                              <w:rPr>
                                <w:rFonts w:ascii="Cambria" w:eastAsia="Cambria" w:hAnsi="Cambria" w:cs="Cambria"/>
                                <w:sz w:val="20"/>
                                <w:szCs w:val="20"/>
                              </w:rPr>
                              <w:t>H</w:t>
                            </w:r>
                            <w:r w:rsidRPr="00AC14AF">
                              <w:rPr>
                                <w:rFonts w:ascii="Cambria" w:eastAsia="Cambria" w:hAnsi="Cambria" w:cs="Cambria"/>
                                <w:spacing w:val="1"/>
                                <w:sz w:val="20"/>
                                <w:szCs w:val="20"/>
                              </w:rPr>
                              <w:t>ala</w:t>
                            </w:r>
                            <w:r w:rsidRPr="00AC14AF">
                              <w:rPr>
                                <w:rFonts w:ascii="Cambria" w:eastAsia="Cambria" w:hAnsi="Cambria" w:cs="Cambria"/>
                                <w:sz w:val="20"/>
                                <w:szCs w:val="20"/>
                              </w:rPr>
                              <w:t>l</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IS</w:t>
                            </w:r>
                            <w:r w:rsidRPr="00AC14AF">
                              <w:rPr>
                                <w:rFonts w:ascii="Cambria" w:eastAsia="Cambria" w:hAnsi="Cambria" w:cs="Cambria"/>
                                <w:spacing w:val="2"/>
                                <w:sz w:val="20"/>
                                <w:szCs w:val="20"/>
                              </w:rPr>
                              <w:t>S</w:t>
                            </w:r>
                            <w:r w:rsidRPr="00AC14AF">
                              <w:rPr>
                                <w:rFonts w:ascii="Cambria" w:eastAsia="Cambria" w:hAnsi="Cambria" w:cs="Cambria"/>
                                <w:sz w:val="20"/>
                                <w:szCs w:val="20"/>
                              </w:rPr>
                              <w:t>N</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244</w:t>
                            </w:r>
                            <w:r w:rsidRPr="00AC14AF">
                              <w:rPr>
                                <w:rFonts w:ascii="Cambria" w:eastAsia="Cambria" w:hAnsi="Cambria" w:cs="Cambria"/>
                                <w:spacing w:val="3"/>
                                <w:sz w:val="20"/>
                                <w:szCs w:val="20"/>
                              </w:rPr>
                              <w:t>2</w:t>
                            </w:r>
                            <w:r w:rsidRPr="00AC14AF">
                              <w:rPr>
                                <w:rFonts w:ascii="Cambria" w:eastAsia="Cambria" w:hAnsi="Cambria" w:cs="Cambria"/>
                                <w:spacing w:val="1"/>
                                <w:sz w:val="20"/>
                                <w:szCs w:val="20"/>
                              </w:rPr>
                              <w:t>-</w:t>
                            </w:r>
                            <w:r w:rsidRPr="00AC14AF">
                              <w:rPr>
                                <w:rFonts w:ascii="Cambria" w:eastAsia="Cambria" w:hAnsi="Cambria" w:cs="Cambria"/>
                                <w:sz w:val="20"/>
                                <w:szCs w:val="20"/>
                              </w:rPr>
                              <w:t>3548</w:t>
                            </w:r>
                            <w:r w:rsidRPr="00AC14AF">
                              <w:rPr>
                                <w:rFonts w:ascii="Cambria" w:eastAsia="Cambria" w:hAnsi="Cambria" w:cs="Cambria"/>
                                <w:spacing w:val="-8"/>
                                <w:sz w:val="20"/>
                                <w:szCs w:val="20"/>
                              </w:rPr>
                              <w:t xml:space="preserve"> </w:t>
                            </w:r>
                            <w:r w:rsidRPr="00AC14AF">
                              <w:rPr>
                                <w:rFonts w:ascii="Cambria" w:eastAsia="Cambria" w:hAnsi="Cambria" w:cs="Cambria"/>
                                <w:sz w:val="20"/>
                                <w:szCs w:val="20"/>
                              </w:rPr>
                              <w:t>Vo</w:t>
                            </w:r>
                            <w:r w:rsidRPr="00AC14AF">
                              <w:rPr>
                                <w:rFonts w:ascii="Cambria" w:eastAsia="Cambria" w:hAnsi="Cambria" w:cs="Cambria"/>
                                <w:spacing w:val="1"/>
                                <w:sz w:val="20"/>
                                <w:szCs w:val="20"/>
                              </w:rPr>
                              <w:t>l</w:t>
                            </w:r>
                            <w:r w:rsidRPr="00AC14AF">
                              <w:rPr>
                                <w:rFonts w:ascii="Cambria" w:eastAsia="Cambria" w:hAnsi="Cambria" w:cs="Cambria"/>
                                <w:sz w:val="20"/>
                                <w:szCs w:val="20"/>
                              </w:rPr>
                              <w:t>ume</w:t>
                            </w:r>
                            <w:r w:rsidRPr="00AC14AF">
                              <w:rPr>
                                <w:rFonts w:ascii="Cambria" w:eastAsia="Cambria" w:hAnsi="Cambria" w:cs="Cambria"/>
                                <w:spacing w:val="-6"/>
                                <w:sz w:val="20"/>
                                <w:szCs w:val="20"/>
                              </w:rPr>
                              <w:t xml:space="preserve"> </w:t>
                            </w:r>
                            <w:r w:rsidRPr="00AC14AF">
                              <w:rPr>
                                <w:rFonts w:ascii="Cambria" w:eastAsia="Cambria" w:hAnsi="Cambria" w:cs="Cambria"/>
                                <w:sz w:val="20"/>
                                <w:szCs w:val="20"/>
                              </w:rPr>
                              <w:t>4</w:t>
                            </w:r>
                            <w:r w:rsidRPr="00AC14AF">
                              <w:rPr>
                                <w:rFonts w:ascii="Cambria" w:eastAsia="Cambria" w:hAnsi="Cambria" w:cs="Cambria"/>
                                <w:spacing w:val="-2"/>
                                <w:sz w:val="20"/>
                                <w:szCs w:val="20"/>
                              </w:rPr>
                              <w:t xml:space="preserve"> </w:t>
                            </w:r>
                            <w:r w:rsidRPr="00AC14AF">
                              <w:rPr>
                                <w:rFonts w:ascii="Cambria" w:eastAsia="Cambria" w:hAnsi="Cambria" w:cs="Cambria"/>
                                <w:spacing w:val="1"/>
                                <w:sz w:val="20"/>
                                <w:szCs w:val="20"/>
                              </w:rPr>
                              <w:t>N</w:t>
                            </w:r>
                            <w:r w:rsidRPr="00AC14AF">
                              <w:rPr>
                                <w:rFonts w:ascii="Cambria" w:eastAsia="Cambria" w:hAnsi="Cambria" w:cs="Cambria"/>
                                <w:spacing w:val="2"/>
                                <w:sz w:val="20"/>
                                <w:szCs w:val="20"/>
                              </w:rPr>
                              <w:t>om</w:t>
                            </w:r>
                            <w:r w:rsidRPr="00AC14AF">
                              <w:rPr>
                                <w:rFonts w:ascii="Cambria" w:eastAsia="Cambria" w:hAnsi="Cambria" w:cs="Cambria"/>
                                <w:sz w:val="20"/>
                                <w:szCs w:val="20"/>
                              </w:rPr>
                              <w:t>or</w:t>
                            </w:r>
                            <w:r w:rsidRPr="00AC14AF">
                              <w:rPr>
                                <w:rFonts w:ascii="Cambria" w:eastAsia="Cambria" w:hAnsi="Cambria" w:cs="Cambria"/>
                                <w:spacing w:val="-6"/>
                                <w:sz w:val="20"/>
                                <w:szCs w:val="20"/>
                              </w:rPr>
                              <w:t xml:space="preserve"> </w:t>
                            </w:r>
                            <w:r w:rsidRPr="00AC14AF">
                              <w:rPr>
                                <w:rFonts w:ascii="Cambria" w:eastAsia="Cambria" w:hAnsi="Cambria" w:cs="Cambria"/>
                                <w:sz w:val="20"/>
                                <w:szCs w:val="20"/>
                              </w:rPr>
                              <w:t xml:space="preserve">1, </w:t>
                            </w:r>
                            <w:r w:rsidRPr="00AC14AF">
                              <w:rPr>
                                <w:rFonts w:ascii="Cambria" w:eastAsia="Cambria" w:hAnsi="Cambria" w:cs="Cambria"/>
                                <w:spacing w:val="1"/>
                                <w:sz w:val="20"/>
                                <w:szCs w:val="20"/>
                                <w:lang w:val="id-ID"/>
                              </w:rPr>
                              <w:t>Juli</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2018</w:t>
                            </w:r>
                            <w:r w:rsidRPr="00AC14AF">
                              <w:rPr>
                                <w:rFonts w:ascii="Cambria" w:eastAsia="Cambria" w:hAnsi="Cambria" w:cs="Cambria"/>
                                <w:spacing w:val="-2"/>
                                <w:sz w:val="20"/>
                                <w:szCs w:val="20"/>
                              </w:rPr>
                              <w:t xml:space="preserve"> </w:t>
                            </w:r>
                            <w:r w:rsidRPr="00AC14AF">
                              <w:rPr>
                                <w:rFonts w:ascii="Cambria" w:eastAsia="Cambria" w:hAnsi="Cambria" w:cs="Cambria"/>
                                <w:sz w:val="20"/>
                                <w:szCs w:val="20"/>
                              </w:rPr>
                              <w:t>|</w:t>
                            </w:r>
                            <w:r w:rsidRPr="00AC14AF">
                              <w:rPr>
                                <w:rFonts w:ascii="Cambria" w:eastAsia="Cambria" w:hAnsi="Cambria" w:cs="Cambria"/>
                                <w:spacing w:val="-2"/>
                                <w:sz w:val="20"/>
                                <w:szCs w:val="20"/>
                              </w:rPr>
                              <w:t xml:space="preserve"> </w:t>
                            </w:r>
                            <w:r w:rsidRPr="00AC14AF">
                              <w:rPr>
                                <w:rFonts w:ascii="Cambria" w:eastAsia="Cambria" w:hAnsi="Cambria" w:cs="Cambria"/>
                                <w:sz w:val="20"/>
                                <w:szCs w:val="20"/>
                              </w:rPr>
                              <w:t>0</w:t>
                            </w:r>
                            <w:r w:rsidRPr="00AC14AF">
                              <w:rPr>
                                <w:rFonts w:ascii="Cambria" w:eastAsia="Cambria" w:hAnsi="Cambria" w:cs="Cambria"/>
                                <w:spacing w:val="3"/>
                                <w:sz w:val="20"/>
                                <w:szCs w:val="20"/>
                              </w:rPr>
                              <w:t>0</w:t>
                            </w:r>
                            <w:r>
                              <w:rPr>
                                <w:rFonts w:ascii="Cambria" w:eastAsia="Cambria" w:hAnsi="Cambria" w:cs="Cambria"/>
                                <w:sz w:val="20"/>
                                <w:szCs w:val="20"/>
                                <w:lang w:val="id-ID"/>
                              </w:rPr>
                              <w:t>3</w:t>
                            </w:r>
                          </w:p>
                          <w:p w:rsidR="006D2C67" w:rsidRDefault="006D2C67" w:rsidP="006D2C67">
                            <w:pPr>
                              <w:spacing w:line="220" w:lineRule="exact"/>
                              <w:ind w:left="20" w:right="-30"/>
                              <w:rPr>
                                <w:rFonts w:ascii="Cambria" w:eastAsia="Cambria" w:hAnsi="Cambria" w:cs="Cambria"/>
                              </w:rPr>
                            </w:pPr>
                            <w:r>
                              <w:rPr>
                                <w:rFonts w:ascii="Cambria" w:eastAsia="Cambria" w:hAnsi="Cambria" w:cs="Cambria"/>
                              </w:rPr>
                              <w:t>S</w:t>
                            </w:r>
                            <w:r>
                              <w:rPr>
                                <w:rFonts w:ascii="Cambria" w:eastAsia="Cambria" w:hAnsi="Cambria" w:cs="Cambria"/>
                                <w:spacing w:val="1"/>
                              </w:rPr>
                              <w:t>a</w:t>
                            </w:r>
                            <w:r>
                              <w:rPr>
                                <w:rFonts w:ascii="Cambria" w:eastAsia="Cambria" w:hAnsi="Cambria" w:cs="Cambria"/>
                                <w:spacing w:val="-1"/>
                              </w:rPr>
                              <w:t>b</w:t>
                            </w:r>
                            <w:r>
                              <w:rPr>
                                <w:rFonts w:ascii="Cambria" w:eastAsia="Cambria" w:hAnsi="Cambria" w:cs="Cambria"/>
                              </w:rPr>
                              <w:t>un</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a</w:t>
                            </w:r>
                            <w:r>
                              <w:rPr>
                                <w:rFonts w:ascii="Cambria" w:eastAsia="Cambria" w:hAnsi="Cambria" w:cs="Cambria"/>
                              </w:rPr>
                              <w:t>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229.45pt;margin-top:13.5pt;width:335.25pt;height:11.9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" filled="f" stroked="f">
                <v:textbox inset="0,0,0,0">
                  <w:txbxContent>
                    <w:p w:rsidR="006D2C67" w:rsidRPr="006D2C67" w:rsidRDefault="006D2C67" w:rsidP="006D2C67">
                      <w:pPr>
                        <w:spacing w:line="220" w:lineRule="exact"/>
                        <w:ind w:left="20" w:right="-30"/>
                        <w:jc w:val="center"/>
                        <w:rPr>
                          <w:rFonts w:ascii="Cambria" w:eastAsia="Cambria" w:hAnsi="Cambria" w:cs="Cambria"/>
                          <w:sz w:val="20"/>
                          <w:szCs w:val="20"/>
                          <w:lang w:val="id-ID"/>
                        </w:rPr>
                      </w:pPr>
                      <w:r w:rsidRPr="00AC14AF">
                        <w:rPr>
                          <w:rFonts w:ascii="Cambria" w:eastAsia="Cambria" w:hAnsi="Cambria" w:cs="Cambria"/>
                          <w:spacing w:val="-1"/>
                          <w:sz w:val="20"/>
                          <w:szCs w:val="20"/>
                        </w:rPr>
                        <w:t>J</w:t>
                      </w:r>
                      <w:r w:rsidRPr="00AC14AF">
                        <w:rPr>
                          <w:rFonts w:ascii="Cambria" w:eastAsia="Cambria" w:hAnsi="Cambria" w:cs="Cambria"/>
                          <w:sz w:val="20"/>
                          <w:szCs w:val="20"/>
                        </w:rPr>
                        <w:t>u</w:t>
                      </w:r>
                      <w:r w:rsidRPr="00AC14AF">
                        <w:rPr>
                          <w:rFonts w:ascii="Cambria" w:eastAsia="Cambria" w:hAnsi="Cambria" w:cs="Cambria"/>
                          <w:spacing w:val="2"/>
                          <w:sz w:val="20"/>
                          <w:szCs w:val="20"/>
                        </w:rPr>
                        <w:t>r</w:t>
                      </w:r>
                      <w:r w:rsidRPr="00AC14AF">
                        <w:rPr>
                          <w:rFonts w:ascii="Cambria" w:eastAsia="Cambria" w:hAnsi="Cambria" w:cs="Cambria"/>
                          <w:spacing w:val="-1"/>
                          <w:sz w:val="20"/>
                          <w:szCs w:val="20"/>
                        </w:rPr>
                        <w:t>n</w:t>
                      </w:r>
                      <w:r w:rsidRPr="00AC14AF">
                        <w:rPr>
                          <w:rFonts w:ascii="Cambria" w:eastAsia="Cambria" w:hAnsi="Cambria" w:cs="Cambria"/>
                          <w:spacing w:val="1"/>
                          <w:sz w:val="20"/>
                          <w:szCs w:val="20"/>
                        </w:rPr>
                        <w:t>a</w:t>
                      </w:r>
                      <w:r w:rsidRPr="00AC14AF">
                        <w:rPr>
                          <w:rFonts w:ascii="Cambria" w:eastAsia="Cambria" w:hAnsi="Cambria" w:cs="Cambria"/>
                          <w:sz w:val="20"/>
                          <w:szCs w:val="20"/>
                        </w:rPr>
                        <w:t>l</w:t>
                      </w:r>
                      <w:r w:rsidRPr="00AC14AF">
                        <w:rPr>
                          <w:rFonts w:ascii="Cambria" w:eastAsia="Cambria" w:hAnsi="Cambria" w:cs="Cambria"/>
                          <w:spacing w:val="-5"/>
                          <w:sz w:val="20"/>
                          <w:szCs w:val="20"/>
                        </w:rPr>
                        <w:t xml:space="preserve"> </w:t>
                      </w:r>
                      <w:r w:rsidRPr="00AC14AF">
                        <w:rPr>
                          <w:rFonts w:ascii="Cambria" w:eastAsia="Cambria" w:hAnsi="Cambria" w:cs="Cambria"/>
                          <w:spacing w:val="1"/>
                          <w:sz w:val="20"/>
                          <w:szCs w:val="20"/>
                        </w:rPr>
                        <w:t>A</w:t>
                      </w:r>
                      <w:r w:rsidRPr="00AC14AF">
                        <w:rPr>
                          <w:rFonts w:ascii="Cambria" w:eastAsia="Cambria" w:hAnsi="Cambria" w:cs="Cambria"/>
                          <w:sz w:val="20"/>
                          <w:szCs w:val="20"/>
                        </w:rPr>
                        <w:t>g</w:t>
                      </w:r>
                      <w:r w:rsidRPr="00AC14AF">
                        <w:rPr>
                          <w:rFonts w:ascii="Cambria" w:eastAsia="Cambria" w:hAnsi="Cambria" w:cs="Cambria"/>
                          <w:spacing w:val="-1"/>
                          <w:sz w:val="20"/>
                          <w:szCs w:val="20"/>
                        </w:rPr>
                        <w:t>r</w:t>
                      </w:r>
                      <w:r w:rsidRPr="00AC14AF">
                        <w:rPr>
                          <w:rFonts w:ascii="Cambria" w:eastAsia="Cambria" w:hAnsi="Cambria" w:cs="Cambria"/>
                          <w:sz w:val="20"/>
                          <w:szCs w:val="20"/>
                        </w:rPr>
                        <w:t>o</w:t>
                      </w:r>
                      <w:r w:rsidRPr="00AC14AF">
                        <w:rPr>
                          <w:rFonts w:ascii="Cambria" w:eastAsia="Cambria" w:hAnsi="Cambria" w:cs="Cambria"/>
                          <w:spacing w:val="2"/>
                          <w:sz w:val="20"/>
                          <w:szCs w:val="20"/>
                        </w:rPr>
                        <w:t>i</w:t>
                      </w:r>
                      <w:r w:rsidRPr="00AC14AF">
                        <w:rPr>
                          <w:rFonts w:ascii="Cambria" w:eastAsia="Cambria" w:hAnsi="Cambria" w:cs="Cambria"/>
                          <w:spacing w:val="-1"/>
                          <w:sz w:val="20"/>
                          <w:szCs w:val="20"/>
                        </w:rPr>
                        <w:t>n</w:t>
                      </w:r>
                      <w:r w:rsidRPr="00AC14AF">
                        <w:rPr>
                          <w:rFonts w:ascii="Cambria" w:eastAsia="Cambria" w:hAnsi="Cambria" w:cs="Cambria"/>
                          <w:sz w:val="20"/>
                          <w:szCs w:val="20"/>
                        </w:rPr>
                        <w:t>du</w:t>
                      </w:r>
                      <w:r w:rsidRPr="00AC14AF">
                        <w:rPr>
                          <w:rFonts w:ascii="Cambria" w:eastAsia="Cambria" w:hAnsi="Cambria" w:cs="Cambria"/>
                          <w:spacing w:val="1"/>
                          <w:sz w:val="20"/>
                          <w:szCs w:val="20"/>
                        </w:rPr>
                        <w:t>s</w:t>
                      </w:r>
                      <w:r w:rsidRPr="00AC14AF">
                        <w:rPr>
                          <w:rFonts w:ascii="Cambria" w:eastAsia="Cambria" w:hAnsi="Cambria" w:cs="Cambria"/>
                          <w:sz w:val="20"/>
                          <w:szCs w:val="20"/>
                        </w:rPr>
                        <w:t>t</w:t>
                      </w:r>
                      <w:r w:rsidRPr="00AC14AF">
                        <w:rPr>
                          <w:rFonts w:ascii="Cambria" w:eastAsia="Cambria" w:hAnsi="Cambria" w:cs="Cambria"/>
                          <w:spacing w:val="1"/>
                          <w:sz w:val="20"/>
                          <w:szCs w:val="20"/>
                        </w:rPr>
                        <w:t>r</w:t>
                      </w:r>
                      <w:r w:rsidRPr="00AC14AF">
                        <w:rPr>
                          <w:rFonts w:ascii="Cambria" w:eastAsia="Cambria" w:hAnsi="Cambria" w:cs="Cambria"/>
                          <w:sz w:val="20"/>
                          <w:szCs w:val="20"/>
                        </w:rPr>
                        <w:t>i</w:t>
                      </w:r>
                      <w:r w:rsidRPr="00AC14AF">
                        <w:rPr>
                          <w:rFonts w:ascii="Cambria" w:eastAsia="Cambria" w:hAnsi="Cambria" w:cs="Cambria"/>
                          <w:spacing w:val="-12"/>
                          <w:sz w:val="20"/>
                          <w:szCs w:val="20"/>
                        </w:rPr>
                        <w:t xml:space="preserve"> </w:t>
                      </w:r>
                      <w:r w:rsidRPr="00AC14AF">
                        <w:rPr>
                          <w:rFonts w:ascii="Cambria" w:eastAsia="Cambria" w:hAnsi="Cambria" w:cs="Cambria"/>
                          <w:sz w:val="20"/>
                          <w:szCs w:val="20"/>
                        </w:rPr>
                        <w:t>H</w:t>
                      </w:r>
                      <w:r w:rsidRPr="00AC14AF">
                        <w:rPr>
                          <w:rFonts w:ascii="Cambria" w:eastAsia="Cambria" w:hAnsi="Cambria" w:cs="Cambria"/>
                          <w:spacing w:val="1"/>
                          <w:sz w:val="20"/>
                          <w:szCs w:val="20"/>
                        </w:rPr>
                        <w:t>ala</w:t>
                      </w:r>
                      <w:r w:rsidRPr="00AC14AF">
                        <w:rPr>
                          <w:rFonts w:ascii="Cambria" w:eastAsia="Cambria" w:hAnsi="Cambria" w:cs="Cambria"/>
                          <w:sz w:val="20"/>
                          <w:szCs w:val="20"/>
                        </w:rPr>
                        <w:t>l</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IS</w:t>
                      </w:r>
                      <w:r w:rsidRPr="00AC14AF">
                        <w:rPr>
                          <w:rFonts w:ascii="Cambria" w:eastAsia="Cambria" w:hAnsi="Cambria" w:cs="Cambria"/>
                          <w:spacing w:val="2"/>
                          <w:sz w:val="20"/>
                          <w:szCs w:val="20"/>
                        </w:rPr>
                        <w:t>S</w:t>
                      </w:r>
                      <w:r w:rsidRPr="00AC14AF">
                        <w:rPr>
                          <w:rFonts w:ascii="Cambria" w:eastAsia="Cambria" w:hAnsi="Cambria" w:cs="Cambria"/>
                          <w:sz w:val="20"/>
                          <w:szCs w:val="20"/>
                        </w:rPr>
                        <w:t>N</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244</w:t>
                      </w:r>
                      <w:r w:rsidRPr="00AC14AF">
                        <w:rPr>
                          <w:rFonts w:ascii="Cambria" w:eastAsia="Cambria" w:hAnsi="Cambria" w:cs="Cambria"/>
                          <w:spacing w:val="3"/>
                          <w:sz w:val="20"/>
                          <w:szCs w:val="20"/>
                        </w:rPr>
                        <w:t>2</w:t>
                      </w:r>
                      <w:r w:rsidRPr="00AC14AF">
                        <w:rPr>
                          <w:rFonts w:ascii="Cambria" w:eastAsia="Cambria" w:hAnsi="Cambria" w:cs="Cambria"/>
                          <w:spacing w:val="1"/>
                          <w:sz w:val="20"/>
                          <w:szCs w:val="20"/>
                        </w:rPr>
                        <w:t>-</w:t>
                      </w:r>
                      <w:r w:rsidRPr="00AC14AF">
                        <w:rPr>
                          <w:rFonts w:ascii="Cambria" w:eastAsia="Cambria" w:hAnsi="Cambria" w:cs="Cambria"/>
                          <w:sz w:val="20"/>
                          <w:szCs w:val="20"/>
                        </w:rPr>
                        <w:t>3548</w:t>
                      </w:r>
                      <w:r w:rsidRPr="00AC14AF">
                        <w:rPr>
                          <w:rFonts w:ascii="Cambria" w:eastAsia="Cambria" w:hAnsi="Cambria" w:cs="Cambria"/>
                          <w:spacing w:val="-8"/>
                          <w:sz w:val="20"/>
                          <w:szCs w:val="20"/>
                        </w:rPr>
                        <w:t xml:space="preserve"> </w:t>
                      </w:r>
                      <w:r w:rsidRPr="00AC14AF">
                        <w:rPr>
                          <w:rFonts w:ascii="Cambria" w:eastAsia="Cambria" w:hAnsi="Cambria" w:cs="Cambria"/>
                          <w:sz w:val="20"/>
                          <w:szCs w:val="20"/>
                        </w:rPr>
                        <w:t>Vo</w:t>
                      </w:r>
                      <w:r w:rsidRPr="00AC14AF">
                        <w:rPr>
                          <w:rFonts w:ascii="Cambria" w:eastAsia="Cambria" w:hAnsi="Cambria" w:cs="Cambria"/>
                          <w:spacing w:val="1"/>
                          <w:sz w:val="20"/>
                          <w:szCs w:val="20"/>
                        </w:rPr>
                        <w:t>l</w:t>
                      </w:r>
                      <w:r w:rsidRPr="00AC14AF">
                        <w:rPr>
                          <w:rFonts w:ascii="Cambria" w:eastAsia="Cambria" w:hAnsi="Cambria" w:cs="Cambria"/>
                          <w:sz w:val="20"/>
                          <w:szCs w:val="20"/>
                        </w:rPr>
                        <w:t>ume</w:t>
                      </w:r>
                      <w:r w:rsidRPr="00AC14AF">
                        <w:rPr>
                          <w:rFonts w:ascii="Cambria" w:eastAsia="Cambria" w:hAnsi="Cambria" w:cs="Cambria"/>
                          <w:spacing w:val="-6"/>
                          <w:sz w:val="20"/>
                          <w:szCs w:val="20"/>
                        </w:rPr>
                        <w:t xml:space="preserve"> </w:t>
                      </w:r>
                      <w:r w:rsidRPr="00AC14AF">
                        <w:rPr>
                          <w:rFonts w:ascii="Cambria" w:eastAsia="Cambria" w:hAnsi="Cambria" w:cs="Cambria"/>
                          <w:sz w:val="20"/>
                          <w:szCs w:val="20"/>
                        </w:rPr>
                        <w:t>4</w:t>
                      </w:r>
                      <w:r w:rsidRPr="00AC14AF">
                        <w:rPr>
                          <w:rFonts w:ascii="Cambria" w:eastAsia="Cambria" w:hAnsi="Cambria" w:cs="Cambria"/>
                          <w:spacing w:val="-2"/>
                          <w:sz w:val="20"/>
                          <w:szCs w:val="20"/>
                        </w:rPr>
                        <w:t xml:space="preserve"> </w:t>
                      </w:r>
                      <w:r w:rsidRPr="00AC14AF">
                        <w:rPr>
                          <w:rFonts w:ascii="Cambria" w:eastAsia="Cambria" w:hAnsi="Cambria" w:cs="Cambria"/>
                          <w:spacing w:val="1"/>
                          <w:sz w:val="20"/>
                          <w:szCs w:val="20"/>
                        </w:rPr>
                        <w:t>N</w:t>
                      </w:r>
                      <w:r w:rsidRPr="00AC14AF">
                        <w:rPr>
                          <w:rFonts w:ascii="Cambria" w:eastAsia="Cambria" w:hAnsi="Cambria" w:cs="Cambria"/>
                          <w:spacing w:val="2"/>
                          <w:sz w:val="20"/>
                          <w:szCs w:val="20"/>
                        </w:rPr>
                        <w:t>om</w:t>
                      </w:r>
                      <w:r w:rsidRPr="00AC14AF">
                        <w:rPr>
                          <w:rFonts w:ascii="Cambria" w:eastAsia="Cambria" w:hAnsi="Cambria" w:cs="Cambria"/>
                          <w:sz w:val="20"/>
                          <w:szCs w:val="20"/>
                        </w:rPr>
                        <w:t>or</w:t>
                      </w:r>
                      <w:r w:rsidRPr="00AC14AF">
                        <w:rPr>
                          <w:rFonts w:ascii="Cambria" w:eastAsia="Cambria" w:hAnsi="Cambria" w:cs="Cambria"/>
                          <w:spacing w:val="-6"/>
                          <w:sz w:val="20"/>
                          <w:szCs w:val="20"/>
                        </w:rPr>
                        <w:t xml:space="preserve"> </w:t>
                      </w:r>
                      <w:r w:rsidRPr="00AC14AF">
                        <w:rPr>
                          <w:rFonts w:ascii="Cambria" w:eastAsia="Cambria" w:hAnsi="Cambria" w:cs="Cambria"/>
                          <w:sz w:val="20"/>
                          <w:szCs w:val="20"/>
                        </w:rPr>
                        <w:t xml:space="preserve">1, </w:t>
                      </w:r>
                      <w:r w:rsidRPr="00AC14AF">
                        <w:rPr>
                          <w:rFonts w:ascii="Cambria" w:eastAsia="Cambria" w:hAnsi="Cambria" w:cs="Cambria"/>
                          <w:spacing w:val="1"/>
                          <w:sz w:val="20"/>
                          <w:szCs w:val="20"/>
                          <w:lang w:val="id-ID"/>
                        </w:rPr>
                        <w:t>Juli</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2018</w:t>
                      </w:r>
                      <w:r w:rsidRPr="00AC14AF">
                        <w:rPr>
                          <w:rFonts w:ascii="Cambria" w:eastAsia="Cambria" w:hAnsi="Cambria" w:cs="Cambria"/>
                          <w:spacing w:val="-2"/>
                          <w:sz w:val="20"/>
                          <w:szCs w:val="20"/>
                        </w:rPr>
                        <w:t xml:space="preserve"> </w:t>
                      </w:r>
                      <w:r w:rsidRPr="00AC14AF">
                        <w:rPr>
                          <w:rFonts w:ascii="Cambria" w:eastAsia="Cambria" w:hAnsi="Cambria" w:cs="Cambria"/>
                          <w:sz w:val="20"/>
                          <w:szCs w:val="20"/>
                        </w:rPr>
                        <w:t>|</w:t>
                      </w:r>
                      <w:r w:rsidRPr="00AC14AF">
                        <w:rPr>
                          <w:rFonts w:ascii="Cambria" w:eastAsia="Cambria" w:hAnsi="Cambria" w:cs="Cambria"/>
                          <w:spacing w:val="-2"/>
                          <w:sz w:val="20"/>
                          <w:szCs w:val="20"/>
                        </w:rPr>
                        <w:t xml:space="preserve"> </w:t>
                      </w:r>
                      <w:r w:rsidRPr="00AC14AF">
                        <w:rPr>
                          <w:rFonts w:ascii="Cambria" w:eastAsia="Cambria" w:hAnsi="Cambria" w:cs="Cambria"/>
                          <w:sz w:val="20"/>
                          <w:szCs w:val="20"/>
                        </w:rPr>
                        <w:t>0</w:t>
                      </w:r>
                      <w:r w:rsidRPr="00AC14AF">
                        <w:rPr>
                          <w:rFonts w:ascii="Cambria" w:eastAsia="Cambria" w:hAnsi="Cambria" w:cs="Cambria"/>
                          <w:spacing w:val="3"/>
                          <w:sz w:val="20"/>
                          <w:szCs w:val="20"/>
                        </w:rPr>
                        <w:t>0</w:t>
                      </w:r>
                      <w:r>
                        <w:rPr>
                          <w:rFonts w:ascii="Cambria" w:eastAsia="Cambria" w:hAnsi="Cambria" w:cs="Cambria"/>
                          <w:sz w:val="20"/>
                          <w:szCs w:val="20"/>
                          <w:lang w:val="id-ID"/>
                        </w:rPr>
                        <w:t>3</w:t>
                      </w:r>
                    </w:p>
                    <w:p w:rsidR="006D2C67" w:rsidRDefault="006D2C67" w:rsidP="006D2C67">
                      <w:pPr>
                        <w:spacing w:line="220" w:lineRule="exact"/>
                        <w:ind w:left="20" w:right="-30"/>
                        <w:rPr>
                          <w:rFonts w:ascii="Cambria" w:eastAsia="Cambria" w:hAnsi="Cambria" w:cs="Cambria"/>
                        </w:rPr>
                      </w:pPr>
                      <w:r>
                        <w:rPr>
                          <w:rFonts w:ascii="Cambria" w:eastAsia="Cambria" w:hAnsi="Cambria" w:cs="Cambria"/>
                        </w:rPr>
                        <w:t>S</w:t>
                      </w:r>
                      <w:r>
                        <w:rPr>
                          <w:rFonts w:ascii="Cambria" w:eastAsia="Cambria" w:hAnsi="Cambria" w:cs="Cambria"/>
                          <w:spacing w:val="1"/>
                        </w:rPr>
                        <w:t>a</w:t>
                      </w:r>
                      <w:r>
                        <w:rPr>
                          <w:rFonts w:ascii="Cambria" w:eastAsia="Cambria" w:hAnsi="Cambria" w:cs="Cambria"/>
                          <w:spacing w:val="-1"/>
                        </w:rPr>
                        <w:t>b</w:t>
                      </w:r>
                      <w:r>
                        <w:rPr>
                          <w:rFonts w:ascii="Cambria" w:eastAsia="Cambria" w:hAnsi="Cambria" w:cs="Cambria"/>
                        </w:rPr>
                        <w:t>un</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a</w:t>
                      </w:r>
                      <w:r>
                        <w:rPr>
                          <w:rFonts w:ascii="Cambria" w:eastAsia="Cambria" w:hAnsi="Cambria" w:cs="Cambria"/>
                        </w:rPr>
                        <w:t>ir</w:t>
                      </w:r>
                    </w:p>
                  </w:txbxContent>
                </v:textbox>
                <w10:wrap anchorx="page" anchory="page"/>
              </v:shape>
            </w:pict>
          </mc:Fallback>
        </mc:AlternateContent>
      </w:r>
      <w:r w:rsidR="0022610A" w:rsidRPr="0022610A">
        <w:rPr>
          <w:rFonts w:ascii="Cambria" w:eastAsia="Cambria" w:hAnsi="Cambria" w:cs="Cambria"/>
          <w:b/>
          <w:sz w:val="24"/>
          <w:szCs w:val="24"/>
        </w:rPr>
        <w:t xml:space="preserve">Pembuatan </w:t>
      </w:r>
      <w:r w:rsidR="0022610A" w:rsidRPr="0022610A">
        <w:rPr>
          <w:rFonts w:ascii="Cambria" w:eastAsia="Cambria" w:hAnsi="Cambria" w:cs="Cambria"/>
          <w:b/>
          <w:sz w:val="24"/>
          <w:szCs w:val="24"/>
          <w:lang w:val="id-ID"/>
        </w:rPr>
        <w:t>Bubuk Jahe Merah</w:t>
      </w:r>
    </w:p>
    <w:p w:rsidR="0022610A" w:rsidRPr="0022610A" w:rsidRDefault="0022610A" w:rsidP="0022610A">
      <w:pPr>
        <w:spacing w:after="240"/>
        <w:ind w:right="22" w:firstLine="283"/>
        <w:jc w:val="both"/>
        <w:rPr>
          <w:rFonts w:ascii="Cambria" w:eastAsia="Cambria" w:hAnsi="Cambria" w:cs="Cambria"/>
          <w:sz w:val="24"/>
          <w:szCs w:val="24"/>
          <w:lang w:val="id-ID"/>
        </w:rPr>
      </w:pPr>
      <w:r w:rsidRPr="0022610A">
        <w:rPr>
          <w:rFonts w:ascii="Cambria" w:eastAsia="Cambria" w:hAnsi="Cambria" w:cs="Cambria"/>
          <w:sz w:val="24"/>
          <w:szCs w:val="24"/>
          <w:lang w:val="id-ID"/>
        </w:rPr>
        <w:t>Pembuatan bubuk jahe merah mengacu pada Pramitasari (2016).  Jahe merah dipilih segar dan dikupas kulitnya. Selanjutnya jahe merah dicuci dan ditiriskan.  Jahe merah diiris-iris tipis.  Setelah diiris-iris, jahe merah dikeringkan dalam oven pada suhu 60</w:t>
      </w:r>
      <w:r w:rsidRPr="0022610A">
        <w:rPr>
          <w:rFonts w:ascii="Cambria" w:eastAsia="Cambria" w:hAnsi="Cambria" w:cs="Cambria"/>
          <w:sz w:val="24"/>
          <w:szCs w:val="24"/>
          <w:vertAlign w:val="superscript"/>
          <w:lang w:val="id-ID"/>
        </w:rPr>
        <w:t>o</w:t>
      </w:r>
      <w:r w:rsidRPr="0022610A">
        <w:rPr>
          <w:rFonts w:ascii="Cambria" w:eastAsia="Cambria" w:hAnsi="Cambria" w:cs="Cambria"/>
          <w:sz w:val="24"/>
          <w:szCs w:val="24"/>
          <w:lang w:val="id-ID"/>
        </w:rPr>
        <w:t>C selama 6 jam.  Jahe merah kering dihaluskan menggunakan blender dan diayak menggunakan ayakan 80 mesh.  Jahe bubuk merah siap digunakan dan disimpan dalam plastik.</w:t>
      </w:r>
    </w:p>
    <w:p w:rsidR="0022610A" w:rsidRPr="0022610A" w:rsidRDefault="0022610A" w:rsidP="0022610A">
      <w:pPr>
        <w:spacing w:after="240"/>
        <w:ind w:right="22"/>
        <w:jc w:val="both"/>
        <w:rPr>
          <w:rFonts w:ascii="Cambria" w:eastAsia="Cambria" w:hAnsi="Cambria" w:cs="Cambria"/>
          <w:sz w:val="24"/>
          <w:szCs w:val="24"/>
          <w:lang w:val="id-ID"/>
        </w:rPr>
      </w:pPr>
      <w:r w:rsidRPr="0022610A">
        <w:rPr>
          <w:rFonts w:ascii="Cambria" w:eastAsia="Cambria" w:hAnsi="Cambria" w:cs="Cambria"/>
          <w:b/>
          <w:sz w:val="24"/>
          <w:szCs w:val="24"/>
        </w:rPr>
        <w:t xml:space="preserve">Pembuatan </w:t>
      </w:r>
      <w:r w:rsidRPr="0022610A">
        <w:rPr>
          <w:rFonts w:ascii="Cambria" w:eastAsia="Cambria" w:hAnsi="Cambria" w:cs="Cambria"/>
          <w:b/>
          <w:sz w:val="24"/>
          <w:szCs w:val="24"/>
          <w:lang w:val="id-ID"/>
        </w:rPr>
        <w:t>Bubuk Teh Daun Alpukat dengan Penambahan Bubuk Jahe Merah</w:t>
      </w:r>
    </w:p>
    <w:p w:rsidR="0022610A" w:rsidRPr="0022610A" w:rsidRDefault="0022610A" w:rsidP="0022610A">
      <w:pPr>
        <w:spacing w:after="240"/>
        <w:ind w:right="22" w:firstLine="283"/>
        <w:jc w:val="both"/>
        <w:rPr>
          <w:rFonts w:ascii="Cambria" w:eastAsia="Cambria" w:hAnsi="Cambria" w:cs="Cambria"/>
          <w:sz w:val="24"/>
          <w:szCs w:val="24"/>
          <w:lang w:val="id-ID"/>
        </w:rPr>
      </w:pPr>
      <w:r w:rsidRPr="0022610A">
        <w:rPr>
          <w:rFonts w:ascii="Cambria" w:eastAsia="Cambria" w:hAnsi="Cambria" w:cs="Cambria"/>
          <w:bCs/>
          <w:sz w:val="24"/>
          <w:szCs w:val="24"/>
          <w:lang w:val="id-ID"/>
        </w:rPr>
        <w:t xml:space="preserve">Pembuatan bubuk teh daun alpukat dengan penambahan bubuk jahe merah mengacu pada </w:t>
      </w:r>
      <w:r w:rsidRPr="0022610A">
        <w:rPr>
          <w:rFonts w:ascii="Cambria" w:eastAsia="Cambria" w:hAnsi="Cambria" w:cs="Cambria"/>
          <w:sz w:val="24"/>
          <w:szCs w:val="24"/>
          <w:lang w:val="id-ID"/>
        </w:rPr>
        <w:t>Adri dan Hersoelityorini (2013) dengan sedikit modifikasi.  Bubuk daun teh alpukat ditimbang sebanyak 50 g dan ditambahkan bubuk jahe merah sesuai dengan perlakuan (0, 2, 4, 6, dan 8%).  Bubuk daun teh alpukat dihomogenkan menggunakan blender dan diayak menggunakan ayakan 80 mesh,  sehingga diperoleh bubuk teh daun alpukat dan jahe merah.</w:t>
      </w:r>
    </w:p>
    <w:p w:rsidR="00415DE2" w:rsidRDefault="00415DE2" w:rsidP="00F2181D">
      <w:pPr>
        <w:spacing w:after="240"/>
        <w:ind w:right="22"/>
        <w:jc w:val="both"/>
        <w:rPr>
          <w:rFonts w:ascii="Cambria" w:eastAsia="Cambria" w:hAnsi="Cambria" w:cs="Cambria"/>
          <w:b/>
          <w:bCs/>
          <w:sz w:val="24"/>
          <w:szCs w:val="24"/>
          <w:lang w:val="id-ID"/>
        </w:rPr>
      </w:pPr>
      <w:r w:rsidRPr="00415DE2">
        <w:rPr>
          <w:rFonts w:ascii="Cambria" w:eastAsia="Cambria" w:hAnsi="Cambria" w:cs="Cambria"/>
          <w:b/>
          <w:bCs/>
          <w:sz w:val="24"/>
          <w:szCs w:val="24"/>
          <w:lang w:val="id-ID"/>
        </w:rPr>
        <w:t>Pengamatan</w:t>
      </w:r>
    </w:p>
    <w:p w:rsidR="00F2181D" w:rsidRDefault="00F2181D" w:rsidP="00F2181D">
      <w:pPr>
        <w:spacing w:after="240"/>
        <w:ind w:right="22" w:firstLine="284"/>
        <w:jc w:val="both"/>
        <w:rPr>
          <w:rFonts w:ascii="Cambria" w:eastAsia="Cambria" w:hAnsi="Cambria" w:cs="Cambria"/>
          <w:sz w:val="24"/>
          <w:szCs w:val="24"/>
          <w:lang w:val="id-ID"/>
        </w:rPr>
      </w:pPr>
      <w:r w:rsidRPr="00F2181D">
        <w:rPr>
          <w:rFonts w:ascii="Cambria" w:eastAsia="Cambria" w:hAnsi="Cambria" w:cs="Cambria"/>
          <w:sz w:val="24"/>
          <w:szCs w:val="24"/>
          <w:lang w:val="id-ID"/>
        </w:rPr>
        <w:t>Pengamatan yang dilakukan dalam penelitian ini adalah kadar air mengacu pada</w:t>
      </w:r>
      <w:r w:rsidRPr="00F2181D">
        <w:rPr>
          <w:rFonts w:eastAsia="Times New Roman"/>
          <w:sz w:val="24"/>
          <w:lang w:val="id-ID"/>
        </w:rPr>
        <w:t xml:space="preserve"> </w:t>
      </w:r>
      <w:r w:rsidRPr="00F2181D">
        <w:rPr>
          <w:rFonts w:ascii="Cambria" w:eastAsia="Cambria" w:hAnsi="Cambria" w:cs="Cambria"/>
          <w:sz w:val="24"/>
          <w:szCs w:val="24"/>
          <w:lang w:val="id-ID"/>
        </w:rPr>
        <w:t xml:space="preserve">Sudarmadji </w:t>
      </w:r>
      <w:r w:rsidRPr="00F2181D">
        <w:rPr>
          <w:rFonts w:ascii="Cambria" w:eastAsia="Cambria" w:hAnsi="Cambria" w:cs="Cambria"/>
          <w:i/>
          <w:iCs/>
          <w:sz w:val="24"/>
          <w:szCs w:val="24"/>
          <w:lang w:val="id-ID"/>
        </w:rPr>
        <w:t>et al</w:t>
      </w:r>
      <w:r w:rsidRPr="00F2181D">
        <w:rPr>
          <w:rFonts w:ascii="Cambria" w:eastAsia="Cambria" w:hAnsi="Cambria" w:cs="Cambria"/>
          <w:sz w:val="24"/>
          <w:szCs w:val="24"/>
          <w:lang w:val="id-ID"/>
        </w:rPr>
        <w:t xml:space="preserve">. (1997), kadar abu mengacu pada Sudarmadji </w:t>
      </w:r>
      <w:r w:rsidRPr="00F2181D">
        <w:rPr>
          <w:rFonts w:ascii="Cambria" w:eastAsia="Cambria" w:hAnsi="Cambria" w:cs="Cambria"/>
          <w:i/>
          <w:iCs/>
          <w:sz w:val="24"/>
          <w:szCs w:val="24"/>
          <w:lang w:val="id-ID"/>
        </w:rPr>
        <w:t>et al</w:t>
      </w:r>
      <w:r w:rsidRPr="00F2181D">
        <w:rPr>
          <w:rFonts w:ascii="Cambria" w:eastAsia="Cambria" w:hAnsi="Cambria" w:cs="Cambria"/>
          <w:sz w:val="24"/>
          <w:szCs w:val="24"/>
          <w:lang w:val="id-ID"/>
        </w:rPr>
        <w:t xml:space="preserve">. (1997), uji </w:t>
      </w:r>
      <w:r w:rsidRPr="00F2181D">
        <w:rPr>
          <w:rFonts w:ascii="Cambria" w:eastAsia="Cambria" w:hAnsi="Cambria" w:cs="Cambria"/>
          <w:sz w:val="24"/>
          <w:szCs w:val="24"/>
        </w:rPr>
        <w:t>aktivitas</w:t>
      </w:r>
      <w:r w:rsidRPr="00F2181D">
        <w:rPr>
          <w:rFonts w:ascii="Cambria" w:eastAsia="Cambria" w:hAnsi="Cambria" w:cs="Cambria"/>
          <w:sz w:val="24"/>
          <w:szCs w:val="24"/>
          <w:lang w:val="id-ID"/>
        </w:rPr>
        <w:t xml:space="preserve"> antioksidan mengacu pada William </w:t>
      </w:r>
      <w:r w:rsidRPr="00F2181D">
        <w:rPr>
          <w:rFonts w:ascii="Cambria" w:eastAsia="Cambria" w:hAnsi="Cambria" w:cs="Cambria"/>
          <w:i/>
          <w:iCs/>
          <w:sz w:val="24"/>
          <w:szCs w:val="24"/>
          <w:lang w:val="id-ID"/>
        </w:rPr>
        <w:t>et al</w:t>
      </w:r>
      <w:r w:rsidRPr="00F2181D">
        <w:rPr>
          <w:rFonts w:ascii="Cambria" w:eastAsia="Cambria" w:hAnsi="Cambria" w:cs="Cambria"/>
          <w:sz w:val="24"/>
          <w:szCs w:val="24"/>
          <w:lang w:val="id-ID"/>
        </w:rPr>
        <w:t xml:space="preserve">. (1995) </w:t>
      </w:r>
      <w:r w:rsidRPr="00F2181D">
        <w:rPr>
          <w:rFonts w:ascii="Cambria" w:eastAsia="Cambria" w:hAnsi="Cambria" w:cs="Cambria"/>
          <w:i/>
          <w:sz w:val="24"/>
          <w:szCs w:val="24"/>
          <w:lang w:val="id-ID"/>
        </w:rPr>
        <w:t>dalam</w:t>
      </w:r>
      <w:r w:rsidRPr="00F2181D">
        <w:rPr>
          <w:rFonts w:ascii="Cambria" w:eastAsia="Cambria" w:hAnsi="Cambria" w:cs="Cambria"/>
          <w:sz w:val="24"/>
          <w:szCs w:val="24"/>
          <w:lang w:val="id-ID"/>
        </w:rPr>
        <w:t xml:space="preserve"> Wijaya (2011), kadar polifenol mengacu pada Oki </w:t>
      </w:r>
      <w:r w:rsidRPr="00F2181D">
        <w:rPr>
          <w:rFonts w:ascii="Cambria" w:eastAsia="Cambria" w:hAnsi="Cambria" w:cs="Cambria"/>
          <w:i/>
          <w:iCs/>
          <w:sz w:val="24"/>
          <w:szCs w:val="24"/>
          <w:lang w:val="id-ID"/>
        </w:rPr>
        <w:t>et al</w:t>
      </w:r>
      <w:r w:rsidRPr="00F2181D">
        <w:rPr>
          <w:rFonts w:ascii="Cambria" w:eastAsia="Cambria" w:hAnsi="Cambria" w:cs="Cambria"/>
          <w:sz w:val="24"/>
          <w:szCs w:val="24"/>
          <w:lang w:val="id-ID"/>
        </w:rPr>
        <w:t xml:space="preserve">. (2002) </w:t>
      </w:r>
      <w:r w:rsidRPr="00F2181D">
        <w:rPr>
          <w:rFonts w:ascii="Cambria" w:eastAsia="Cambria" w:hAnsi="Cambria" w:cs="Cambria"/>
          <w:i/>
          <w:sz w:val="24"/>
          <w:szCs w:val="24"/>
          <w:lang w:val="id-ID"/>
        </w:rPr>
        <w:t xml:space="preserve">dalam </w:t>
      </w:r>
      <w:r w:rsidRPr="00F2181D">
        <w:rPr>
          <w:rFonts w:ascii="Cambria" w:eastAsia="Cambria" w:hAnsi="Cambria" w:cs="Cambria"/>
          <w:sz w:val="24"/>
          <w:szCs w:val="24"/>
          <w:lang w:val="id-ID"/>
        </w:rPr>
        <w:t xml:space="preserve">Nely (2007) dan penilaian sensori mengacu pada </w:t>
      </w:r>
      <w:r w:rsidRPr="00F2181D">
        <w:rPr>
          <w:rFonts w:ascii="Cambria" w:eastAsia="Cambria" w:hAnsi="Cambria" w:cs="Cambria"/>
          <w:sz w:val="24"/>
          <w:szCs w:val="24"/>
          <w:lang w:val="sv-SE"/>
        </w:rPr>
        <w:t xml:space="preserve">Setyaningsih </w:t>
      </w:r>
      <w:r w:rsidRPr="00F2181D">
        <w:rPr>
          <w:rFonts w:ascii="Cambria" w:eastAsia="Cambria" w:hAnsi="Cambria" w:cs="Cambria"/>
          <w:i/>
          <w:iCs/>
          <w:sz w:val="24"/>
          <w:szCs w:val="24"/>
          <w:lang w:val="id-ID"/>
        </w:rPr>
        <w:t>et al</w:t>
      </w:r>
      <w:r w:rsidRPr="00F2181D">
        <w:rPr>
          <w:rFonts w:ascii="Cambria" w:eastAsia="Cambria" w:hAnsi="Cambria" w:cs="Cambria"/>
          <w:sz w:val="24"/>
          <w:szCs w:val="24"/>
          <w:lang w:val="id-ID"/>
        </w:rPr>
        <w:t xml:space="preserve">. </w:t>
      </w:r>
      <w:r w:rsidRPr="00F2181D">
        <w:rPr>
          <w:rFonts w:ascii="Cambria" w:eastAsia="Cambria" w:hAnsi="Cambria" w:cs="Cambria"/>
          <w:sz w:val="24"/>
          <w:szCs w:val="24"/>
          <w:lang w:val="sv-SE"/>
        </w:rPr>
        <w:t>(2010)</w:t>
      </w:r>
      <w:r w:rsidRPr="00F2181D">
        <w:rPr>
          <w:rFonts w:ascii="Cambria" w:eastAsia="Cambria" w:hAnsi="Cambria" w:cs="Cambria"/>
          <w:sz w:val="24"/>
          <w:szCs w:val="24"/>
          <w:lang w:val="id-ID"/>
        </w:rPr>
        <w:t xml:space="preserve">.  </w:t>
      </w:r>
    </w:p>
    <w:p w:rsidR="00F2181D" w:rsidRDefault="00F2181D" w:rsidP="00F2181D">
      <w:pPr>
        <w:spacing w:after="240"/>
        <w:ind w:right="22"/>
        <w:jc w:val="both"/>
        <w:rPr>
          <w:rFonts w:ascii="Cambria" w:eastAsia="Cambria" w:hAnsi="Cambria" w:cs="Cambria"/>
          <w:b/>
          <w:bCs/>
          <w:sz w:val="24"/>
          <w:szCs w:val="24"/>
          <w:lang w:val="id-ID"/>
        </w:rPr>
      </w:pPr>
      <w:r w:rsidRPr="00F2181D">
        <w:rPr>
          <w:rFonts w:ascii="Cambria" w:eastAsia="Cambria" w:hAnsi="Cambria" w:cs="Cambria"/>
          <w:b/>
          <w:bCs/>
          <w:sz w:val="24"/>
          <w:szCs w:val="24"/>
          <w:lang w:val="id-ID"/>
        </w:rPr>
        <w:t xml:space="preserve">Kadar Air </w:t>
      </w:r>
    </w:p>
    <w:p w:rsidR="00AC14AF" w:rsidRDefault="00F2181D" w:rsidP="00AC14AF">
      <w:pPr>
        <w:ind w:right="22" w:firstLine="284"/>
        <w:jc w:val="both"/>
        <w:rPr>
          <w:rFonts w:ascii="Cambria" w:eastAsia="Cambria" w:hAnsi="Cambria" w:cs="Cambria"/>
          <w:sz w:val="24"/>
          <w:szCs w:val="24"/>
          <w:lang w:val="id-ID"/>
        </w:rPr>
      </w:pPr>
      <w:r w:rsidRPr="00F2181D">
        <w:rPr>
          <w:rFonts w:ascii="Cambria" w:eastAsia="Cambria" w:hAnsi="Cambria" w:cs="Cambria"/>
          <w:sz w:val="24"/>
          <w:szCs w:val="24"/>
          <w:lang w:val="id-ID"/>
        </w:rPr>
        <w:t xml:space="preserve">Sampel ditimbang sebanyak 2 g dan dimasukkan ke dalam cawan porselin yang telah diketahui beratnya.  Sebelum cawan porselin digunakan terlebih dahulu dikeringkan dalam oven pada suhu 100°C selama 2 jam.  Cawan yang telah berisi bahan kemudian dikeringkan dalam oven pada suhu 105°C selama 3 jam lalu didinginkan dalam desikator selama 20 menit dan ditimbang.  Cawan beserta sampel dipanaskan lagi dalam oven pada suhu 105°C selama 30 menit, didinginkan kembali dalam desikator selama 20 menit, dan ditimbang.  Perlakuan ini diulang sampai diperoleh berat yang konstan dengan selisih penimbangan berturut-turut kecil dari 0,2 mg.  Kadar air dihitung dengan rumus:     </w:t>
      </w:r>
    </w:p>
    <w:p w:rsidR="00AC14AF" w:rsidRDefault="00AC14AF" w:rsidP="00AC14AF">
      <w:pPr>
        <w:ind w:right="22"/>
        <w:jc w:val="both"/>
        <w:rPr>
          <w:rFonts w:ascii="Cambria" w:eastAsia="Cambria" w:hAnsi="Cambria" w:cs="Cambria"/>
          <w:sz w:val="24"/>
          <w:szCs w:val="24"/>
          <w:lang w:val="id-ID"/>
        </w:rPr>
      </w:pPr>
    </w:p>
    <w:p w:rsidR="00F2181D" w:rsidRPr="00F2181D" w:rsidRDefault="00F2181D" w:rsidP="00AC14AF">
      <w:pPr>
        <w:ind w:right="22"/>
        <w:jc w:val="both"/>
        <w:rPr>
          <w:rFonts w:ascii="Cambria" w:eastAsia="Cambria" w:hAnsi="Cambria" w:cs="Cambria"/>
          <w:sz w:val="24"/>
          <w:szCs w:val="24"/>
          <w:lang w:val="id-ID"/>
        </w:rPr>
      </w:pPr>
      <w:r w:rsidRPr="00F2181D">
        <w:rPr>
          <w:rFonts w:ascii="Cambria" w:eastAsia="Cambria" w:hAnsi="Cambria" w:cs="Cambria"/>
          <w:sz w:val="24"/>
          <w:szCs w:val="24"/>
          <w:lang w:val="id-ID"/>
        </w:rPr>
        <w:lastRenderedPageBreak/>
        <w:t xml:space="preserve">                                                                                                                                                                                                                                                                                                                                                                                                                                                                                                                                                            </w:t>
      </w:r>
    </w:p>
    <w:p w:rsidR="00F2181D" w:rsidRPr="00BE50BA" w:rsidRDefault="00F2181D" w:rsidP="00BE50BA">
      <w:pPr>
        <w:spacing w:line="192" w:lineRule="auto"/>
        <w:ind w:right="23"/>
        <w:jc w:val="both"/>
        <w:rPr>
          <w:rFonts w:ascii="Cambria" w:eastAsia="Cambria" w:hAnsi="Cambria" w:cs="Cambria"/>
          <w:sz w:val="24"/>
          <w:szCs w:val="24"/>
          <w:lang w:val="id-ID"/>
        </w:rPr>
      </w:pPr>
      <w:r w:rsidRPr="00BE50BA">
        <w:rPr>
          <w:rFonts w:ascii="Cambria" w:eastAsia="Cambria" w:hAnsi="Cambria" w:cs="Cambria"/>
          <w:sz w:val="24"/>
          <w:szCs w:val="24"/>
          <w:lang w:val="id-ID"/>
        </w:rPr>
        <w:t xml:space="preserve">                                </w:t>
      </w:r>
      <w:r w:rsidR="00BE50BA" w:rsidRPr="00BE50BA">
        <w:rPr>
          <w:rFonts w:ascii="Cambria" w:eastAsia="Cambria" w:hAnsi="Cambria" w:cs="Cambria"/>
          <w:sz w:val="24"/>
          <w:szCs w:val="24"/>
          <w:lang w:val="id-ID"/>
        </w:rPr>
        <w:t xml:space="preserve">   </w:t>
      </w:r>
      <w:r w:rsidRPr="00BE50BA">
        <w:rPr>
          <w:rFonts w:ascii="Cambria" w:eastAsia="Cambria" w:hAnsi="Cambria" w:cs="Cambria"/>
          <w:sz w:val="24"/>
          <w:szCs w:val="24"/>
          <w:lang w:val="id-ID"/>
        </w:rPr>
        <w:t>B</w:t>
      </w:r>
      <w:r w:rsidR="00BE50BA" w:rsidRPr="00BE50BA">
        <w:rPr>
          <w:rFonts w:ascii="Cambria" w:eastAsia="Cambria" w:hAnsi="Cambria" w:cs="Cambria"/>
          <w:sz w:val="24"/>
          <w:szCs w:val="24"/>
          <w:lang w:val="id-ID"/>
        </w:rPr>
        <w:t>SAw</w:t>
      </w:r>
      <w:r w:rsidRPr="00BE50BA">
        <w:rPr>
          <w:rFonts w:ascii="Cambria" w:eastAsia="Cambria" w:hAnsi="Cambria" w:cs="Cambria"/>
          <w:sz w:val="24"/>
          <w:szCs w:val="24"/>
          <w:lang w:val="id-ID"/>
        </w:rPr>
        <w:t xml:space="preserve"> – B</w:t>
      </w:r>
      <w:r w:rsidR="00BE50BA" w:rsidRPr="00BE50BA">
        <w:rPr>
          <w:rFonts w:ascii="Cambria" w:eastAsia="Cambria" w:hAnsi="Cambria" w:cs="Cambria"/>
          <w:sz w:val="24"/>
          <w:szCs w:val="24"/>
          <w:lang w:val="id-ID"/>
        </w:rPr>
        <w:t>SAr</w:t>
      </w:r>
    </w:p>
    <w:p w:rsidR="00F2181D" w:rsidRPr="00BE50BA" w:rsidRDefault="00F2181D" w:rsidP="00BE50BA">
      <w:pPr>
        <w:spacing w:line="192" w:lineRule="auto"/>
        <w:ind w:right="23"/>
        <w:jc w:val="both"/>
        <w:rPr>
          <w:rFonts w:ascii="Cambria" w:eastAsia="Cambria" w:hAnsi="Cambria" w:cs="Cambria"/>
          <w:sz w:val="24"/>
          <w:szCs w:val="24"/>
          <w:lang w:val="id-ID"/>
        </w:rPr>
      </w:pPr>
      <w:r w:rsidRPr="00BE50BA">
        <w:rPr>
          <w:rFonts w:ascii="Cambria" w:eastAsia="Cambria" w:hAnsi="Cambria" w:cs="Cambria"/>
          <w:noProof/>
          <w:sz w:val="24"/>
          <w:szCs w:val="24"/>
          <w:lang w:val="id-ID" w:eastAsia="id-ID"/>
        </w:rPr>
        <mc:AlternateContent>
          <mc:Choice Requires="wps">
            <w:drawing>
              <wp:anchor distT="4294967295" distB="4294967295" distL="114300" distR="114300" simplePos="0" relativeHeight="251664384" behindDoc="0" locked="0" layoutInCell="1" allowOverlap="1" wp14:anchorId="676B66A5" wp14:editId="1E4DB304">
                <wp:simplePos x="0" y="0"/>
                <wp:positionH relativeFrom="column">
                  <wp:posOffset>1200150</wp:posOffset>
                </wp:positionH>
                <wp:positionV relativeFrom="paragraph">
                  <wp:posOffset>83185</wp:posOffset>
                </wp:positionV>
                <wp:extent cx="1085850" cy="0"/>
                <wp:effectExtent l="0" t="0" r="19050" b="19050"/>
                <wp:wrapNone/>
                <wp:docPr id="18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58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4.5pt,6.55pt" to="180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" strokecolor="windowText">
                <o:lock v:ext="edit" shapetype="f"/>
              </v:line>
            </w:pict>
          </mc:Fallback>
        </mc:AlternateContent>
      </w:r>
      <w:r w:rsidRPr="00BE50BA">
        <w:rPr>
          <w:rFonts w:ascii="Cambria" w:eastAsia="Cambria" w:hAnsi="Cambria" w:cs="Cambria"/>
          <w:sz w:val="24"/>
          <w:szCs w:val="24"/>
          <w:lang w:val="id-ID"/>
        </w:rPr>
        <w:t>Kadar air</w:t>
      </w:r>
      <w:r w:rsidRPr="00BE50BA">
        <w:rPr>
          <w:rFonts w:ascii="Cambria" w:eastAsia="Cambria" w:hAnsi="Cambria" w:cs="Cambria"/>
          <w:sz w:val="24"/>
          <w:szCs w:val="24"/>
        </w:rPr>
        <w:t xml:space="preserve"> (%) = </w:t>
      </w:r>
      <w:r w:rsidRPr="00BE50BA">
        <w:rPr>
          <w:rFonts w:ascii="Cambria" w:eastAsia="Cambria" w:hAnsi="Cambria" w:cs="Cambria"/>
          <w:sz w:val="24"/>
          <w:szCs w:val="24"/>
        </w:rPr>
        <w:tab/>
        <w:t xml:space="preserve">       </w:t>
      </w:r>
      <w:r w:rsidR="00BE50BA" w:rsidRPr="00BE50BA">
        <w:rPr>
          <w:rFonts w:ascii="Cambria" w:eastAsia="Cambria" w:hAnsi="Cambria" w:cs="Cambria"/>
          <w:sz w:val="24"/>
          <w:szCs w:val="24"/>
          <w:lang w:val="id-ID"/>
        </w:rPr>
        <w:t xml:space="preserve">                    </w:t>
      </w:r>
      <w:r w:rsidRPr="00BE50BA">
        <w:rPr>
          <w:rFonts w:ascii="Cambria" w:eastAsia="Cambria" w:hAnsi="Cambria" w:cs="Cambria"/>
          <w:sz w:val="24"/>
          <w:szCs w:val="24"/>
        </w:rPr>
        <w:t>x 100%</w:t>
      </w:r>
    </w:p>
    <w:p w:rsidR="00F2181D" w:rsidRDefault="00F2181D" w:rsidP="00BE50BA">
      <w:pPr>
        <w:spacing w:line="192" w:lineRule="auto"/>
        <w:ind w:right="23"/>
        <w:jc w:val="both"/>
        <w:rPr>
          <w:rFonts w:ascii="Cambria" w:eastAsia="Cambria" w:hAnsi="Cambria" w:cs="Cambria"/>
          <w:sz w:val="24"/>
          <w:szCs w:val="24"/>
          <w:lang w:val="id-ID"/>
        </w:rPr>
      </w:pPr>
      <w:r w:rsidRPr="00BE50BA">
        <w:rPr>
          <w:rFonts w:ascii="Cambria" w:eastAsia="Cambria" w:hAnsi="Cambria" w:cs="Cambria"/>
          <w:sz w:val="24"/>
          <w:szCs w:val="24"/>
          <w:lang w:val="id-ID"/>
        </w:rPr>
        <w:tab/>
        <w:t xml:space="preserve">                            B</w:t>
      </w:r>
      <w:r w:rsidR="00BE50BA" w:rsidRPr="00BE50BA">
        <w:rPr>
          <w:rFonts w:ascii="Cambria" w:eastAsia="Cambria" w:hAnsi="Cambria" w:cs="Cambria"/>
          <w:sz w:val="24"/>
          <w:szCs w:val="24"/>
          <w:lang w:val="id-ID"/>
        </w:rPr>
        <w:t>SAw</w:t>
      </w:r>
    </w:p>
    <w:p w:rsidR="00BE50BA" w:rsidRDefault="00BE50BA" w:rsidP="00BE50BA">
      <w:pPr>
        <w:spacing w:line="192" w:lineRule="auto"/>
        <w:ind w:right="23"/>
        <w:jc w:val="both"/>
        <w:rPr>
          <w:rFonts w:ascii="Cambria" w:eastAsia="Cambria" w:hAnsi="Cambria" w:cs="Cambria"/>
          <w:sz w:val="24"/>
          <w:szCs w:val="24"/>
          <w:lang w:val="id-ID"/>
        </w:rPr>
      </w:pPr>
    </w:p>
    <w:p w:rsidR="00BE50BA" w:rsidRDefault="00BE50BA" w:rsidP="00BE50BA">
      <w:pPr>
        <w:spacing w:after="240" w:line="192" w:lineRule="auto"/>
        <w:ind w:right="23"/>
        <w:jc w:val="both"/>
        <w:rPr>
          <w:rFonts w:ascii="Cambria" w:eastAsia="Cambria" w:hAnsi="Cambria" w:cs="Cambria"/>
          <w:sz w:val="24"/>
          <w:szCs w:val="24"/>
          <w:lang w:val="id-ID"/>
        </w:rPr>
      </w:pPr>
      <w:r>
        <w:rPr>
          <w:rFonts w:ascii="Cambria" w:eastAsia="Cambria" w:hAnsi="Cambria" w:cs="Cambria"/>
          <w:sz w:val="24"/>
          <w:szCs w:val="24"/>
          <w:lang w:val="id-ID"/>
        </w:rPr>
        <w:t>Keterangan:</w:t>
      </w:r>
      <w:r w:rsidR="006D2C67" w:rsidRPr="006D2C67">
        <w:rPr>
          <w:rFonts w:ascii="Cambria" w:eastAsia="Cambria" w:hAnsi="Cambria" w:cs="Cambria"/>
          <w:b/>
          <w:noProof/>
          <w:spacing w:val="-1"/>
          <w:sz w:val="24"/>
          <w:szCs w:val="24"/>
          <w:lang w:val="id-ID" w:eastAsia="id-ID"/>
        </w:rPr>
        <w:t xml:space="preserve"> </w:t>
      </w:r>
    </w:p>
    <w:p w:rsidR="00BE50BA" w:rsidRDefault="00BE50BA" w:rsidP="00BE50BA">
      <w:pPr>
        <w:spacing w:line="276" w:lineRule="auto"/>
        <w:ind w:right="23"/>
        <w:jc w:val="both"/>
        <w:rPr>
          <w:rFonts w:ascii="Cambria" w:eastAsia="Cambria" w:hAnsi="Cambria" w:cs="Cambria"/>
          <w:sz w:val="24"/>
          <w:szCs w:val="24"/>
          <w:lang w:val="id-ID"/>
        </w:rPr>
      </w:pPr>
      <w:r>
        <w:rPr>
          <w:rFonts w:ascii="Cambria" w:eastAsia="Cambria" w:hAnsi="Cambria" w:cs="Cambria"/>
          <w:sz w:val="24"/>
          <w:szCs w:val="24"/>
          <w:lang w:val="id-ID"/>
        </w:rPr>
        <w:t>BSAw  = Berat sampel awal (g)</w:t>
      </w:r>
    </w:p>
    <w:p w:rsidR="00BE50BA" w:rsidRDefault="00BE50BA" w:rsidP="00BE50BA">
      <w:pPr>
        <w:spacing w:after="240" w:line="276" w:lineRule="auto"/>
        <w:ind w:right="23"/>
        <w:jc w:val="both"/>
        <w:rPr>
          <w:rFonts w:ascii="Cambria" w:eastAsia="Cambria" w:hAnsi="Cambria" w:cs="Cambria"/>
          <w:sz w:val="24"/>
          <w:szCs w:val="24"/>
          <w:lang w:val="id-ID"/>
        </w:rPr>
      </w:pPr>
      <w:r>
        <w:rPr>
          <w:rFonts w:ascii="Cambria" w:eastAsia="Cambria" w:hAnsi="Cambria" w:cs="Cambria"/>
          <w:sz w:val="24"/>
          <w:szCs w:val="24"/>
          <w:lang w:val="id-ID"/>
        </w:rPr>
        <w:t>BSAr   = Berat Sampel akhir (g)</w:t>
      </w:r>
    </w:p>
    <w:p w:rsidR="00BE50BA" w:rsidRDefault="00BE50BA" w:rsidP="00BE50BA">
      <w:pPr>
        <w:spacing w:after="240"/>
        <w:ind w:right="23"/>
        <w:jc w:val="both"/>
        <w:rPr>
          <w:rFonts w:ascii="Cambria" w:eastAsia="Cambria" w:hAnsi="Cambria" w:cs="Cambria"/>
          <w:b/>
          <w:bCs/>
          <w:sz w:val="24"/>
          <w:szCs w:val="24"/>
          <w:lang w:val="id-ID"/>
        </w:rPr>
      </w:pPr>
      <w:r w:rsidRPr="00BE50BA">
        <w:rPr>
          <w:rFonts w:ascii="Cambria" w:eastAsia="Cambria" w:hAnsi="Cambria" w:cs="Cambria"/>
          <w:b/>
          <w:bCs/>
          <w:sz w:val="24"/>
          <w:szCs w:val="24"/>
          <w:lang w:val="id-ID"/>
        </w:rPr>
        <w:t>Kadar Abu</w:t>
      </w:r>
    </w:p>
    <w:p w:rsidR="00BE50BA" w:rsidRPr="00BE50BA" w:rsidRDefault="00BE50BA" w:rsidP="00BE50BA">
      <w:pPr>
        <w:spacing w:after="240"/>
        <w:ind w:right="23" w:firstLine="284"/>
        <w:jc w:val="both"/>
        <w:rPr>
          <w:rFonts w:ascii="Cambria" w:eastAsia="Cambria" w:hAnsi="Cambria" w:cs="Cambria"/>
          <w:sz w:val="24"/>
          <w:szCs w:val="24"/>
          <w:lang w:val="id-ID"/>
        </w:rPr>
      </w:pPr>
      <w:r w:rsidRPr="00BE50BA">
        <w:rPr>
          <w:rFonts w:ascii="Cambria" w:eastAsia="Cambria" w:hAnsi="Cambria" w:cs="Cambria"/>
          <w:sz w:val="24"/>
          <w:szCs w:val="24"/>
          <w:lang w:val="id-ID"/>
        </w:rPr>
        <w:t xml:space="preserve">Penentuan kadar abu ada hubungannya dengan mineral suatu bahan. </w:t>
      </w:r>
      <w:r w:rsidRPr="00BE50BA">
        <w:rPr>
          <w:rFonts w:ascii="Cambria" w:eastAsia="Cambria" w:hAnsi="Cambria" w:cs="Cambria"/>
          <w:sz w:val="24"/>
          <w:szCs w:val="24"/>
          <w:lang w:val="fi-FI"/>
        </w:rPr>
        <w:t>Sampel sebanyak 2</w:t>
      </w:r>
      <w:r w:rsidRPr="00BE50BA">
        <w:rPr>
          <w:rFonts w:ascii="Cambria" w:eastAsia="Cambria" w:hAnsi="Cambria" w:cs="Cambria"/>
          <w:sz w:val="24"/>
          <w:szCs w:val="24"/>
          <w:lang w:val="id-ID"/>
        </w:rPr>
        <w:t xml:space="preserve"> </w:t>
      </w:r>
      <w:r w:rsidRPr="00BE50BA">
        <w:rPr>
          <w:rFonts w:ascii="Cambria" w:eastAsia="Cambria" w:hAnsi="Cambria" w:cs="Cambria"/>
          <w:sz w:val="24"/>
          <w:szCs w:val="24"/>
          <w:lang w:val="fi-FI"/>
        </w:rPr>
        <w:t>g dimasukkan ke dalam cawan porselin yang telah diketahui beratnya</w:t>
      </w:r>
      <w:r w:rsidRPr="00BE50BA">
        <w:rPr>
          <w:rFonts w:ascii="Cambria" w:eastAsia="Cambria" w:hAnsi="Cambria" w:cs="Cambria"/>
          <w:sz w:val="24"/>
          <w:szCs w:val="24"/>
          <w:lang w:val="id-ID"/>
        </w:rPr>
        <w:t xml:space="preserve">, </w:t>
      </w:r>
      <w:r w:rsidRPr="00BE50BA">
        <w:rPr>
          <w:rFonts w:ascii="Cambria" w:eastAsia="Cambria" w:hAnsi="Cambria" w:cs="Cambria"/>
          <w:sz w:val="24"/>
          <w:szCs w:val="24"/>
          <w:lang w:val="fi-FI"/>
        </w:rPr>
        <w:t>sebelum cawan porselin digunakan terlebih dahulu dikeringkan dalam oven pada suhu lebih kurang 105ºC selama 60 menit.</w:t>
      </w:r>
      <w:r w:rsidRPr="00BE50BA">
        <w:rPr>
          <w:rFonts w:ascii="Cambria" w:eastAsia="Cambria" w:hAnsi="Cambria" w:cs="Cambria"/>
          <w:sz w:val="24"/>
          <w:szCs w:val="24"/>
          <w:lang w:val="id-ID"/>
        </w:rPr>
        <w:t xml:space="preserve">  </w:t>
      </w:r>
      <w:r w:rsidRPr="00BE50BA">
        <w:rPr>
          <w:rFonts w:ascii="Cambria" w:eastAsia="Cambria" w:hAnsi="Cambria" w:cs="Cambria"/>
          <w:sz w:val="24"/>
          <w:szCs w:val="24"/>
          <w:lang w:val="fi-FI"/>
        </w:rPr>
        <w:t xml:space="preserve">Kemudian sampel beserta cawan diabukan dalam tanur </w:t>
      </w:r>
      <w:r w:rsidRPr="00BE50BA">
        <w:rPr>
          <w:rFonts w:ascii="Cambria" w:eastAsia="Cambria" w:hAnsi="Cambria" w:cs="Cambria"/>
          <w:sz w:val="24"/>
          <w:szCs w:val="24"/>
          <w:lang w:val="id-ID"/>
        </w:rPr>
        <w:t xml:space="preserve">pada </w:t>
      </w:r>
      <w:r w:rsidRPr="00BE50BA">
        <w:rPr>
          <w:rFonts w:ascii="Cambria" w:eastAsia="Cambria" w:hAnsi="Cambria" w:cs="Cambria"/>
          <w:sz w:val="24"/>
          <w:szCs w:val="24"/>
          <w:lang w:val="fi-FI"/>
        </w:rPr>
        <w:t>suhu 550ºC sampai diperoleh abu berwarna keputih-putihan</w:t>
      </w:r>
      <w:r w:rsidRPr="00BE50BA">
        <w:rPr>
          <w:rFonts w:ascii="Cambria" w:eastAsia="Cambria" w:hAnsi="Cambria" w:cs="Cambria"/>
          <w:sz w:val="24"/>
          <w:szCs w:val="24"/>
          <w:lang w:val="id-ID"/>
        </w:rPr>
        <w:t>,</w:t>
      </w:r>
      <w:r w:rsidRPr="00BE50BA">
        <w:rPr>
          <w:rFonts w:ascii="Cambria" w:eastAsia="Cambria" w:hAnsi="Cambria" w:cs="Cambria"/>
          <w:sz w:val="24"/>
          <w:szCs w:val="24"/>
          <w:lang w:val="fi-FI"/>
        </w:rPr>
        <w:t xml:space="preserve"> didinginkan dalam desikator selama 30 menit</w:t>
      </w:r>
      <w:r w:rsidRPr="00BE50BA">
        <w:rPr>
          <w:rFonts w:ascii="Cambria" w:eastAsia="Cambria" w:hAnsi="Cambria" w:cs="Cambria"/>
          <w:sz w:val="24"/>
          <w:szCs w:val="24"/>
          <w:lang w:val="id-ID"/>
        </w:rPr>
        <w:t xml:space="preserve">, </w:t>
      </w:r>
      <w:r w:rsidRPr="00BE50BA">
        <w:rPr>
          <w:rFonts w:ascii="Cambria" w:eastAsia="Cambria" w:hAnsi="Cambria" w:cs="Cambria"/>
          <w:sz w:val="24"/>
          <w:szCs w:val="24"/>
          <w:lang w:val="fi-FI"/>
        </w:rPr>
        <w:t>dan ditimbang.</w:t>
      </w:r>
      <w:r w:rsidRPr="00BE50BA">
        <w:rPr>
          <w:rFonts w:ascii="Cambria" w:eastAsia="Cambria" w:hAnsi="Cambria" w:cs="Cambria"/>
          <w:sz w:val="24"/>
          <w:szCs w:val="24"/>
          <w:lang w:val="id-ID"/>
        </w:rPr>
        <w:t xml:space="preserve">  </w:t>
      </w:r>
      <w:r w:rsidRPr="00BE50BA">
        <w:rPr>
          <w:rFonts w:ascii="Cambria" w:eastAsia="Cambria" w:hAnsi="Cambria" w:cs="Cambria"/>
          <w:sz w:val="24"/>
          <w:szCs w:val="24"/>
          <w:lang w:val="sv-SE"/>
        </w:rPr>
        <w:t>Kadar abu dihitung dengan rumus:</w:t>
      </w:r>
    </w:p>
    <w:p w:rsidR="00BE50BA" w:rsidRPr="00BE50BA" w:rsidRDefault="00BE50BA" w:rsidP="00BE50BA">
      <w:pPr>
        <w:spacing w:line="211" w:lineRule="auto"/>
        <w:ind w:right="23"/>
        <w:jc w:val="both"/>
        <w:rPr>
          <w:rFonts w:ascii="Cambria" w:eastAsia="Cambria" w:hAnsi="Cambria" w:cs="Cambria"/>
          <w:sz w:val="24"/>
          <w:szCs w:val="24"/>
          <w:lang w:val="id-ID"/>
        </w:rPr>
      </w:pPr>
      <w:r w:rsidRPr="00BE50BA">
        <w:rPr>
          <w:rFonts w:ascii="Cambria" w:eastAsia="Cambria" w:hAnsi="Cambria" w:cs="Cambria"/>
          <w:sz w:val="24"/>
          <w:szCs w:val="24"/>
          <w:lang w:val="id-ID"/>
        </w:rPr>
        <w:t xml:space="preserve">             </w:t>
      </w:r>
      <w:r>
        <w:rPr>
          <w:rFonts w:ascii="Cambria" w:eastAsia="Cambria" w:hAnsi="Cambria" w:cs="Cambria"/>
          <w:sz w:val="24"/>
          <w:szCs w:val="24"/>
          <w:lang w:val="id-ID"/>
        </w:rPr>
        <w:t xml:space="preserve">                    </w:t>
      </w:r>
      <w:r w:rsidRPr="00BE50BA">
        <w:rPr>
          <w:rFonts w:ascii="Cambria" w:eastAsia="Cambria" w:hAnsi="Cambria" w:cs="Cambria"/>
          <w:sz w:val="24"/>
          <w:szCs w:val="24"/>
          <w:lang w:val="id-ID"/>
        </w:rPr>
        <w:t xml:space="preserve">Berat abu </w:t>
      </w:r>
    </w:p>
    <w:p w:rsidR="00BE50BA" w:rsidRPr="00BE50BA" w:rsidRDefault="00BE50BA" w:rsidP="00BE50BA">
      <w:pPr>
        <w:spacing w:line="211" w:lineRule="auto"/>
        <w:ind w:right="23"/>
        <w:jc w:val="both"/>
        <w:rPr>
          <w:rFonts w:ascii="Cambria" w:eastAsia="Cambria" w:hAnsi="Cambria" w:cs="Cambria"/>
          <w:sz w:val="24"/>
          <w:szCs w:val="24"/>
          <w:lang w:val="id-ID"/>
        </w:rPr>
      </w:pPr>
      <w:r w:rsidRPr="00BE50BA">
        <w:rPr>
          <w:rFonts w:ascii="Cambria" w:eastAsia="Cambria" w:hAnsi="Cambria" w:cs="Cambria"/>
          <w:noProof/>
          <w:sz w:val="24"/>
          <w:szCs w:val="24"/>
          <w:lang w:val="id-ID" w:eastAsia="id-ID"/>
        </w:rPr>
        <mc:AlternateContent>
          <mc:Choice Requires="wps">
            <w:drawing>
              <wp:anchor distT="4294967295" distB="4294967295" distL="114300" distR="114300" simplePos="0" relativeHeight="251666432" behindDoc="0" locked="0" layoutInCell="1" allowOverlap="1" wp14:anchorId="425B1857" wp14:editId="3BC1906E">
                <wp:simplePos x="0" y="0"/>
                <wp:positionH relativeFrom="column">
                  <wp:posOffset>1150620</wp:posOffset>
                </wp:positionH>
                <wp:positionV relativeFrom="paragraph">
                  <wp:posOffset>91440</wp:posOffset>
                </wp:positionV>
                <wp:extent cx="876300" cy="0"/>
                <wp:effectExtent l="0" t="0" r="19050" b="1905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63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0.6pt,7.2pt" to="159.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" strokecolor="windowText" strokeweight="1pt">
                <o:lock v:ext="edit" shapetype="f"/>
              </v:line>
            </w:pict>
          </mc:Fallback>
        </mc:AlternateContent>
      </w:r>
      <w:r w:rsidRPr="00BE50BA">
        <w:rPr>
          <w:rFonts w:ascii="Cambria" w:eastAsia="Cambria" w:hAnsi="Cambria" w:cs="Cambria"/>
          <w:sz w:val="24"/>
          <w:szCs w:val="24"/>
          <w:lang w:val="id-ID"/>
        </w:rPr>
        <w:t>Kadar abu</w:t>
      </w:r>
      <w:r w:rsidRPr="00BE50BA">
        <w:rPr>
          <w:rFonts w:ascii="Cambria" w:eastAsia="Cambria" w:hAnsi="Cambria" w:cs="Cambria"/>
          <w:sz w:val="24"/>
          <w:szCs w:val="24"/>
        </w:rPr>
        <w:t xml:space="preserve"> (%) =</w:t>
      </w:r>
      <w:r w:rsidRPr="00BE50BA">
        <w:rPr>
          <w:rFonts w:ascii="Cambria" w:eastAsia="Cambria" w:hAnsi="Cambria" w:cs="Cambria"/>
          <w:sz w:val="24"/>
          <w:szCs w:val="24"/>
          <w:lang w:val="id-ID"/>
        </w:rPr>
        <w:t xml:space="preserve">                          </w:t>
      </w:r>
      <w:r w:rsidRPr="00BE50BA">
        <w:rPr>
          <w:rFonts w:ascii="Cambria" w:eastAsia="Cambria" w:hAnsi="Cambria" w:cs="Cambria"/>
          <w:sz w:val="24"/>
          <w:szCs w:val="24"/>
        </w:rPr>
        <w:t>x 100%</w:t>
      </w:r>
    </w:p>
    <w:p w:rsidR="00BE50BA" w:rsidRPr="00BE50BA" w:rsidRDefault="00BE50BA" w:rsidP="00FC1BC7">
      <w:pPr>
        <w:spacing w:after="240" w:line="360" w:lineRule="auto"/>
        <w:ind w:right="23"/>
        <w:jc w:val="both"/>
        <w:rPr>
          <w:rFonts w:ascii="Cambria" w:eastAsia="Cambria" w:hAnsi="Cambria" w:cs="Cambria"/>
          <w:sz w:val="24"/>
          <w:szCs w:val="24"/>
          <w:lang w:val="id-ID"/>
        </w:rPr>
      </w:pPr>
      <w:r w:rsidRPr="00BE50BA">
        <w:rPr>
          <w:rFonts w:ascii="Cambria" w:eastAsia="Cambria" w:hAnsi="Cambria" w:cs="Cambria"/>
          <w:sz w:val="24"/>
          <w:szCs w:val="24"/>
          <w:lang w:val="id-ID"/>
        </w:rPr>
        <w:tab/>
        <w:t xml:space="preserve">             </w:t>
      </w:r>
      <w:r>
        <w:rPr>
          <w:rFonts w:ascii="Cambria" w:eastAsia="Cambria" w:hAnsi="Cambria" w:cs="Cambria"/>
          <w:sz w:val="24"/>
          <w:szCs w:val="24"/>
          <w:lang w:val="id-ID"/>
        </w:rPr>
        <w:t xml:space="preserve">     </w:t>
      </w:r>
      <w:r w:rsidRPr="00BE50BA">
        <w:rPr>
          <w:rFonts w:ascii="Cambria" w:eastAsia="Cambria" w:hAnsi="Cambria" w:cs="Cambria"/>
          <w:sz w:val="24"/>
          <w:szCs w:val="24"/>
          <w:lang w:val="id-ID"/>
        </w:rPr>
        <w:t>Berat sampel</w:t>
      </w:r>
    </w:p>
    <w:p w:rsidR="00BE50BA" w:rsidRPr="00BE50BA" w:rsidRDefault="00BE50BA" w:rsidP="00BE50BA">
      <w:pPr>
        <w:spacing w:after="240" w:line="211" w:lineRule="auto"/>
        <w:ind w:right="23"/>
        <w:jc w:val="both"/>
        <w:rPr>
          <w:rFonts w:ascii="Cambria" w:eastAsia="Cambria" w:hAnsi="Cambria" w:cs="Cambria"/>
          <w:b/>
          <w:bCs/>
          <w:sz w:val="24"/>
          <w:szCs w:val="24"/>
          <w:lang w:val="id-ID"/>
        </w:rPr>
      </w:pPr>
      <w:r w:rsidRPr="00BE50BA">
        <w:rPr>
          <w:rFonts w:ascii="Cambria" w:eastAsia="Cambria" w:hAnsi="Cambria" w:cs="Cambria"/>
          <w:b/>
          <w:bCs/>
          <w:sz w:val="24"/>
          <w:szCs w:val="24"/>
          <w:lang w:val="id-ID"/>
        </w:rPr>
        <w:t>Uji Aktivitas Antioksidan</w:t>
      </w:r>
      <w:r w:rsidRPr="00BE50BA">
        <w:rPr>
          <w:rFonts w:ascii="Cambria" w:eastAsia="Cambria" w:hAnsi="Cambria" w:cs="Cambria"/>
          <w:b/>
          <w:bCs/>
          <w:sz w:val="24"/>
          <w:szCs w:val="24"/>
        </w:rPr>
        <w:tab/>
      </w:r>
    </w:p>
    <w:p w:rsidR="00BE50BA" w:rsidRPr="00BE50BA" w:rsidRDefault="00BE50BA" w:rsidP="00BE50BA">
      <w:pPr>
        <w:spacing w:after="240"/>
        <w:ind w:right="23" w:firstLine="284"/>
        <w:jc w:val="both"/>
        <w:rPr>
          <w:rFonts w:ascii="Cambria" w:eastAsia="Cambria" w:hAnsi="Cambria" w:cs="Cambria"/>
          <w:sz w:val="24"/>
          <w:szCs w:val="24"/>
          <w:lang w:val="id-ID"/>
        </w:rPr>
      </w:pPr>
      <w:r w:rsidRPr="00BE50BA">
        <w:rPr>
          <w:rFonts w:ascii="Cambria" w:eastAsia="Cambria" w:hAnsi="Cambria" w:cs="Cambria"/>
          <w:sz w:val="24"/>
          <w:szCs w:val="24"/>
          <w:lang w:val="id-ID"/>
        </w:rPr>
        <w:t>Analisis aktivitas antioksidan dengan metode DPPH (</w:t>
      </w:r>
      <w:r w:rsidRPr="00BE50BA">
        <w:rPr>
          <w:rFonts w:ascii="Cambria" w:eastAsia="Cambria" w:hAnsi="Cambria" w:cs="Cambria"/>
          <w:i/>
          <w:sz w:val="24"/>
          <w:szCs w:val="24"/>
          <w:lang w:val="id-ID"/>
        </w:rPr>
        <w:t>1,1- Diphenyl-2- Picryl Hydrazyl</w:t>
      </w:r>
      <w:r w:rsidRPr="00BE50BA">
        <w:rPr>
          <w:rFonts w:ascii="Cambria" w:eastAsia="Cambria" w:hAnsi="Cambria" w:cs="Cambria"/>
          <w:sz w:val="24"/>
          <w:szCs w:val="24"/>
          <w:lang w:val="id-ID"/>
        </w:rPr>
        <w:t xml:space="preserve">) mengacu pada William </w:t>
      </w:r>
      <w:r w:rsidRPr="00BE50BA">
        <w:rPr>
          <w:rFonts w:ascii="Cambria" w:eastAsia="Cambria" w:hAnsi="Cambria" w:cs="Cambria"/>
          <w:i/>
          <w:iCs/>
          <w:sz w:val="24"/>
          <w:szCs w:val="24"/>
          <w:lang w:val="id-ID"/>
        </w:rPr>
        <w:t>et al</w:t>
      </w:r>
      <w:r w:rsidRPr="00BE50BA">
        <w:rPr>
          <w:rFonts w:ascii="Cambria" w:eastAsia="Cambria" w:hAnsi="Cambria" w:cs="Cambria"/>
          <w:sz w:val="24"/>
          <w:szCs w:val="24"/>
          <w:lang w:val="id-ID"/>
        </w:rPr>
        <w:t xml:space="preserve">. (1995) </w:t>
      </w:r>
      <w:r w:rsidRPr="00BE50BA">
        <w:rPr>
          <w:rFonts w:ascii="Cambria" w:eastAsia="Cambria" w:hAnsi="Cambria" w:cs="Cambria"/>
          <w:i/>
          <w:sz w:val="24"/>
          <w:szCs w:val="24"/>
          <w:lang w:val="id-ID"/>
        </w:rPr>
        <w:t>dalam</w:t>
      </w:r>
      <w:r w:rsidRPr="00BE50BA">
        <w:rPr>
          <w:rFonts w:ascii="Cambria" w:eastAsia="Cambria" w:hAnsi="Cambria" w:cs="Cambria"/>
          <w:sz w:val="24"/>
          <w:szCs w:val="24"/>
          <w:lang w:val="id-ID"/>
        </w:rPr>
        <w:t xml:space="preserve"> Wijaya (2011).  Sampel sebanyak 0,5 g diekstrak dalam 5 ml etanol dan didiamkan selama semalam dalam ruangan gelap.  Ekstrak diambil sebanyak 1,3 ml dan direaksikan dengan 5 ml larutan DPPH yang dibuat dengan melarutkan 0,0001 g DPPH dalam 100 ml etanol.  Sampel kemudian diinkubasi pada tempat yang gelap selama 30 menit, lalu diukur absorbansinya pada panjang gelombang 460 nm.  Sebagai kontrol, larutan DPPH diukur absorbansinya pada panjang gelombang 460 nm.  Setiap perlakuan diulang satu kali pengujian.  Aktivitas antioksidan dinyatakan sebagai persen </w:t>
      </w:r>
      <w:r w:rsidRPr="00BE50BA">
        <w:rPr>
          <w:rFonts w:ascii="Cambria" w:eastAsia="Cambria" w:hAnsi="Cambria" w:cs="Cambria"/>
          <w:iCs/>
          <w:sz w:val="24"/>
          <w:szCs w:val="24"/>
          <w:lang w:val="id-ID"/>
        </w:rPr>
        <w:t>inhibitor</w:t>
      </w:r>
      <w:r w:rsidRPr="00BE50BA">
        <w:rPr>
          <w:rFonts w:ascii="Cambria" w:eastAsia="Cambria" w:hAnsi="Cambria" w:cs="Cambria"/>
          <w:sz w:val="24"/>
          <w:szCs w:val="24"/>
          <w:lang w:val="id-ID"/>
        </w:rPr>
        <w:t>, yang dirumuskan sebagai berikut:</w:t>
      </w:r>
    </w:p>
    <w:p w:rsidR="00BE50BA" w:rsidRPr="00BE50BA" w:rsidRDefault="00BE50BA" w:rsidP="00BE50BA">
      <w:pPr>
        <w:spacing w:after="240"/>
        <w:ind w:right="23"/>
        <w:jc w:val="both"/>
        <w:rPr>
          <w:rFonts w:ascii="Cambria" w:eastAsia="Cambria" w:hAnsi="Cambria" w:cs="Cambria"/>
          <w:sz w:val="24"/>
          <w:szCs w:val="24"/>
          <w:lang w:val="id-ID"/>
        </w:rPr>
      </w:pPr>
      <w:r w:rsidRPr="00BE50BA">
        <w:rPr>
          <w:rFonts w:ascii="Cambria" w:eastAsia="Cambria" w:hAnsi="Cambria" w:cs="Cambria"/>
          <w:sz w:val="24"/>
          <w:szCs w:val="24"/>
          <w:lang w:val="id-ID"/>
        </w:rPr>
        <w:t>% inhibitor = [(AB-AA) / AB] × 100%</w:t>
      </w:r>
    </w:p>
    <w:p w:rsidR="00BE50BA" w:rsidRPr="00BE50BA" w:rsidRDefault="00BE50BA" w:rsidP="00BE50BA">
      <w:pPr>
        <w:spacing w:after="240"/>
        <w:ind w:right="23"/>
        <w:jc w:val="both"/>
        <w:rPr>
          <w:rFonts w:ascii="Cambria" w:eastAsia="Cambria" w:hAnsi="Cambria" w:cs="Cambria"/>
          <w:sz w:val="24"/>
          <w:szCs w:val="24"/>
          <w:lang w:val="id-ID"/>
        </w:rPr>
      </w:pPr>
      <w:r w:rsidRPr="00BE50BA">
        <w:rPr>
          <w:rFonts w:ascii="Cambria" w:eastAsia="Cambria" w:hAnsi="Cambria" w:cs="Cambria"/>
          <w:sz w:val="24"/>
          <w:szCs w:val="24"/>
          <w:lang w:val="id-ID"/>
        </w:rPr>
        <w:t>Keterangan:</w:t>
      </w:r>
    </w:p>
    <w:p w:rsidR="00BE50BA" w:rsidRPr="00BE50BA" w:rsidRDefault="00BE50BA" w:rsidP="00BE50BA">
      <w:pPr>
        <w:spacing w:after="240"/>
        <w:ind w:left="851" w:right="23" w:hanging="851"/>
        <w:jc w:val="both"/>
        <w:rPr>
          <w:rFonts w:ascii="Cambria" w:eastAsia="Cambria" w:hAnsi="Cambria" w:cs="Cambria"/>
          <w:sz w:val="24"/>
          <w:szCs w:val="24"/>
          <w:lang w:val="id-ID"/>
        </w:rPr>
      </w:pPr>
      <w:r w:rsidRPr="00BE50BA">
        <w:rPr>
          <w:rFonts w:ascii="Cambria" w:eastAsia="Cambria" w:hAnsi="Cambria" w:cs="Cambria"/>
          <w:sz w:val="24"/>
          <w:szCs w:val="24"/>
          <w:lang w:val="id-ID"/>
        </w:rPr>
        <w:t>AA = Absorbansi dari sampel uji setelah diinkubasi</w:t>
      </w:r>
    </w:p>
    <w:p w:rsidR="00BE50BA" w:rsidRDefault="004D7BD4" w:rsidP="00FC1BC7">
      <w:pPr>
        <w:spacing w:after="240" w:line="360" w:lineRule="auto"/>
        <w:ind w:right="23"/>
        <w:jc w:val="both"/>
        <w:rPr>
          <w:rFonts w:ascii="Cambria" w:eastAsia="Cambria" w:hAnsi="Cambria" w:cs="Cambria"/>
          <w:sz w:val="24"/>
          <w:szCs w:val="24"/>
          <w:lang w:val="id-ID"/>
        </w:rPr>
      </w:pPr>
      <w:r w:rsidRPr="00AC14AF">
        <w:rPr>
          <w:rFonts w:ascii="Cambria" w:eastAsia="Cambria" w:hAnsi="Cambria" w:cs="Cambria"/>
          <w:b/>
          <w:noProof/>
          <w:spacing w:val="-1"/>
          <w:sz w:val="24"/>
          <w:szCs w:val="24"/>
          <w:lang w:val="id-ID" w:eastAsia="id-ID"/>
        </w:rPr>
        <w:lastRenderedPageBreak/>
        <mc:AlternateContent>
          <mc:Choice Requires="wps">
            <w:drawing>
              <wp:anchor distT="0" distB="0" distL="114300" distR="114300" simplePos="0" relativeHeight="251682816" behindDoc="1" locked="0" layoutInCell="1" allowOverlap="1" wp14:anchorId="78DD72FD" wp14:editId="62913FF4">
                <wp:simplePos x="0" y="0"/>
                <wp:positionH relativeFrom="page">
                  <wp:posOffset>2933700</wp:posOffset>
                </wp:positionH>
                <wp:positionV relativeFrom="page">
                  <wp:posOffset>171450</wp:posOffset>
                </wp:positionV>
                <wp:extent cx="4191635" cy="151765"/>
                <wp:effectExtent l="0" t="0" r="18415" b="6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6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C67" w:rsidRPr="00AC14AF" w:rsidRDefault="006D2C67" w:rsidP="006D2C67">
                            <w:pPr>
                              <w:spacing w:line="220" w:lineRule="exact"/>
                              <w:ind w:left="20" w:right="-30"/>
                              <w:jc w:val="center"/>
                              <w:rPr>
                                <w:rFonts w:ascii="Cambria" w:eastAsia="Cambria" w:hAnsi="Cambria" w:cs="Cambria"/>
                                <w:sz w:val="20"/>
                                <w:szCs w:val="20"/>
                                <w:lang w:val="id-ID"/>
                              </w:rPr>
                            </w:pPr>
                            <w:r w:rsidRPr="00AC14AF">
                              <w:rPr>
                                <w:rFonts w:ascii="Cambria" w:eastAsia="Cambria" w:hAnsi="Cambria" w:cs="Cambria"/>
                                <w:sz w:val="20"/>
                                <w:szCs w:val="20"/>
                                <w:lang w:val="id-ID"/>
                              </w:rPr>
                              <w:t>Penambahan Bubuk Jahe Merah dalam Pembuatan Teh Herbal Daun Alpukat</w:t>
                            </w:r>
                          </w:p>
                          <w:p w:rsidR="006D2C67" w:rsidRDefault="006D2C67" w:rsidP="006D2C67">
                            <w:pPr>
                              <w:spacing w:line="220" w:lineRule="exact"/>
                              <w:ind w:left="20" w:right="-30"/>
                              <w:rPr>
                                <w:rFonts w:ascii="Cambria" w:eastAsia="Cambria" w:hAnsi="Cambria" w:cs="Cambria"/>
                              </w:rPr>
                            </w:pPr>
                            <w:r>
                              <w:rPr>
                                <w:rFonts w:ascii="Cambria" w:eastAsia="Cambria" w:hAnsi="Cambria" w:cs="Cambria"/>
                              </w:rPr>
                              <w:t>S</w:t>
                            </w:r>
                            <w:r>
                              <w:rPr>
                                <w:rFonts w:ascii="Cambria" w:eastAsia="Cambria" w:hAnsi="Cambria" w:cs="Cambria"/>
                                <w:spacing w:val="1"/>
                              </w:rPr>
                              <w:t>a</w:t>
                            </w:r>
                            <w:r>
                              <w:rPr>
                                <w:rFonts w:ascii="Cambria" w:eastAsia="Cambria" w:hAnsi="Cambria" w:cs="Cambria"/>
                                <w:spacing w:val="-1"/>
                              </w:rPr>
                              <w:t>b</w:t>
                            </w:r>
                            <w:r>
                              <w:rPr>
                                <w:rFonts w:ascii="Cambria" w:eastAsia="Cambria" w:hAnsi="Cambria" w:cs="Cambria"/>
                              </w:rPr>
                              <w:t>un</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a</w:t>
                            </w:r>
                            <w:r>
                              <w:rPr>
                                <w:rFonts w:ascii="Cambria" w:eastAsia="Cambria" w:hAnsi="Cambria" w:cs="Cambria"/>
                              </w:rPr>
                              <w:t>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231pt;margin-top:13.5pt;width:330.05pt;height:11.9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" filled="f" stroked="f">
                <v:textbox inset="0,0,0,0">
                  <w:txbxContent>
                    <w:p w:rsidR="006D2C67" w:rsidRPr="00AC14AF" w:rsidRDefault="006D2C67" w:rsidP="006D2C67">
                      <w:pPr>
                        <w:spacing w:line="220" w:lineRule="exact"/>
                        <w:ind w:left="20" w:right="-30"/>
                        <w:jc w:val="center"/>
                        <w:rPr>
                          <w:rFonts w:ascii="Cambria" w:eastAsia="Cambria" w:hAnsi="Cambria" w:cs="Cambria"/>
                          <w:sz w:val="20"/>
                          <w:szCs w:val="20"/>
                          <w:lang w:val="id-ID"/>
                        </w:rPr>
                      </w:pPr>
                      <w:r w:rsidRPr="00AC14AF">
                        <w:rPr>
                          <w:rFonts w:ascii="Cambria" w:eastAsia="Cambria" w:hAnsi="Cambria" w:cs="Cambria"/>
                          <w:sz w:val="20"/>
                          <w:szCs w:val="20"/>
                          <w:lang w:val="id-ID"/>
                        </w:rPr>
                        <w:t>Penambahan Bubuk Jahe Merah dalam Pembuatan Teh Herbal Daun Alpukat</w:t>
                      </w:r>
                    </w:p>
                    <w:p w:rsidR="006D2C67" w:rsidRDefault="006D2C67" w:rsidP="006D2C67">
                      <w:pPr>
                        <w:spacing w:line="220" w:lineRule="exact"/>
                        <w:ind w:left="20" w:right="-30"/>
                        <w:rPr>
                          <w:rFonts w:ascii="Cambria" w:eastAsia="Cambria" w:hAnsi="Cambria" w:cs="Cambria"/>
                        </w:rPr>
                      </w:pPr>
                      <w:r>
                        <w:rPr>
                          <w:rFonts w:ascii="Cambria" w:eastAsia="Cambria" w:hAnsi="Cambria" w:cs="Cambria"/>
                        </w:rPr>
                        <w:t>S</w:t>
                      </w:r>
                      <w:r>
                        <w:rPr>
                          <w:rFonts w:ascii="Cambria" w:eastAsia="Cambria" w:hAnsi="Cambria" w:cs="Cambria"/>
                          <w:spacing w:val="1"/>
                        </w:rPr>
                        <w:t>a</w:t>
                      </w:r>
                      <w:r>
                        <w:rPr>
                          <w:rFonts w:ascii="Cambria" w:eastAsia="Cambria" w:hAnsi="Cambria" w:cs="Cambria"/>
                          <w:spacing w:val="-1"/>
                        </w:rPr>
                        <w:t>b</w:t>
                      </w:r>
                      <w:r>
                        <w:rPr>
                          <w:rFonts w:ascii="Cambria" w:eastAsia="Cambria" w:hAnsi="Cambria" w:cs="Cambria"/>
                        </w:rPr>
                        <w:t>un</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a</w:t>
                      </w:r>
                      <w:r>
                        <w:rPr>
                          <w:rFonts w:ascii="Cambria" w:eastAsia="Cambria" w:hAnsi="Cambria" w:cs="Cambria"/>
                        </w:rPr>
                        <w:t>ir</w:t>
                      </w:r>
                    </w:p>
                  </w:txbxContent>
                </v:textbox>
                <w10:wrap anchorx="page" anchory="page"/>
              </v:shape>
            </w:pict>
          </mc:Fallback>
        </mc:AlternateContent>
      </w:r>
      <w:r w:rsidR="006D2C67">
        <w:rPr>
          <w:rFonts w:ascii="Cambria" w:eastAsia="Cambria" w:hAnsi="Cambria" w:cs="Cambria"/>
          <w:b/>
          <w:noProof/>
          <w:spacing w:val="-1"/>
          <w:sz w:val="24"/>
          <w:szCs w:val="24"/>
          <w:lang w:val="id-ID" w:eastAsia="id-ID"/>
        </w:rPr>
        <mc:AlternateContent>
          <mc:Choice Requires="wps">
            <w:drawing>
              <wp:anchor distT="0" distB="0" distL="114300" distR="114300" simplePos="0" relativeHeight="251684864" behindDoc="1" locked="0" layoutInCell="1" allowOverlap="1" wp14:anchorId="180F6D88" wp14:editId="22E9A7F7">
                <wp:simplePos x="0" y="0"/>
                <wp:positionH relativeFrom="page">
                  <wp:posOffset>419100</wp:posOffset>
                </wp:positionH>
                <wp:positionV relativeFrom="page">
                  <wp:posOffset>190500</wp:posOffset>
                </wp:positionV>
                <wp:extent cx="1152525" cy="142240"/>
                <wp:effectExtent l="0" t="0" r="9525"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C67" w:rsidRPr="006D2C67" w:rsidRDefault="006D2C67" w:rsidP="006D2C67">
                            <w:pPr>
                              <w:spacing w:line="220" w:lineRule="exact"/>
                              <w:ind w:left="40" w:right="-30"/>
                              <w:rPr>
                                <w:rFonts w:ascii="Cambria" w:eastAsia="Cambria" w:hAnsi="Cambria" w:cs="Cambria"/>
                                <w:sz w:val="20"/>
                                <w:szCs w:val="20"/>
                              </w:rPr>
                            </w:pPr>
                            <w:r w:rsidRPr="006D2C67">
                              <w:rPr>
                                <w:sz w:val="20"/>
                                <w:szCs w:val="20"/>
                                <w:lang w:val="id-ID"/>
                              </w:rPr>
                              <w:t>004</w:t>
                            </w:r>
                            <w:r w:rsidRPr="006D2C67">
                              <w:rPr>
                                <w:rFonts w:ascii="Cambria" w:eastAsia="Cambria" w:hAnsi="Cambria" w:cs="Cambria"/>
                                <w:spacing w:val="-4"/>
                                <w:sz w:val="20"/>
                                <w:szCs w:val="20"/>
                              </w:rPr>
                              <w:t xml:space="preserve"> </w:t>
                            </w:r>
                            <w:r w:rsidRPr="006D2C67">
                              <w:rPr>
                                <w:rFonts w:ascii="Cambria" w:eastAsia="Cambria" w:hAnsi="Cambria" w:cs="Cambria"/>
                                <w:sz w:val="20"/>
                                <w:szCs w:val="20"/>
                              </w:rPr>
                              <w:t xml:space="preserve">| </w:t>
                            </w:r>
                            <w:r w:rsidRPr="006D2C67">
                              <w:rPr>
                                <w:rFonts w:ascii="Cambria" w:eastAsia="Cambria" w:hAnsi="Cambria" w:cs="Cambria"/>
                                <w:spacing w:val="-1"/>
                                <w:sz w:val="20"/>
                                <w:szCs w:val="20"/>
                              </w:rPr>
                              <w:t>W</w:t>
                            </w:r>
                            <w:r w:rsidRPr="006D2C67">
                              <w:rPr>
                                <w:rFonts w:ascii="Cambria" w:eastAsia="Cambria" w:hAnsi="Cambria" w:cs="Cambria"/>
                                <w:sz w:val="20"/>
                                <w:szCs w:val="20"/>
                                <w:lang w:val="id-ID"/>
                              </w:rPr>
                              <w:t>irzan</w:t>
                            </w:r>
                            <w:r w:rsidRPr="006D2C67">
                              <w:rPr>
                                <w:rFonts w:ascii="Cambria" w:eastAsia="Cambria" w:hAnsi="Cambria" w:cs="Cambria"/>
                                <w:spacing w:val="-9"/>
                                <w:sz w:val="20"/>
                                <w:szCs w:val="20"/>
                              </w:rPr>
                              <w:t xml:space="preserve"> </w:t>
                            </w:r>
                            <w:r w:rsidRPr="006D2C67">
                              <w:rPr>
                                <w:rFonts w:ascii="Cambria" w:eastAsia="Cambria" w:hAnsi="Cambria" w:cs="Cambria"/>
                                <w:i/>
                                <w:sz w:val="20"/>
                                <w:szCs w:val="20"/>
                              </w:rPr>
                              <w:t>et</w:t>
                            </w:r>
                            <w:r w:rsidRPr="006D2C67">
                              <w:rPr>
                                <w:rFonts w:ascii="Cambria" w:eastAsia="Cambria" w:hAnsi="Cambria" w:cs="Cambria"/>
                                <w:i/>
                                <w:spacing w:val="-2"/>
                                <w:sz w:val="20"/>
                                <w:szCs w:val="20"/>
                              </w:rPr>
                              <w:t xml:space="preserve"> </w:t>
                            </w:r>
                            <w:r w:rsidRPr="006D2C67">
                              <w:rPr>
                                <w:rFonts w:ascii="Cambria" w:eastAsia="Cambria" w:hAnsi="Cambria" w:cs="Cambria"/>
                                <w:i/>
                                <w:spacing w:val="1"/>
                                <w:sz w:val="20"/>
                                <w:szCs w:val="20"/>
                              </w:rPr>
                              <w:t>a</w:t>
                            </w:r>
                            <w:r w:rsidRPr="006D2C67">
                              <w:rPr>
                                <w:rFonts w:ascii="Cambria" w:eastAsia="Cambria" w:hAnsi="Cambria" w:cs="Cambria"/>
                                <w:i/>
                                <w:sz w:val="20"/>
                                <w:szCs w:val="20"/>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left:0;text-align:left;margin-left:33pt;margin-top:15pt;width:90.75pt;height:11.2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" filled="f" stroked="f">
                <v:textbox inset="0,0,0,0">
                  <w:txbxContent>
                    <w:p w:rsidR="006D2C67" w:rsidRPr="006D2C67" w:rsidRDefault="006D2C67" w:rsidP="006D2C67">
                      <w:pPr>
                        <w:spacing w:line="220" w:lineRule="exact"/>
                        <w:ind w:left="40" w:right="-30"/>
                        <w:rPr>
                          <w:rFonts w:ascii="Cambria" w:eastAsia="Cambria" w:hAnsi="Cambria" w:cs="Cambria"/>
                          <w:sz w:val="20"/>
                          <w:szCs w:val="20"/>
                        </w:rPr>
                      </w:pPr>
                      <w:r w:rsidRPr="006D2C67">
                        <w:rPr>
                          <w:sz w:val="20"/>
                          <w:szCs w:val="20"/>
                          <w:lang w:val="id-ID"/>
                        </w:rPr>
                        <w:t>00</w:t>
                      </w:r>
                      <w:r w:rsidRPr="006D2C67">
                        <w:rPr>
                          <w:sz w:val="20"/>
                          <w:szCs w:val="20"/>
                          <w:lang w:val="id-ID"/>
                        </w:rPr>
                        <w:t>4</w:t>
                      </w:r>
                      <w:r w:rsidRPr="006D2C67">
                        <w:rPr>
                          <w:rFonts w:ascii="Cambria" w:eastAsia="Cambria" w:hAnsi="Cambria" w:cs="Cambria"/>
                          <w:spacing w:val="-4"/>
                          <w:sz w:val="20"/>
                          <w:szCs w:val="20"/>
                        </w:rPr>
                        <w:t xml:space="preserve"> </w:t>
                      </w:r>
                      <w:r w:rsidRPr="006D2C67">
                        <w:rPr>
                          <w:rFonts w:ascii="Cambria" w:eastAsia="Cambria" w:hAnsi="Cambria" w:cs="Cambria"/>
                          <w:sz w:val="20"/>
                          <w:szCs w:val="20"/>
                        </w:rPr>
                        <w:t xml:space="preserve">| </w:t>
                      </w:r>
                      <w:r w:rsidRPr="006D2C67">
                        <w:rPr>
                          <w:rFonts w:ascii="Cambria" w:eastAsia="Cambria" w:hAnsi="Cambria" w:cs="Cambria"/>
                          <w:spacing w:val="-1"/>
                          <w:sz w:val="20"/>
                          <w:szCs w:val="20"/>
                        </w:rPr>
                        <w:t>W</w:t>
                      </w:r>
                      <w:r w:rsidRPr="006D2C67">
                        <w:rPr>
                          <w:rFonts w:ascii="Cambria" w:eastAsia="Cambria" w:hAnsi="Cambria" w:cs="Cambria"/>
                          <w:sz w:val="20"/>
                          <w:szCs w:val="20"/>
                          <w:lang w:val="id-ID"/>
                        </w:rPr>
                        <w:t>irzan</w:t>
                      </w:r>
                      <w:r w:rsidRPr="006D2C67">
                        <w:rPr>
                          <w:rFonts w:ascii="Cambria" w:eastAsia="Cambria" w:hAnsi="Cambria" w:cs="Cambria"/>
                          <w:spacing w:val="-9"/>
                          <w:sz w:val="20"/>
                          <w:szCs w:val="20"/>
                        </w:rPr>
                        <w:t xml:space="preserve"> </w:t>
                      </w:r>
                      <w:r w:rsidRPr="006D2C67">
                        <w:rPr>
                          <w:rFonts w:ascii="Cambria" w:eastAsia="Cambria" w:hAnsi="Cambria" w:cs="Cambria"/>
                          <w:i/>
                          <w:sz w:val="20"/>
                          <w:szCs w:val="20"/>
                        </w:rPr>
                        <w:t>et</w:t>
                      </w:r>
                      <w:r w:rsidRPr="006D2C67">
                        <w:rPr>
                          <w:rFonts w:ascii="Cambria" w:eastAsia="Cambria" w:hAnsi="Cambria" w:cs="Cambria"/>
                          <w:i/>
                          <w:spacing w:val="-2"/>
                          <w:sz w:val="20"/>
                          <w:szCs w:val="20"/>
                        </w:rPr>
                        <w:t xml:space="preserve"> </w:t>
                      </w:r>
                      <w:r w:rsidRPr="006D2C67">
                        <w:rPr>
                          <w:rFonts w:ascii="Cambria" w:eastAsia="Cambria" w:hAnsi="Cambria" w:cs="Cambria"/>
                          <w:i/>
                          <w:spacing w:val="1"/>
                          <w:sz w:val="20"/>
                          <w:szCs w:val="20"/>
                        </w:rPr>
                        <w:t>a</w:t>
                      </w:r>
                      <w:r w:rsidRPr="006D2C67">
                        <w:rPr>
                          <w:rFonts w:ascii="Cambria" w:eastAsia="Cambria" w:hAnsi="Cambria" w:cs="Cambria"/>
                          <w:i/>
                          <w:sz w:val="20"/>
                          <w:szCs w:val="20"/>
                        </w:rPr>
                        <w:t>l</w:t>
                      </w:r>
                    </w:p>
                  </w:txbxContent>
                </v:textbox>
                <w10:wrap anchorx="page" anchory="page"/>
              </v:shape>
            </w:pict>
          </mc:Fallback>
        </mc:AlternateContent>
      </w:r>
      <w:r w:rsidR="00BE50BA" w:rsidRPr="00BE50BA">
        <w:rPr>
          <w:rFonts w:ascii="Cambria" w:eastAsia="Cambria" w:hAnsi="Cambria" w:cs="Cambria"/>
          <w:sz w:val="24"/>
          <w:szCs w:val="24"/>
          <w:lang w:val="id-ID"/>
        </w:rPr>
        <w:t>AB = Absorbansi dari kontrol (etanol + DPPH)</w:t>
      </w:r>
    </w:p>
    <w:p w:rsidR="0022610A" w:rsidRDefault="0022610A" w:rsidP="0022610A">
      <w:pPr>
        <w:spacing w:after="240"/>
        <w:ind w:right="23"/>
        <w:jc w:val="both"/>
        <w:rPr>
          <w:rFonts w:ascii="Cambria" w:eastAsia="Cambria" w:hAnsi="Cambria" w:cs="Cambria"/>
          <w:b/>
          <w:sz w:val="24"/>
          <w:szCs w:val="24"/>
          <w:lang w:val="id-ID"/>
        </w:rPr>
      </w:pPr>
      <w:r w:rsidRPr="0022610A">
        <w:rPr>
          <w:rFonts w:ascii="Cambria" w:eastAsia="Cambria" w:hAnsi="Cambria" w:cs="Cambria"/>
          <w:b/>
          <w:sz w:val="24"/>
          <w:szCs w:val="24"/>
          <w:lang w:val="id-ID"/>
        </w:rPr>
        <w:t>Kadar Polifenol</w:t>
      </w:r>
    </w:p>
    <w:p w:rsidR="0022610A" w:rsidRPr="0022610A" w:rsidRDefault="0022610A" w:rsidP="0022610A">
      <w:pPr>
        <w:spacing w:after="240"/>
        <w:ind w:right="23" w:firstLine="284"/>
        <w:jc w:val="both"/>
        <w:rPr>
          <w:rFonts w:ascii="Cambria" w:eastAsia="Cambria" w:hAnsi="Cambria" w:cs="Cambria"/>
          <w:bCs/>
          <w:sz w:val="24"/>
          <w:szCs w:val="24"/>
          <w:lang w:val="id-ID"/>
        </w:rPr>
      </w:pPr>
      <w:r w:rsidRPr="0022610A">
        <w:rPr>
          <w:rFonts w:ascii="Cambria" w:eastAsia="Cambria" w:hAnsi="Cambria" w:cs="Cambria"/>
          <w:bCs/>
          <w:sz w:val="24"/>
          <w:szCs w:val="24"/>
          <w:lang w:val="id-ID"/>
        </w:rPr>
        <w:t xml:space="preserve">Kadar polifenol diukur dengan menggunakan spektrofotometer pada panjang gelombang 750 nm.  </w:t>
      </w:r>
      <w:r w:rsidRPr="0022610A">
        <w:rPr>
          <w:rFonts w:ascii="Cambria" w:eastAsia="Cambria" w:hAnsi="Cambria" w:cs="Cambria"/>
          <w:bCs/>
          <w:sz w:val="24"/>
          <w:szCs w:val="24"/>
        </w:rPr>
        <w:t>S</w:t>
      </w:r>
      <w:r w:rsidRPr="0022610A">
        <w:rPr>
          <w:rFonts w:ascii="Cambria" w:eastAsia="Cambria" w:hAnsi="Cambria" w:cs="Cambria"/>
          <w:bCs/>
          <w:sz w:val="24"/>
          <w:szCs w:val="24"/>
          <w:lang w:val="id-ID"/>
        </w:rPr>
        <w:t xml:space="preserve">ampel </w:t>
      </w:r>
      <w:r w:rsidRPr="0022610A">
        <w:rPr>
          <w:rFonts w:ascii="Cambria" w:eastAsia="Cambria" w:hAnsi="Cambria" w:cs="Cambria"/>
          <w:bCs/>
          <w:sz w:val="24"/>
          <w:szCs w:val="24"/>
        </w:rPr>
        <w:t>sebanyak 1 g</w:t>
      </w:r>
      <w:r w:rsidRPr="0022610A">
        <w:rPr>
          <w:rFonts w:ascii="Cambria" w:eastAsia="Cambria" w:hAnsi="Cambria" w:cs="Cambria"/>
          <w:bCs/>
          <w:sz w:val="24"/>
          <w:szCs w:val="24"/>
          <w:lang w:val="id-ID"/>
        </w:rPr>
        <w:t xml:space="preserve"> di</w:t>
      </w:r>
      <w:r w:rsidRPr="0022610A">
        <w:rPr>
          <w:rFonts w:ascii="Cambria" w:eastAsia="Cambria" w:hAnsi="Cambria" w:cs="Cambria"/>
          <w:bCs/>
          <w:sz w:val="24"/>
          <w:szCs w:val="24"/>
        </w:rPr>
        <w:t>campurkan</w:t>
      </w:r>
      <w:r w:rsidRPr="0022610A">
        <w:rPr>
          <w:rFonts w:ascii="Cambria" w:eastAsia="Cambria" w:hAnsi="Cambria" w:cs="Cambria"/>
          <w:bCs/>
          <w:sz w:val="24"/>
          <w:szCs w:val="24"/>
          <w:lang w:val="id-ID"/>
        </w:rPr>
        <w:t xml:space="preserve"> dengan 1 ml natrium karbonat 10% dan 6 ml akuades.  Sebagai kontrol</w:t>
      </w:r>
      <w:r w:rsidRPr="0022610A">
        <w:rPr>
          <w:rFonts w:ascii="Cambria" w:eastAsia="Cambria" w:hAnsi="Cambria" w:cs="Cambria"/>
          <w:bCs/>
          <w:sz w:val="24"/>
          <w:szCs w:val="24"/>
        </w:rPr>
        <w:t>, 1 g</w:t>
      </w:r>
      <w:r w:rsidRPr="0022610A">
        <w:rPr>
          <w:rFonts w:ascii="Cambria" w:eastAsia="Cambria" w:hAnsi="Cambria" w:cs="Cambria"/>
          <w:bCs/>
          <w:sz w:val="24"/>
          <w:szCs w:val="24"/>
          <w:lang w:val="id-ID"/>
        </w:rPr>
        <w:t xml:space="preserve"> sampel ditambahkan dengan 1 ml natrium karbonat 10%, 1 ml follin ciocalteau, dan 5 ml akuades. Pengenceran dilakukan terhadap sampel yang terlalu pekat kandungan polifenolnya. Untuk membuat larutan natrium karbonat 10%, sebanyak 25 g bubuk natrium karbonat dicampur dengan akuades sebanyak 250 ml.   Asam galat digunakan sebagai kurva kalibrasi standar sebanyak 5 mg asam galat ditambahkan dengan 50 g etanol dibuat untuk konsentrasi 0,10 mg/g.  Dari konsentrasi ini dibuat kosentrasi standar lainnya yaitu 0, 0,02, 0,04, 0,06, 0,08, dan 0,1 mg/g.  Kemudian konsentrasi polifenol dicari dengan menggunakan persamaan yang didapat dari kurva standar.  Kadar polifenol dihitung dengan rumus sebagai berikut:</w:t>
      </w:r>
    </w:p>
    <w:p w:rsidR="0022610A" w:rsidRPr="0022610A" w:rsidRDefault="0022610A" w:rsidP="0022610A">
      <w:pPr>
        <w:spacing w:after="240"/>
        <w:ind w:right="23"/>
        <w:jc w:val="both"/>
        <w:rPr>
          <w:rFonts w:ascii="Cambria" w:eastAsia="Cambria" w:hAnsi="Cambria" w:cs="Cambria"/>
          <w:bCs/>
          <w:sz w:val="24"/>
          <w:szCs w:val="24"/>
          <w:lang w:val="id-ID"/>
        </w:rPr>
      </w:pPr>
      <w:r w:rsidRPr="0022610A">
        <w:rPr>
          <w:rFonts w:ascii="Cambria" w:eastAsia="Cambria" w:hAnsi="Cambria" w:cs="Cambria"/>
          <w:bCs/>
          <w:sz w:val="24"/>
          <w:szCs w:val="24"/>
          <w:lang w:val="id-ID"/>
        </w:rPr>
        <w:t>Polifenol= [(AB-AA) / AB] × 100%</w:t>
      </w:r>
    </w:p>
    <w:p w:rsidR="0022610A" w:rsidRPr="0022610A" w:rsidRDefault="0022610A" w:rsidP="0022610A">
      <w:pPr>
        <w:spacing w:after="240"/>
        <w:ind w:right="23"/>
        <w:jc w:val="both"/>
        <w:rPr>
          <w:rFonts w:ascii="Cambria" w:eastAsia="Cambria" w:hAnsi="Cambria" w:cs="Cambria"/>
          <w:bCs/>
          <w:sz w:val="24"/>
          <w:szCs w:val="24"/>
          <w:lang w:val="id-ID"/>
        </w:rPr>
      </w:pPr>
      <w:r w:rsidRPr="0022610A">
        <w:rPr>
          <w:rFonts w:ascii="Cambria" w:eastAsia="Cambria" w:hAnsi="Cambria" w:cs="Cambria"/>
          <w:bCs/>
          <w:sz w:val="24"/>
          <w:szCs w:val="24"/>
          <w:lang w:val="id-ID"/>
        </w:rPr>
        <w:t>Keterangan:</w:t>
      </w:r>
    </w:p>
    <w:p w:rsidR="0022610A" w:rsidRPr="0022610A" w:rsidRDefault="0022610A" w:rsidP="0022610A">
      <w:pPr>
        <w:spacing w:after="240"/>
        <w:ind w:left="567" w:right="23" w:hanging="567"/>
        <w:rPr>
          <w:rFonts w:ascii="Cambria" w:eastAsia="Cambria" w:hAnsi="Cambria" w:cs="Cambria"/>
          <w:bCs/>
          <w:sz w:val="24"/>
          <w:szCs w:val="24"/>
          <w:lang w:val="id-ID"/>
        </w:rPr>
      </w:pPr>
      <w:r>
        <w:rPr>
          <w:rFonts w:ascii="Cambria" w:eastAsia="Cambria" w:hAnsi="Cambria" w:cs="Cambria"/>
          <w:bCs/>
          <w:sz w:val="24"/>
          <w:szCs w:val="24"/>
          <w:lang w:val="id-ID"/>
        </w:rPr>
        <w:t xml:space="preserve">AA = </w:t>
      </w:r>
      <w:r w:rsidRPr="0022610A">
        <w:rPr>
          <w:rFonts w:ascii="Cambria" w:eastAsia="Cambria" w:hAnsi="Cambria" w:cs="Cambria"/>
          <w:bCs/>
          <w:sz w:val="24"/>
          <w:szCs w:val="24"/>
          <w:lang w:val="id-ID"/>
        </w:rPr>
        <w:t>absorbansi dari sampel uji setelah diinkubasi</w:t>
      </w:r>
    </w:p>
    <w:p w:rsidR="0022610A" w:rsidRDefault="0022610A" w:rsidP="0022610A">
      <w:pPr>
        <w:spacing w:after="240"/>
        <w:ind w:left="567" w:right="23" w:hanging="567"/>
        <w:rPr>
          <w:rFonts w:ascii="Cambria" w:eastAsia="Cambria" w:hAnsi="Cambria" w:cs="Cambria"/>
          <w:bCs/>
          <w:sz w:val="24"/>
          <w:szCs w:val="24"/>
          <w:lang w:val="id-ID"/>
        </w:rPr>
      </w:pPr>
      <w:r w:rsidRPr="0022610A">
        <w:rPr>
          <w:rFonts w:ascii="Cambria" w:eastAsia="Cambria" w:hAnsi="Cambria" w:cs="Cambria"/>
          <w:bCs/>
          <w:sz w:val="24"/>
          <w:szCs w:val="24"/>
          <w:lang w:val="id-ID"/>
        </w:rPr>
        <w:t>AB</w:t>
      </w:r>
      <w:r>
        <w:rPr>
          <w:rFonts w:ascii="Cambria" w:eastAsia="Cambria" w:hAnsi="Cambria" w:cs="Cambria"/>
          <w:bCs/>
          <w:sz w:val="24"/>
          <w:szCs w:val="24"/>
          <w:lang w:val="id-ID"/>
        </w:rPr>
        <w:t xml:space="preserve"> = </w:t>
      </w:r>
      <w:r w:rsidRPr="0022610A">
        <w:rPr>
          <w:rFonts w:ascii="Cambria" w:eastAsia="Cambria" w:hAnsi="Cambria" w:cs="Cambria"/>
          <w:bCs/>
          <w:sz w:val="24"/>
          <w:szCs w:val="24"/>
          <w:lang w:val="id-ID"/>
        </w:rPr>
        <w:t>absorbansi dari kontrol (follin ciocalteau + natrium karbonat + akuades).</w:t>
      </w:r>
    </w:p>
    <w:p w:rsidR="0022610A" w:rsidRPr="0022610A" w:rsidRDefault="0022610A" w:rsidP="0022610A">
      <w:pPr>
        <w:spacing w:after="240"/>
        <w:ind w:left="567" w:right="23" w:hanging="567"/>
        <w:rPr>
          <w:rFonts w:ascii="Cambria" w:eastAsia="Cambria" w:hAnsi="Cambria" w:cs="Cambria"/>
          <w:b/>
          <w:bCs/>
          <w:sz w:val="24"/>
          <w:szCs w:val="24"/>
          <w:lang w:val="id-ID"/>
        </w:rPr>
      </w:pPr>
      <w:r w:rsidRPr="0022610A">
        <w:rPr>
          <w:rFonts w:ascii="Cambria" w:eastAsia="Cambria" w:hAnsi="Cambria" w:cs="Cambria"/>
          <w:b/>
          <w:bCs/>
          <w:sz w:val="24"/>
          <w:szCs w:val="24"/>
          <w:lang w:val="id-ID"/>
        </w:rPr>
        <w:t xml:space="preserve">Penilaian Sensori </w:t>
      </w:r>
    </w:p>
    <w:p w:rsidR="0022610A" w:rsidRPr="0022610A" w:rsidRDefault="0022610A" w:rsidP="0022610A">
      <w:pPr>
        <w:ind w:right="23" w:firstLine="284"/>
        <w:jc w:val="both"/>
        <w:rPr>
          <w:rFonts w:ascii="Cambria" w:eastAsia="Cambria" w:hAnsi="Cambria" w:cs="Cambria"/>
          <w:bCs/>
          <w:sz w:val="24"/>
          <w:szCs w:val="24"/>
          <w:lang w:val="id-ID"/>
        </w:rPr>
      </w:pPr>
      <w:r w:rsidRPr="0022610A">
        <w:rPr>
          <w:rFonts w:ascii="Cambria" w:eastAsia="Cambria" w:hAnsi="Cambria" w:cs="Cambria"/>
          <w:bCs/>
          <w:sz w:val="24"/>
          <w:szCs w:val="24"/>
          <w:lang w:val="sv-SE"/>
        </w:rPr>
        <w:t xml:space="preserve">Penilaian sensori mengacu pada Setyaningsih </w:t>
      </w:r>
      <w:r w:rsidRPr="0022610A">
        <w:rPr>
          <w:rFonts w:ascii="Cambria" w:eastAsia="Cambria" w:hAnsi="Cambria" w:cs="Cambria"/>
          <w:bCs/>
          <w:i/>
          <w:iCs/>
          <w:sz w:val="24"/>
          <w:szCs w:val="24"/>
          <w:lang w:val="id-ID"/>
        </w:rPr>
        <w:t>et al</w:t>
      </w:r>
      <w:r w:rsidRPr="0022610A">
        <w:rPr>
          <w:rFonts w:ascii="Cambria" w:eastAsia="Cambria" w:hAnsi="Cambria" w:cs="Cambria"/>
          <w:bCs/>
          <w:sz w:val="24"/>
          <w:szCs w:val="24"/>
          <w:lang w:val="id-ID"/>
        </w:rPr>
        <w:t xml:space="preserve">.  </w:t>
      </w:r>
      <w:r w:rsidRPr="0022610A">
        <w:rPr>
          <w:rFonts w:ascii="Cambria" w:eastAsia="Cambria" w:hAnsi="Cambria" w:cs="Cambria"/>
          <w:bCs/>
          <w:sz w:val="24"/>
          <w:szCs w:val="24"/>
          <w:lang w:val="sv-SE"/>
        </w:rPr>
        <w:t>(2010)</w:t>
      </w:r>
      <w:r w:rsidRPr="0022610A">
        <w:rPr>
          <w:rFonts w:ascii="Cambria" w:eastAsia="Cambria" w:hAnsi="Cambria" w:cs="Cambria"/>
          <w:bCs/>
          <w:sz w:val="24"/>
          <w:szCs w:val="24"/>
          <w:lang w:val="id-ID"/>
        </w:rPr>
        <w:t>.  U</w:t>
      </w:r>
      <w:r w:rsidRPr="0022610A">
        <w:rPr>
          <w:rFonts w:ascii="Cambria" w:eastAsia="Cambria" w:hAnsi="Cambria" w:cs="Cambria"/>
          <w:bCs/>
          <w:sz w:val="24"/>
          <w:szCs w:val="24"/>
          <w:lang w:val="sv-SE"/>
        </w:rPr>
        <w:t xml:space="preserve">ji dilakukan </w:t>
      </w:r>
      <w:r w:rsidRPr="0022610A">
        <w:rPr>
          <w:rFonts w:ascii="Cambria" w:eastAsia="Cambria" w:hAnsi="Cambria" w:cs="Cambria"/>
          <w:bCs/>
          <w:sz w:val="24"/>
          <w:szCs w:val="24"/>
          <w:lang w:val="id-ID"/>
        </w:rPr>
        <w:t>secara deskriptif dan hedonik.  U</w:t>
      </w:r>
      <w:r w:rsidRPr="0022610A">
        <w:rPr>
          <w:rFonts w:ascii="Cambria" w:eastAsia="Cambria" w:hAnsi="Cambria" w:cs="Cambria"/>
          <w:bCs/>
          <w:sz w:val="24"/>
          <w:szCs w:val="24"/>
          <w:lang w:val="sv-SE"/>
        </w:rPr>
        <w:t>ji</w:t>
      </w:r>
      <w:r w:rsidRPr="0022610A">
        <w:rPr>
          <w:rFonts w:ascii="Cambria" w:eastAsia="Cambria" w:hAnsi="Cambria" w:cs="Cambria"/>
          <w:bCs/>
          <w:sz w:val="24"/>
          <w:szCs w:val="24"/>
          <w:lang w:val="id-ID"/>
        </w:rPr>
        <w:t xml:space="preserve"> </w:t>
      </w:r>
      <w:r w:rsidRPr="0022610A">
        <w:rPr>
          <w:rFonts w:ascii="Cambria" w:eastAsia="Cambria" w:hAnsi="Cambria" w:cs="Cambria"/>
          <w:bCs/>
          <w:sz w:val="24"/>
          <w:szCs w:val="24"/>
          <w:lang w:val="sv-SE"/>
        </w:rPr>
        <w:t xml:space="preserve">deskriptif bertujuan untuk mengetahui karakteristik </w:t>
      </w:r>
      <w:r w:rsidRPr="0022610A">
        <w:rPr>
          <w:rFonts w:ascii="Cambria" w:eastAsia="Cambria" w:hAnsi="Cambria" w:cs="Cambria"/>
          <w:bCs/>
          <w:sz w:val="24"/>
          <w:szCs w:val="24"/>
          <w:lang w:val="id-ID"/>
        </w:rPr>
        <w:t xml:space="preserve">mutu teh </w:t>
      </w:r>
      <w:r w:rsidRPr="0022610A">
        <w:rPr>
          <w:rFonts w:ascii="Cambria" w:eastAsia="Cambria" w:hAnsi="Cambria" w:cs="Cambria"/>
          <w:bCs/>
          <w:sz w:val="24"/>
          <w:szCs w:val="24"/>
          <w:lang w:val="sv-SE"/>
        </w:rPr>
        <w:t>daun</w:t>
      </w:r>
      <w:r w:rsidRPr="0022610A">
        <w:rPr>
          <w:rFonts w:ascii="Cambria" w:eastAsia="Cambria" w:hAnsi="Cambria" w:cs="Cambria"/>
          <w:bCs/>
          <w:sz w:val="24"/>
          <w:szCs w:val="24"/>
          <w:lang w:val="id-ID"/>
        </w:rPr>
        <w:t xml:space="preserve"> </w:t>
      </w:r>
      <w:r w:rsidRPr="0022610A">
        <w:rPr>
          <w:rFonts w:ascii="Cambria" w:eastAsia="Cambria" w:hAnsi="Cambria" w:cs="Cambria"/>
          <w:bCs/>
          <w:sz w:val="24"/>
          <w:szCs w:val="24"/>
          <w:lang w:val="sv-SE"/>
        </w:rPr>
        <w:t>alpukat</w:t>
      </w:r>
      <w:r w:rsidRPr="0022610A">
        <w:rPr>
          <w:rFonts w:ascii="Cambria" w:eastAsia="Cambria" w:hAnsi="Cambria" w:cs="Cambria"/>
          <w:bCs/>
          <w:sz w:val="24"/>
          <w:szCs w:val="24"/>
          <w:lang w:val="id-ID"/>
        </w:rPr>
        <w:t>, pada setiap perlakuan dengan pa</w:t>
      </w:r>
      <w:r w:rsidRPr="0022610A">
        <w:rPr>
          <w:rFonts w:ascii="Cambria" w:eastAsia="Cambria" w:hAnsi="Cambria" w:cs="Cambria"/>
          <w:bCs/>
          <w:sz w:val="24"/>
          <w:szCs w:val="24"/>
          <w:lang w:val="sv-SE"/>
        </w:rPr>
        <w:t>rameter warna, aroma</w:t>
      </w:r>
      <w:r w:rsidRPr="0022610A">
        <w:rPr>
          <w:rFonts w:ascii="Cambria" w:eastAsia="Cambria" w:hAnsi="Cambria" w:cs="Cambria"/>
          <w:bCs/>
          <w:sz w:val="24"/>
          <w:szCs w:val="24"/>
          <w:lang w:val="id-ID"/>
        </w:rPr>
        <w:t xml:space="preserve">, </w:t>
      </w:r>
      <w:r w:rsidRPr="0022610A">
        <w:rPr>
          <w:rFonts w:ascii="Cambria" w:eastAsia="Cambria" w:hAnsi="Cambria" w:cs="Cambria"/>
          <w:bCs/>
          <w:sz w:val="24"/>
          <w:szCs w:val="24"/>
          <w:lang w:val="sv-SE"/>
        </w:rPr>
        <w:t>dan rasa</w:t>
      </w:r>
      <w:r w:rsidRPr="0022610A">
        <w:rPr>
          <w:rFonts w:ascii="Cambria" w:eastAsia="Cambria" w:hAnsi="Cambria" w:cs="Cambria"/>
          <w:bCs/>
          <w:sz w:val="24"/>
          <w:szCs w:val="24"/>
          <w:lang w:val="id-ID"/>
        </w:rPr>
        <w:t xml:space="preserve">. Sedangkan uji hedonik bertujuan untuk mengetahui tingkat kesukaan panelis terhadap teh daun alpukat pada setiap perlakuan dengan parameter warna, aroma, rasa, dan penilaian keseluruhan.  Sampel yang disajikan berupa seduhan teh daun alpukat dan jahe merah.  Teh herbal daun alpukat diseduh dengan air dengan perbandingan 1,8 g teh herbal : 200 ml air panas dan didinginkan selama 5 menit. Panelis yang digunakan untuk uji deskriptif adalah panelis semi terlatih sebanyak 30 orang yang sudah mengambil mata kuliah evaluasi sensori.   </w:t>
      </w:r>
    </w:p>
    <w:p w:rsidR="00FC1BC7" w:rsidRPr="00FC1BC7" w:rsidRDefault="0022610A" w:rsidP="00FC1BC7">
      <w:pPr>
        <w:ind w:right="23" w:firstLine="284"/>
        <w:jc w:val="both"/>
        <w:rPr>
          <w:rFonts w:ascii="Cambria" w:eastAsia="Cambria" w:hAnsi="Cambria" w:cs="Cambria"/>
          <w:bCs/>
          <w:sz w:val="24"/>
          <w:szCs w:val="24"/>
          <w:lang w:val="id-ID"/>
        </w:rPr>
      </w:pPr>
      <w:r w:rsidRPr="0022610A">
        <w:rPr>
          <w:rFonts w:ascii="Cambria" w:eastAsia="Cambria" w:hAnsi="Cambria" w:cs="Cambria"/>
          <w:bCs/>
          <w:sz w:val="24"/>
          <w:szCs w:val="24"/>
          <w:lang w:val="id-ID"/>
        </w:rPr>
        <w:t xml:space="preserve">Uji hedonik untuk mengetahui tingkat kesukaan panelis terhadap teh daun alpukat  secara </w:t>
      </w:r>
      <w:r w:rsidRPr="0022610A">
        <w:rPr>
          <w:rFonts w:ascii="Cambria" w:eastAsia="Cambria" w:hAnsi="Cambria" w:cs="Cambria"/>
          <w:bCs/>
          <w:sz w:val="24"/>
          <w:szCs w:val="24"/>
          <w:lang w:val="id-ID"/>
        </w:rPr>
        <w:lastRenderedPageBreak/>
        <w:t>keseluruhan.  Penilaian secara hedonik dilakukan oleh 80 orang panelis yang tidak terlatih dengan skala hedonik 5-1 mulai dari sangat suka sampai sangat tidak suka.  Sa</w:t>
      </w:r>
      <w:r w:rsidRPr="0022610A">
        <w:rPr>
          <w:rFonts w:ascii="Cambria" w:eastAsia="Cambria" w:hAnsi="Cambria" w:cs="Cambria"/>
          <w:bCs/>
          <w:sz w:val="24"/>
          <w:szCs w:val="24"/>
          <w:lang w:val="sv-SE"/>
        </w:rPr>
        <w:t>mpel yang akan diujikan diletakkan dalam wadah bersih dan diberi kode angka acak.</w:t>
      </w:r>
      <w:r w:rsidRPr="0022610A">
        <w:rPr>
          <w:rFonts w:ascii="Cambria" w:eastAsia="Cambria" w:hAnsi="Cambria" w:cs="Cambria"/>
          <w:bCs/>
          <w:sz w:val="24"/>
          <w:szCs w:val="24"/>
          <w:lang w:val="id-ID"/>
        </w:rPr>
        <w:t xml:space="preserve">  Pengambilan kode sampel dilakukan berdasarkan tabel angka acak.  Selanjutnya sampel disusun dalam nampan plastik dan dibawa ke ruang pengujian.</w:t>
      </w:r>
      <w:r w:rsidRPr="0022610A">
        <w:rPr>
          <w:rFonts w:ascii="Cambria" w:eastAsia="Cambria" w:hAnsi="Cambria" w:cs="Cambria"/>
          <w:bCs/>
          <w:sz w:val="24"/>
          <w:szCs w:val="24"/>
          <w:lang w:val="sv-SE"/>
        </w:rPr>
        <w:t xml:space="preserve"> </w:t>
      </w:r>
      <w:r w:rsidRPr="0022610A">
        <w:rPr>
          <w:rFonts w:ascii="Cambria" w:eastAsia="Cambria" w:hAnsi="Cambria" w:cs="Cambria"/>
          <w:bCs/>
          <w:sz w:val="24"/>
          <w:szCs w:val="24"/>
          <w:lang w:val="id-ID"/>
        </w:rPr>
        <w:t xml:space="preserve"> P</w:t>
      </w:r>
      <w:r w:rsidRPr="0022610A">
        <w:rPr>
          <w:rFonts w:ascii="Cambria" w:eastAsia="Cambria" w:hAnsi="Cambria" w:cs="Cambria"/>
          <w:bCs/>
          <w:sz w:val="24"/>
          <w:szCs w:val="24"/>
          <w:lang w:val="sv-SE"/>
        </w:rPr>
        <w:t xml:space="preserve">anelis diminta untuk menilai masing-masing sampel pada lembaran kuesioner yang telah </w:t>
      </w:r>
      <w:r w:rsidRPr="0022610A">
        <w:rPr>
          <w:rFonts w:ascii="Cambria" w:eastAsia="Cambria" w:hAnsi="Cambria" w:cs="Cambria"/>
          <w:bCs/>
          <w:sz w:val="24"/>
          <w:szCs w:val="24"/>
          <w:lang w:val="id-ID"/>
        </w:rPr>
        <w:t>disediakan</w:t>
      </w:r>
      <w:r w:rsidRPr="0022610A">
        <w:rPr>
          <w:rFonts w:ascii="Cambria" w:eastAsia="Cambria" w:hAnsi="Cambria" w:cs="Cambria"/>
          <w:bCs/>
          <w:sz w:val="24"/>
          <w:szCs w:val="24"/>
          <w:lang w:val="sv-SE"/>
        </w:rPr>
        <w:t>.</w:t>
      </w:r>
      <w:r w:rsidR="00FC1BC7">
        <w:rPr>
          <w:rFonts w:ascii="Cambria" w:eastAsia="Cambria" w:hAnsi="Cambria" w:cs="Cambria"/>
          <w:bCs/>
          <w:sz w:val="24"/>
          <w:szCs w:val="24"/>
          <w:lang w:val="id-ID"/>
        </w:rPr>
        <w:t xml:space="preserve"> </w:t>
      </w:r>
    </w:p>
    <w:p w:rsidR="00FC1BC7" w:rsidRDefault="00FC1BC7" w:rsidP="00FC1BC7">
      <w:pPr>
        <w:spacing w:line="360" w:lineRule="auto"/>
        <w:ind w:right="23"/>
        <w:jc w:val="both"/>
        <w:rPr>
          <w:rFonts w:ascii="Cambria" w:eastAsia="Cambria" w:hAnsi="Cambria" w:cs="Cambria"/>
          <w:b/>
          <w:bCs/>
          <w:sz w:val="24"/>
          <w:szCs w:val="24"/>
          <w:lang w:val="id-ID"/>
        </w:rPr>
      </w:pPr>
    </w:p>
    <w:p w:rsidR="0022610A" w:rsidRPr="0022610A" w:rsidRDefault="0022610A" w:rsidP="00FC1BC7">
      <w:pPr>
        <w:spacing w:line="360" w:lineRule="auto"/>
        <w:ind w:right="23"/>
        <w:jc w:val="both"/>
        <w:rPr>
          <w:rFonts w:ascii="Cambria" w:eastAsia="Cambria" w:hAnsi="Cambria" w:cs="Cambria"/>
          <w:b/>
          <w:bCs/>
          <w:sz w:val="24"/>
          <w:szCs w:val="24"/>
          <w:lang w:val="id-ID"/>
        </w:rPr>
      </w:pPr>
      <w:r w:rsidRPr="0022610A">
        <w:rPr>
          <w:rFonts w:ascii="Cambria" w:eastAsia="Cambria" w:hAnsi="Cambria" w:cs="Cambria"/>
          <w:b/>
          <w:bCs/>
          <w:sz w:val="24"/>
          <w:szCs w:val="24"/>
          <w:lang w:val="id-ID"/>
        </w:rPr>
        <w:t>Analisis Data</w:t>
      </w:r>
    </w:p>
    <w:p w:rsidR="0022610A" w:rsidRDefault="0022610A" w:rsidP="0022610A">
      <w:pPr>
        <w:spacing w:after="240"/>
        <w:ind w:right="23" w:firstLine="284"/>
        <w:jc w:val="both"/>
        <w:rPr>
          <w:rFonts w:ascii="Cambria" w:eastAsia="Cambria" w:hAnsi="Cambria" w:cs="Cambria"/>
          <w:bCs/>
          <w:sz w:val="24"/>
          <w:szCs w:val="24"/>
          <w:lang w:val="id-ID"/>
        </w:rPr>
      </w:pPr>
      <w:r w:rsidRPr="0022610A">
        <w:rPr>
          <w:rFonts w:ascii="Cambria" w:eastAsia="Cambria" w:hAnsi="Cambria" w:cs="Cambria"/>
          <w:bCs/>
          <w:sz w:val="24"/>
          <w:szCs w:val="24"/>
          <w:lang w:val="id-ID"/>
        </w:rPr>
        <w:t xml:space="preserve">Data yang diperoleh dianalisis secara statistik dengan menggunakan analisis sidik ragam (Anova).  Jika F hitung ≥ F tabel maka dilanjutkan dengan uji </w:t>
      </w:r>
      <w:r w:rsidRPr="0022610A">
        <w:rPr>
          <w:rFonts w:ascii="Cambria" w:eastAsia="Cambria" w:hAnsi="Cambria" w:cs="Cambria"/>
          <w:bCs/>
          <w:i/>
          <w:sz w:val="24"/>
          <w:szCs w:val="24"/>
          <w:lang w:val="id-ID"/>
        </w:rPr>
        <w:t>Duncan’s Multiple New Range Test</w:t>
      </w:r>
      <w:r w:rsidRPr="0022610A">
        <w:rPr>
          <w:rFonts w:ascii="Cambria" w:eastAsia="Cambria" w:hAnsi="Cambria" w:cs="Cambria"/>
          <w:bCs/>
          <w:sz w:val="24"/>
          <w:szCs w:val="24"/>
          <w:lang w:val="id-ID"/>
        </w:rPr>
        <w:t xml:space="preserve"> (DNMRT) pada taraf 5%. </w:t>
      </w:r>
    </w:p>
    <w:p w:rsidR="00B17895" w:rsidRDefault="00B17895" w:rsidP="00B17895">
      <w:pPr>
        <w:ind w:right="23"/>
        <w:jc w:val="center"/>
        <w:rPr>
          <w:rFonts w:ascii="Cambria" w:eastAsia="Cambria" w:hAnsi="Cambria" w:cs="Cambria"/>
          <w:b/>
          <w:sz w:val="24"/>
          <w:szCs w:val="24"/>
          <w:lang w:val="id-ID"/>
        </w:rPr>
      </w:pPr>
    </w:p>
    <w:p w:rsidR="0022610A" w:rsidRPr="00B17895" w:rsidRDefault="0022610A" w:rsidP="0022610A">
      <w:pPr>
        <w:spacing w:after="240"/>
        <w:ind w:right="23"/>
        <w:jc w:val="center"/>
        <w:rPr>
          <w:rFonts w:ascii="Cambria" w:eastAsia="Cambria" w:hAnsi="Cambria" w:cs="Cambria"/>
          <w:b/>
          <w:sz w:val="24"/>
          <w:szCs w:val="24"/>
          <w:lang w:val="id-ID"/>
        </w:rPr>
      </w:pPr>
      <w:r w:rsidRPr="00B17895">
        <w:rPr>
          <w:rFonts w:ascii="Cambria" w:eastAsia="Cambria" w:hAnsi="Cambria" w:cs="Cambria"/>
          <w:b/>
          <w:sz w:val="24"/>
          <w:szCs w:val="24"/>
          <w:lang w:val="id-ID"/>
        </w:rPr>
        <w:t>HASIL DAN PEMBAHASAN</w:t>
      </w:r>
    </w:p>
    <w:p w:rsidR="0022610A" w:rsidRPr="0022610A" w:rsidRDefault="0022610A" w:rsidP="00B17895">
      <w:pPr>
        <w:spacing w:after="240"/>
        <w:ind w:right="22" w:firstLine="284"/>
        <w:jc w:val="both"/>
        <w:rPr>
          <w:rFonts w:ascii="Cambria" w:eastAsia="Cambria" w:hAnsi="Cambria" w:cs="Cambria"/>
          <w:bCs/>
          <w:sz w:val="24"/>
          <w:szCs w:val="24"/>
          <w:lang w:val="id-ID"/>
        </w:rPr>
      </w:pPr>
      <w:r>
        <w:rPr>
          <w:rFonts w:ascii="Cambria" w:eastAsia="Cambria" w:hAnsi="Cambria" w:cs="Cambria"/>
          <w:bCs/>
          <w:sz w:val="24"/>
          <w:szCs w:val="24"/>
          <w:lang w:val="id-ID"/>
        </w:rPr>
        <w:t>Hasil sidik ragam dari kadar air, kadar abu, uji aktivitas antioksidan, kadar polifenol, dan penilaian sensori dalam</w:t>
      </w:r>
      <w:r w:rsidRPr="0022610A">
        <w:rPr>
          <w:rFonts w:ascii="Cambria" w:eastAsia="Cambria" w:hAnsi="Cambria" w:cs="Cambria"/>
          <w:b/>
          <w:sz w:val="24"/>
          <w:szCs w:val="24"/>
        </w:rPr>
        <w:t xml:space="preserve"> </w:t>
      </w:r>
      <w:r w:rsidRPr="0022610A">
        <w:rPr>
          <w:rFonts w:ascii="Cambria" w:eastAsia="Cambria" w:hAnsi="Cambria" w:cs="Cambria"/>
          <w:bCs/>
          <w:sz w:val="24"/>
          <w:szCs w:val="24"/>
        </w:rPr>
        <w:t xml:space="preserve">pembuatan </w:t>
      </w:r>
      <w:r w:rsidRPr="0022610A">
        <w:rPr>
          <w:rFonts w:ascii="Cambria" w:eastAsia="Cambria" w:hAnsi="Cambria" w:cs="Cambria"/>
          <w:bCs/>
          <w:sz w:val="24"/>
          <w:szCs w:val="24"/>
          <w:lang w:val="id-ID"/>
        </w:rPr>
        <w:t>bubuk teh daun alpukat dengan penambahan bubuk jahe merah</w:t>
      </w:r>
      <w:r w:rsidR="00B17895">
        <w:rPr>
          <w:rFonts w:ascii="Cambria" w:eastAsia="Cambria" w:hAnsi="Cambria" w:cs="Cambria"/>
          <w:bCs/>
          <w:sz w:val="24"/>
          <w:szCs w:val="24"/>
          <w:lang w:val="id-ID"/>
        </w:rPr>
        <w:t xml:space="preserve"> dapat dilihat pada Tabel 1.</w:t>
      </w:r>
    </w:p>
    <w:p w:rsidR="00415DE2" w:rsidRPr="00415DE2" w:rsidRDefault="00415DE2" w:rsidP="00415DE2">
      <w:pPr>
        <w:spacing w:after="240"/>
        <w:ind w:right="22"/>
        <w:jc w:val="both"/>
        <w:rPr>
          <w:rFonts w:ascii="Cambria" w:eastAsia="Cambria" w:hAnsi="Cambria" w:cs="Cambria"/>
          <w:b/>
          <w:bCs/>
          <w:sz w:val="24"/>
          <w:szCs w:val="24"/>
          <w:lang w:val="id-ID"/>
        </w:rPr>
        <w:sectPr w:rsidR="00415DE2" w:rsidRPr="00415DE2" w:rsidSect="00D64EC1">
          <w:pgSz w:w="11920" w:h="16860"/>
          <w:pgMar w:top="720" w:right="720" w:bottom="720" w:left="720" w:header="1361" w:footer="720" w:gutter="0"/>
          <w:cols w:num="2" w:space="720" w:equalWidth="0">
            <w:col w:w="5267" w:space="285"/>
            <w:col w:w="4928"/>
          </w:cols>
          <w:docGrid w:linePitch="299"/>
        </w:sectPr>
      </w:pPr>
    </w:p>
    <w:p w:rsidR="0009753F" w:rsidRPr="00B17895" w:rsidRDefault="006D2C67" w:rsidP="005C54EB">
      <w:pPr>
        <w:spacing w:before="240"/>
        <w:rPr>
          <w:rFonts w:asciiTheme="majorHAnsi" w:eastAsia="Times New Roman" w:hAnsiTheme="majorHAnsi"/>
          <w:sz w:val="24"/>
          <w:szCs w:val="24"/>
          <w:lang w:val="id-ID"/>
        </w:rPr>
      </w:pPr>
      <w:r w:rsidRPr="00AC14AF">
        <w:rPr>
          <w:rFonts w:ascii="Cambria" w:eastAsia="Cambria" w:hAnsi="Cambria" w:cs="Cambria"/>
          <w:b/>
          <w:noProof/>
          <w:spacing w:val="-1"/>
          <w:sz w:val="24"/>
          <w:szCs w:val="24"/>
          <w:lang w:val="id-ID" w:eastAsia="id-ID"/>
        </w:rPr>
        <w:lastRenderedPageBreak/>
        <mc:AlternateContent>
          <mc:Choice Requires="wps">
            <w:drawing>
              <wp:anchor distT="0" distB="0" distL="114300" distR="114300" simplePos="0" relativeHeight="251686912" behindDoc="1" locked="0" layoutInCell="1" allowOverlap="1" wp14:anchorId="3DF8B53C" wp14:editId="094D8C0E">
                <wp:simplePos x="0" y="0"/>
                <wp:positionH relativeFrom="page">
                  <wp:posOffset>2885440</wp:posOffset>
                </wp:positionH>
                <wp:positionV relativeFrom="page">
                  <wp:posOffset>171450</wp:posOffset>
                </wp:positionV>
                <wp:extent cx="4257675" cy="151765"/>
                <wp:effectExtent l="0" t="0" r="9525" b="6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C67" w:rsidRPr="006D2C67" w:rsidRDefault="006D2C67" w:rsidP="006D2C67">
                            <w:pPr>
                              <w:spacing w:line="220" w:lineRule="exact"/>
                              <w:ind w:left="20" w:right="-30"/>
                              <w:jc w:val="center"/>
                              <w:rPr>
                                <w:rFonts w:ascii="Cambria" w:eastAsia="Cambria" w:hAnsi="Cambria" w:cs="Cambria"/>
                                <w:sz w:val="20"/>
                                <w:szCs w:val="20"/>
                                <w:lang w:val="id-ID"/>
                              </w:rPr>
                            </w:pPr>
                            <w:r w:rsidRPr="00AC14AF">
                              <w:rPr>
                                <w:rFonts w:ascii="Cambria" w:eastAsia="Cambria" w:hAnsi="Cambria" w:cs="Cambria"/>
                                <w:spacing w:val="-1"/>
                                <w:sz w:val="20"/>
                                <w:szCs w:val="20"/>
                              </w:rPr>
                              <w:t>J</w:t>
                            </w:r>
                            <w:r w:rsidRPr="00AC14AF">
                              <w:rPr>
                                <w:rFonts w:ascii="Cambria" w:eastAsia="Cambria" w:hAnsi="Cambria" w:cs="Cambria"/>
                                <w:sz w:val="20"/>
                                <w:szCs w:val="20"/>
                              </w:rPr>
                              <w:t>u</w:t>
                            </w:r>
                            <w:r w:rsidRPr="00AC14AF">
                              <w:rPr>
                                <w:rFonts w:ascii="Cambria" w:eastAsia="Cambria" w:hAnsi="Cambria" w:cs="Cambria"/>
                                <w:spacing w:val="2"/>
                                <w:sz w:val="20"/>
                                <w:szCs w:val="20"/>
                              </w:rPr>
                              <w:t>r</w:t>
                            </w:r>
                            <w:r w:rsidRPr="00AC14AF">
                              <w:rPr>
                                <w:rFonts w:ascii="Cambria" w:eastAsia="Cambria" w:hAnsi="Cambria" w:cs="Cambria"/>
                                <w:spacing w:val="-1"/>
                                <w:sz w:val="20"/>
                                <w:szCs w:val="20"/>
                              </w:rPr>
                              <w:t>n</w:t>
                            </w:r>
                            <w:r w:rsidRPr="00AC14AF">
                              <w:rPr>
                                <w:rFonts w:ascii="Cambria" w:eastAsia="Cambria" w:hAnsi="Cambria" w:cs="Cambria"/>
                                <w:spacing w:val="1"/>
                                <w:sz w:val="20"/>
                                <w:szCs w:val="20"/>
                              </w:rPr>
                              <w:t>a</w:t>
                            </w:r>
                            <w:r w:rsidRPr="00AC14AF">
                              <w:rPr>
                                <w:rFonts w:ascii="Cambria" w:eastAsia="Cambria" w:hAnsi="Cambria" w:cs="Cambria"/>
                                <w:sz w:val="20"/>
                                <w:szCs w:val="20"/>
                              </w:rPr>
                              <w:t>l</w:t>
                            </w:r>
                            <w:r w:rsidRPr="00AC14AF">
                              <w:rPr>
                                <w:rFonts w:ascii="Cambria" w:eastAsia="Cambria" w:hAnsi="Cambria" w:cs="Cambria"/>
                                <w:spacing w:val="-5"/>
                                <w:sz w:val="20"/>
                                <w:szCs w:val="20"/>
                              </w:rPr>
                              <w:t xml:space="preserve"> </w:t>
                            </w:r>
                            <w:r w:rsidRPr="00AC14AF">
                              <w:rPr>
                                <w:rFonts w:ascii="Cambria" w:eastAsia="Cambria" w:hAnsi="Cambria" w:cs="Cambria"/>
                                <w:spacing w:val="1"/>
                                <w:sz w:val="20"/>
                                <w:szCs w:val="20"/>
                              </w:rPr>
                              <w:t>A</w:t>
                            </w:r>
                            <w:r w:rsidRPr="00AC14AF">
                              <w:rPr>
                                <w:rFonts w:ascii="Cambria" w:eastAsia="Cambria" w:hAnsi="Cambria" w:cs="Cambria"/>
                                <w:sz w:val="20"/>
                                <w:szCs w:val="20"/>
                              </w:rPr>
                              <w:t>g</w:t>
                            </w:r>
                            <w:r w:rsidRPr="00AC14AF">
                              <w:rPr>
                                <w:rFonts w:ascii="Cambria" w:eastAsia="Cambria" w:hAnsi="Cambria" w:cs="Cambria"/>
                                <w:spacing w:val="-1"/>
                                <w:sz w:val="20"/>
                                <w:szCs w:val="20"/>
                              </w:rPr>
                              <w:t>r</w:t>
                            </w:r>
                            <w:r w:rsidRPr="00AC14AF">
                              <w:rPr>
                                <w:rFonts w:ascii="Cambria" w:eastAsia="Cambria" w:hAnsi="Cambria" w:cs="Cambria"/>
                                <w:sz w:val="20"/>
                                <w:szCs w:val="20"/>
                              </w:rPr>
                              <w:t>o</w:t>
                            </w:r>
                            <w:r w:rsidRPr="00AC14AF">
                              <w:rPr>
                                <w:rFonts w:ascii="Cambria" w:eastAsia="Cambria" w:hAnsi="Cambria" w:cs="Cambria"/>
                                <w:spacing w:val="2"/>
                                <w:sz w:val="20"/>
                                <w:szCs w:val="20"/>
                              </w:rPr>
                              <w:t>i</w:t>
                            </w:r>
                            <w:r w:rsidRPr="00AC14AF">
                              <w:rPr>
                                <w:rFonts w:ascii="Cambria" w:eastAsia="Cambria" w:hAnsi="Cambria" w:cs="Cambria"/>
                                <w:spacing w:val="-1"/>
                                <w:sz w:val="20"/>
                                <w:szCs w:val="20"/>
                              </w:rPr>
                              <w:t>n</w:t>
                            </w:r>
                            <w:r w:rsidRPr="00AC14AF">
                              <w:rPr>
                                <w:rFonts w:ascii="Cambria" w:eastAsia="Cambria" w:hAnsi="Cambria" w:cs="Cambria"/>
                                <w:sz w:val="20"/>
                                <w:szCs w:val="20"/>
                              </w:rPr>
                              <w:t>du</w:t>
                            </w:r>
                            <w:r w:rsidRPr="00AC14AF">
                              <w:rPr>
                                <w:rFonts w:ascii="Cambria" w:eastAsia="Cambria" w:hAnsi="Cambria" w:cs="Cambria"/>
                                <w:spacing w:val="1"/>
                                <w:sz w:val="20"/>
                                <w:szCs w:val="20"/>
                              </w:rPr>
                              <w:t>s</w:t>
                            </w:r>
                            <w:r w:rsidRPr="00AC14AF">
                              <w:rPr>
                                <w:rFonts w:ascii="Cambria" w:eastAsia="Cambria" w:hAnsi="Cambria" w:cs="Cambria"/>
                                <w:sz w:val="20"/>
                                <w:szCs w:val="20"/>
                              </w:rPr>
                              <w:t>t</w:t>
                            </w:r>
                            <w:r w:rsidRPr="00AC14AF">
                              <w:rPr>
                                <w:rFonts w:ascii="Cambria" w:eastAsia="Cambria" w:hAnsi="Cambria" w:cs="Cambria"/>
                                <w:spacing w:val="1"/>
                                <w:sz w:val="20"/>
                                <w:szCs w:val="20"/>
                              </w:rPr>
                              <w:t>r</w:t>
                            </w:r>
                            <w:r w:rsidRPr="00AC14AF">
                              <w:rPr>
                                <w:rFonts w:ascii="Cambria" w:eastAsia="Cambria" w:hAnsi="Cambria" w:cs="Cambria"/>
                                <w:sz w:val="20"/>
                                <w:szCs w:val="20"/>
                              </w:rPr>
                              <w:t>i</w:t>
                            </w:r>
                            <w:r w:rsidRPr="00AC14AF">
                              <w:rPr>
                                <w:rFonts w:ascii="Cambria" w:eastAsia="Cambria" w:hAnsi="Cambria" w:cs="Cambria"/>
                                <w:spacing w:val="-12"/>
                                <w:sz w:val="20"/>
                                <w:szCs w:val="20"/>
                              </w:rPr>
                              <w:t xml:space="preserve"> </w:t>
                            </w:r>
                            <w:r w:rsidRPr="00AC14AF">
                              <w:rPr>
                                <w:rFonts w:ascii="Cambria" w:eastAsia="Cambria" w:hAnsi="Cambria" w:cs="Cambria"/>
                                <w:sz w:val="20"/>
                                <w:szCs w:val="20"/>
                              </w:rPr>
                              <w:t>H</w:t>
                            </w:r>
                            <w:r w:rsidRPr="00AC14AF">
                              <w:rPr>
                                <w:rFonts w:ascii="Cambria" w:eastAsia="Cambria" w:hAnsi="Cambria" w:cs="Cambria"/>
                                <w:spacing w:val="1"/>
                                <w:sz w:val="20"/>
                                <w:szCs w:val="20"/>
                              </w:rPr>
                              <w:t>ala</w:t>
                            </w:r>
                            <w:r w:rsidRPr="00AC14AF">
                              <w:rPr>
                                <w:rFonts w:ascii="Cambria" w:eastAsia="Cambria" w:hAnsi="Cambria" w:cs="Cambria"/>
                                <w:sz w:val="20"/>
                                <w:szCs w:val="20"/>
                              </w:rPr>
                              <w:t>l</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IS</w:t>
                            </w:r>
                            <w:r w:rsidRPr="00AC14AF">
                              <w:rPr>
                                <w:rFonts w:ascii="Cambria" w:eastAsia="Cambria" w:hAnsi="Cambria" w:cs="Cambria"/>
                                <w:spacing w:val="2"/>
                                <w:sz w:val="20"/>
                                <w:szCs w:val="20"/>
                              </w:rPr>
                              <w:t>S</w:t>
                            </w:r>
                            <w:r w:rsidRPr="00AC14AF">
                              <w:rPr>
                                <w:rFonts w:ascii="Cambria" w:eastAsia="Cambria" w:hAnsi="Cambria" w:cs="Cambria"/>
                                <w:sz w:val="20"/>
                                <w:szCs w:val="20"/>
                              </w:rPr>
                              <w:t>N</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244</w:t>
                            </w:r>
                            <w:r w:rsidRPr="00AC14AF">
                              <w:rPr>
                                <w:rFonts w:ascii="Cambria" w:eastAsia="Cambria" w:hAnsi="Cambria" w:cs="Cambria"/>
                                <w:spacing w:val="3"/>
                                <w:sz w:val="20"/>
                                <w:szCs w:val="20"/>
                              </w:rPr>
                              <w:t>2</w:t>
                            </w:r>
                            <w:r w:rsidRPr="00AC14AF">
                              <w:rPr>
                                <w:rFonts w:ascii="Cambria" w:eastAsia="Cambria" w:hAnsi="Cambria" w:cs="Cambria"/>
                                <w:spacing w:val="1"/>
                                <w:sz w:val="20"/>
                                <w:szCs w:val="20"/>
                              </w:rPr>
                              <w:t>-</w:t>
                            </w:r>
                            <w:r w:rsidRPr="00AC14AF">
                              <w:rPr>
                                <w:rFonts w:ascii="Cambria" w:eastAsia="Cambria" w:hAnsi="Cambria" w:cs="Cambria"/>
                                <w:sz w:val="20"/>
                                <w:szCs w:val="20"/>
                              </w:rPr>
                              <w:t>3548</w:t>
                            </w:r>
                            <w:r w:rsidRPr="00AC14AF">
                              <w:rPr>
                                <w:rFonts w:ascii="Cambria" w:eastAsia="Cambria" w:hAnsi="Cambria" w:cs="Cambria"/>
                                <w:spacing w:val="-8"/>
                                <w:sz w:val="20"/>
                                <w:szCs w:val="20"/>
                              </w:rPr>
                              <w:t xml:space="preserve"> </w:t>
                            </w:r>
                            <w:r w:rsidRPr="00AC14AF">
                              <w:rPr>
                                <w:rFonts w:ascii="Cambria" w:eastAsia="Cambria" w:hAnsi="Cambria" w:cs="Cambria"/>
                                <w:sz w:val="20"/>
                                <w:szCs w:val="20"/>
                              </w:rPr>
                              <w:t>Vo</w:t>
                            </w:r>
                            <w:r w:rsidRPr="00AC14AF">
                              <w:rPr>
                                <w:rFonts w:ascii="Cambria" w:eastAsia="Cambria" w:hAnsi="Cambria" w:cs="Cambria"/>
                                <w:spacing w:val="1"/>
                                <w:sz w:val="20"/>
                                <w:szCs w:val="20"/>
                              </w:rPr>
                              <w:t>l</w:t>
                            </w:r>
                            <w:r w:rsidRPr="00AC14AF">
                              <w:rPr>
                                <w:rFonts w:ascii="Cambria" w:eastAsia="Cambria" w:hAnsi="Cambria" w:cs="Cambria"/>
                                <w:sz w:val="20"/>
                                <w:szCs w:val="20"/>
                              </w:rPr>
                              <w:t>ume</w:t>
                            </w:r>
                            <w:r w:rsidRPr="00AC14AF">
                              <w:rPr>
                                <w:rFonts w:ascii="Cambria" w:eastAsia="Cambria" w:hAnsi="Cambria" w:cs="Cambria"/>
                                <w:spacing w:val="-6"/>
                                <w:sz w:val="20"/>
                                <w:szCs w:val="20"/>
                              </w:rPr>
                              <w:t xml:space="preserve"> </w:t>
                            </w:r>
                            <w:r w:rsidRPr="00AC14AF">
                              <w:rPr>
                                <w:rFonts w:ascii="Cambria" w:eastAsia="Cambria" w:hAnsi="Cambria" w:cs="Cambria"/>
                                <w:sz w:val="20"/>
                                <w:szCs w:val="20"/>
                              </w:rPr>
                              <w:t>4</w:t>
                            </w:r>
                            <w:r w:rsidRPr="00AC14AF">
                              <w:rPr>
                                <w:rFonts w:ascii="Cambria" w:eastAsia="Cambria" w:hAnsi="Cambria" w:cs="Cambria"/>
                                <w:spacing w:val="-2"/>
                                <w:sz w:val="20"/>
                                <w:szCs w:val="20"/>
                              </w:rPr>
                              <w:t xml:space="preserve"> </w:t>
                            </w:r>
                            <w:r w:rsidRPr="00AC14AF">
                              <w:rPr>
                                <w:rFonts w:ascii="Cambria" w:eastAsia="Cambria" w:hAnsi="Cambria" w:cs="Cambria"/>
                                <w:spacing w:val="1"/>
                                <w:sz w:val="20"/>
                                <w:szCs w:val="20"/>
                              </w:rPr>
                              <w:t>N</w:t>
                            </w:r>
                            <w:r w:rsidRPr="00AC14AF">
                              <w:rPr>
                                <w:rFonts w:ascii="Cambria" w:eastAsia="Cambria" w:hAnsi="Cambria" w:cs="Cambria"/>
                                <w:spacing w:val="2"/>
                                <w:sz w:val="20"/>
                                <w:szCs w:val="20"/>
                              </w:rPr>
                              <w:t>om</w:t>
                            </w:r>
                            <w:r w:rsidRPr="00AC14AF">
                              <w:rPr>
                                <w:rFonts w:ascii="Cambria" w:eastAsia="Cambria" w:hAnsi="Cambria" w:cs="Cambria"/>
                                <w:sz w:val="20"/>
                                <w:szCs w:val="20"/>
                              </w:rPr>
                              <w:t>or</w:t>
                            </w:r>
                            <w:r w:rsidRPr="00AC14AF">
                              <w:rPr>
                                <w:rFonts w:ascii="Cambria" w:eastAsia="Cambria" w:hAnsi="Cambria" w:cs="Cambria"/>
                                <w:spacing w:val="-6"/>
                                <w:sz w:val="20"/>
                                <w:szCs w:val="20"/>
                              </w:rPr>
                              <w:t xml:space="preserve"> </w:t>
                            </w:r>
                            <w:r w:rsidRPr="00AC14AF">
                              <w:rPr>
                                <w:rFonts w:ascii="Cambria" w:eastAsia="Cambria" w:hAnsi="Cambria" w:cs="Cambria"/>
                                <w:sz w:val="20"/>
                                <w:szCs w:val="20"/>
                              </w:rPr>
                              <w:t xml:space="preserve">1, </w:t>
                            </w:r>
                            <w:r w:rsidRPr="00AC14AF">
                              <w:rPr>
                                <w:rFonts w:ascii="Cambria" w:eastAsia="Cambria" w:hAnsi="Cambria" w:cs="Cambria"/>
                                <w:spacing w:val="1"/>
                                <w:sz w:val="20"/>
                                <w:szCs w:val="20"/>
                                <w:lang w:val="id-ID"/>
                              </w:rPr>
                              <w:t>Juli</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2018</w:t>
                            </w:r>
                            <w:r w:rsidRPr="00AC14AF">
                              <w:rPr>
                                <w:rFonts w:ascii="Cambria" w:eastAsia="Cambria" w:hAnsi="Cambria" w:cs="Cambria"/>
                                <w:spacing w:val="-2"/>
                                <w:sz w:val="20"/>
                                <w:szCs w:val="20"/>
                              </w:rPr>
                              <w:t xml:space="preserve"> </w:t>
                            </w:r>
                            <w:r w:rsidRPr="00AC14AF">
                              <w:rPr>
                                <w:rFonts w:ascii="Cambria" w:eastAsia="Cambria" w:hAnsi="Cambria" w:cs="Cambria"/>
                                <w:sz w:val="20"/>
                                <w:szCs w:val="20"/>
                              </w:rPr>
                              <w:t>|</w:t>
                            </w:r>
                            <w:r w:rsidRPr="00AC14AF">
                              <w:rPr>
                                <w:rFonts w:ascii="Cambria" w:eastAsia="Cambria" w:hAnsi="Cambria" w:cs="Cambria"/>
                                <w:spacing w:val="-2"/>
                                <w:sz w:val="20"/>
                                <w:szCs w:val="20"/>
                              </w:rPr>
                              <w:t xml:space="preserve"> </w:t>
                            </w:r>
                            <w:r w:rsidRPr="00AC14AF">
                              <w:rPr>
                                <w:rFonts w:ascii="Cambria" w:eastAsia="Cambria" w:hAnsi="Cambria" w:cs="Cambria"/>
                                <w:sz w:val="20"/>
                                <w:szCs w:val="20"/>
                              </w:rPr>
                              <w:t>0</w:t>
                            </w:r>
                            <w:r w:rsidRPr="00AC14AF">
                              <w:rPr>
                                <w:rFonts w:ascii="Cambria" w:eastAsia="Cambria" w:hAnsi="Cambria" w:cs="Cambria"/>
                                <w:spacing w:val="3"/>
                                <w:sz w:val="20"/>
                                <w:szCs w:val="20"/>
                              </w:rPr>
                              <w:t>0</w:t>
                            </w:r>
                            <w:r>
                              <w:rPr>
                                <w:rFonts w:ascii="Cambria" w:eastAsia="Cambria" w:hAnsi="Cambria" w:cs="Cambria"/>
                                <w:sz w:val="20"/>
                                <w:szCs w:val="20"/>
                                <w:lang w:val="id-ID"/>
                              </w:rPr>
                              <w:t>5</w:t>
                            </w:r>
                          </w:p>
                          <w:p w:rsidR="006D2C67" w:rsidRDefault="006D2C67" w:rsidP="006D2C67">
                            <w:pPr>
                              <w:spacing w:line="220" w:lineRule="exact"/>
                              <w:ind w:left="20" w:right="-30"/>
                              <w:rPr>
                                <w:rFonts w:ascii="Cambria" w:eastAsia="Cambria" w:hAnsi="Cambria" w:cs="Cambria"/>
                              </w:rPr>
                            </w:pPr>
                            <w:r>
                              <w:rPr>
                                <w:rFonts w:ascii="Cambria" w:eastAsia="Cambria" w:hAnsi="Cambria" w:cs="Cambria"/>
                              </w:rPr>
                              <w:t>S</w:t>
                            </w:r>
                            <w:r>
                              <w:rPr>
                                <w:rFonts w:ascii="Cambria" w:eastAsia="Cambria" w:hAnsi="Cambria" w:cs="Cambria"/>
                                <w:spacing w:val="1"/>
                              </w:rPr>
                              <w:t>a</w:t>
                            </w:r>
                            <w:r>
                              <w:rPr>
                                <w:rFonts w:ascii="Cambria" w:eastAsia="Cambria" w:hAnsi="Cambria" w:cs="Cambria"/>
                                <w:spacing w:val="-1"/>
                              </w:rPr>
                              <w:t>b</w:t>
                            </w:r>
                            <w:r>
                              <w:rPr>
                                <w:rFonts w:ascii="Cambria" w:eastAsia="Cambria" w:hAnsi="Cambria" w:cs="Cambria"/>
                              </w:rPr>
                              <w:t>un</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a</w:t>
                            </w:r>
                            <w:r>
                              <w:rPr>
                                <w:rFonts w:ascii="Cambria" w:eastAsia="Cambria" w:hAnsi="Cambria" w:cs="Cambria"/>
                              </w:rPr>
                              <w:t>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margin-left:227.2pt;margin-top:13.5pt;width:335.25pt;height:11.9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" filled="f" stroked="f">
                <v:textbox inset="0,0,0,0">
                  <w:txbxContent>
                    <w:p w:rsidR="006D2C67" w:rsidRPr="006D2C67" w:rsidRDefault="006D2C67" w:rsidP="006D2C67">
                      <w:pPr>
                        <w:spacing w:line="220" w:lineRule="exact"/>
                        <w:ind w:left="20" w:right="-30"/>
                        <w:jc w:val="center"/>
                        <w:rPr>
                          <w:rFonts w:ascii="Cambria" w:eastAsia="Cambria" w:hAnsi="Cambria" w:cs="Cambria"/>
                          <w:sz w:val="20"/>
                          <w:szCs w:val="20"/>
                          <w:lang w:val="id-ID"/>
                        </w:rPr>
                      </w:pPr>
                      <w:r w:rsidRPr="00AC14AF">
                        <w:rPr>
                          <w:rFonts w:ascii="Cambria" w:eastAsia="Cambria" w:hAnsi="Cambria" w:cs="Cambria"/>
                          <w:spacing w:val="-1"/>
                          <w:sz w:val="20"/>
                          <w:szCs w:val="20"/>
                        </w:rPr>
                        <w:t>J</w:t>
                      </w:r>
                      <w:r w:rsidRPr="00AC14AF">
                        <w:rPr>
                          <w:rFonts w:ascii="Cambria" w:eastAsia="Cambria" w:hAnsi="Cambria" w:cs="Cambria"/>
                          <w:sz w:val="20"/>
                          <w:szCs w:val="20"/>
                        </w:rPr>
                        <w:t>u</w:t>
                      </w:r>
                      <w:r w:rsidRPr="00AC14AF">
                        <w:rPr>
                          <w:rFonts w:ascii="Cambria" w:eastAsia="Cambria" w:hAnsi="Cambria" w:cs="Cambria"/>
                          <w:spacing w:val="2"/>
                          <w:sz w:val="20"/>
                          <w:szCs w:val="20"/>
                        </w:rPr>
                        <w:t>r</w:t>
                      </w:r>
                      <w:r w:rsidRPr="00AC14AF">
                        <w:rPr>
                          <w:rFonts w:ascii="Cambria" w:eastAsia="Cambria" w:hAnsi="Cambria" w:cs="Cambria"/>
                          <w:spacing w:val="-1"/>
                          <w:sz w:val="20"/>
                          <w:szCs w:val="20"/>
                        </w:rPr>
                        <w:t>n</w:t>
                      </w:r>
                      <w:r w:rsidRPr="00AC14AF">
                        <w:rPr>
                          <w:rFonts w:ascii="Cambria" w:eastAsia="Cambria" w:hAnsi="Cambria" w:cs="Cambria"/>
                          <w:spacing w:val="1"/>
                          <w:sz w:val="20"/>
                          <w:szCs w:val="20"/>
                        </w:rPr>
                        <w:t>a</w:t>
                      </w:r>
                      <w:r w:rsidRPr="00AC14AF">
                        <w:rPr>
                          <w:rFonts w:ascii="Cambria" w:eastAsia="Cambria" w:hAnsi="Cambria" w:cs="Cambria"/>
                          <w:sz w:val="20"/>
                          <w:szCs w:val="20"/>
                        </w:rPr>
                        <w:t>l</w:t>
                      </w:r>
                      <w:r w:rsidRPr="00AC14AF">
                        <w:rPr>
                          <w:rFonts w:ascii="Cambria" w:eastAsia="Cambria" w:hAnsi="Cambria" w:cs="Cambria"/>
                          <w:spacing w:val="-5"/>
                          <w:sz w:val="20"/>
                          <w:szCs w:val="20"/>
                        </w:rPr>
                        <w:t xml:space="preserve"> </w:t>
                      </w:r>
                      <w:r w:rsidRPr="00AC14AF">
                        <w:rPr>
                          <w:rFonts w:ascii="Cambria" w:eastAsia="Cambria" w:hAnsi="Cambria" w:cs="Cambria"/>
                          <w:spacing w:val="1"/>
                          <w:sz w:val="20"/>
                          <w:szCs w:val="20"/>
                        </w:rPr>
                        <w:t>A</w:t>
                      </w:r>
                      <w:r w:rsidRPr="00AC14AF">
                        <w:rPr>
                          <w:rFonts w:ascii="Cambria" w:eastAsia="Cambria" w:hAnsi="Cambria" w:cs="Cambria"/>
                          <w:sz w:val="20"/>
                          <w:szCs w:val="20"/>
                        </w:rPr>
                        <w:t>g</w:t>
                      </w:r>
                      <w:r w:rsidRPr="00AC14AF">
                        <w:rPr>
                          <w:rFonts w:ascii="Cambria" w:eastAsia="Cambria" w:hAnsi="Cambria" w:cs="Cambria"/>
                          <w:spacing w:val="-1"/>
                          <w:sz w:val="20"/>
                          <w:szCs w:val="20"/>
                        </w:rPr>
                        <w:t>r</w:t>
                      </w:r>
                      <w:r w:rsidRPr="00AC14AF">
                        <w:rPr>
                          <w:rFonts w:ascii="Cambria" w:eastAsia="Cambria" w:hAnsi="Cambria" w:cs="Cambria"/>
                          <w:sz w:val="20"/>
                          <w:szCs w:val="20"/>
                        </w:rPr>
                        <w:t>o</w:t>
                      </w:r>
                      <w:r w:rsidRPr="00AC14AF">
                        <w:rPr>
                          <w:rFonts w:ascii="Cambria" w:eastAsia="Cambria" w:hAnsi="Cambria" w:cs="Cambria"/>
                          <w:spacing w:val="2"/>
                          <w:sz w:val="20"/>
                          <w:szCs w:val="20"/>
                        </w:rPr>
                        <w:t>i</w:t>
                      </w:r>
                      <w:r w:rsidRPr="00AC14AF">
                        <w:rPr>
                          <w:rFonts w:ascii="Cambria" w:eastAsia="Cambria" w:hAnsi="Cambria" w:cs="Cambria"/>
                          <w:spacing w:val="-1"/>
                          <w:sz w:val="20"/>
                          <w:szCs w:val="20"/>
                        </w:rPr>
                        <w:t>n</w:t>
                      </w:r>
                      <w:r w:rsidRPr="00AC14AF">
                        <w:rPr>
                          <w:rFonts w:ascii="Cambria" w:eastAsia="Cambria" w:hAnsi="Cambria" w:cs="Cambria"/>
                          <w:sz w:val="20"/>
                          <w:szCs w:val="20"/>
                        </w:rPr>
                        <w:t>du</w:t>
                      </w:r>
                      <w:r w:rsidRPr="00AC14AF">
                        <w:rPr>
                          <w:rFonts w:ascii="Cambria" w:eastAsia="Cambria" w:hAnsi="Cambria" w:cs="Cambria"/>
                          <w:spacing w:val="1"/>
                          <w:sz w:val="20"/>
                          <w:szCs w:val="20"/>
                        </w:rPr>
                        <w:t>s</w:t>
                      </w:r>
                      <w:r w:rsidRPr="00AC14AF">
                        <w:rPr>
                          <w:rFonts w:ascii="Cambria" w:eastAsia="Cambria" w:hAnsi="Cambria" w:cs="Cambria"/>
                          <w:sz w:val="20"/>
                          <w:szCs w:val="20"/>
                        </w:rPr>
                        <w:t>t</w:t>
                      </w:r>
                      <w:r w:rsidRPr="00AC14AF">
                        <w:rPr>
                          <w:rFonts w:ascii="Cambria" w:eastAsia="Cambria" w:hAnsi="Cambria" w:cs="Cambria"/>
                          <w:spacing w:val="1"/>
                          <w:sz w:val="20"/>
                          <w:szCs w:val="20"/>
                        </w:rPr>
                        <w:t>r</w:t>
                      </w:r>
                      <w:r w:rsidRPr="00AC14AF">
                        <w:rPr>
                          <w:rFonts w:ascii="Cambria" w:eastAsia="Cambria" w:hAnsi="Cambria" w:cs="Cambria"/>
                          <w:sz w:val="20"/>
                          <w:szCs w:val="20"/>
                        </w:rPr>
                        <w:t>i</w:t>
                      </w:r>
                      <w:r w:rsidRPr="00AC14AF">
                        <w:rPr>
                          <w:rFonts w:ascii="Cambria" w:eastAsia="Cambria" w:hAnsi="Cambria" w:cs="Cambria"/>
                          <w:spacing w:val="-12"/>
                          <w:sz w:val="20"/>
                          <w:szCs w:val="20"/>
                        </w:rPr>
                        <w:t xml:space="preserve"> </w:t>
                      </w:r>
                      <w:r w:rsidRPr="00AC14AF">
                        <w:rPr>
                          <w:rFonts w:ascii="Cambria" w:eastAsia="Cambria" w:hAnsi="Cambria" w:cs="Cambria"/>
                          <w:sz w:val="20"/>
                          <w:szCs w:val="20"/>
                        </w:rPr>
                        <w:t>H</w:t>
                      </w:r>
                      <w:r w:rsidRPr="00AC14AF">
                        <w:rPr>
                          <w:rFonts w:ascii="Cambria" w:eastAsia="Cambria" w:hAnsi="Cambria" w:cs="Cambria"/>
                          <w:spacing w:val="1"/>
                          <w:sz w:val="20"/>
                          <w:szCs w:val="20"/>
                        </w:rPr>
                        <w:t>ala</w:t>
                      </w:r>
                      <w:r w:rsidRPr="00AC14AF">
                        <w:rPr>
                          <w:rFonts w:ascii="Cambria" w:eastAsia="Cambria" w:hAnsi="Cambria" w:cs="Cambria"/>
                          <w:sz w:val="20"/>
                          <w:szCs w:val="20"/>
                        </w:rPr>
                        <w:t>l</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IS</w:t>
                      </w:r>
                      <w:r w:rsidRPr="00AC14AF">
                        <w:rPr>
                          <w:rFonts w:ascii="Cambria" w:eastAsia="Cambria" w:hAnsi="Cambria" w:cs="Cambria"/>
                          <w:spacing w:val="2"/>
                          <w:sz w:val="20"/>
                          <w:szCs w:val="20"/>
                        </w:rPr>
                        <w:t>S</w:t>
                      </w:r>
                      <w:r w:rsidRPr="00AC14AF">
                        <w:rPr>
                          <w:rFonts w:ascii="Cambria" w:eastAsia="Cambria" w:hAnsi="Cambria" w:cs="Cambria"/>
                          <w:sz w:val="20"/>
                          <w:szCs w:val="20"/>
                        </w:rPr>
                        <w:t>N</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244</w:t>
                      </w:r>
                      <w:r w:rsidRPr="00AC14AF">
                        <w:rPr>
                          <w:rFonts w:ascii="Cambria" w:eastAsia="Cambria" w:hAnsi="Cambria" w:cs="Cambria"/>
                          <w:spacing w:val="3"/>
                          <w:sz w:val="20"/>
                          <w:szCs w:val="20"/>
                        </w:rPr>
                        <w:t>2</w:t>
                      </w:r>
                      <w:r w:rsidRPr="00AC14AF">
                        <w:rPr>
                          <w:rFonts w:ascii="Cambria" w:eastAsia="Cambria" w:hAnsi="Cambria" w:cs="Cambria"/>
                          <w:spacing w:val="1"/>
                          <w:sz w:val="20"/>
                          <w:szCs w:val="20"/>
                        </w:rPr>
                        <w:t>-</w:t>
                      </w:r>
                      <w:r w:rsidRPr="00AC14AF">
                        <w:rPr>
                          <w:rFonts w:ascii="Cambria" w:eastAsia="Cambria" w:hAnsi="Cambria" w:cs="Cambria"/>
                          <w:sz w:val="20"/>
                          <w:szCs w:val="20"/>
                        </w:rPr>
                        <w:t>3548</w:t>
                      </w:r>
                      <w:r w:rsidRPr="00AC14AF">
                        <w:rPr>
                          <w:rFonts w:ascii="Cambria" w:eastAsia="Cambria" w:hAnsi="Cambria" w:cs="Cambria"/>
                          <w:spacing w:val="-8"/>
                          <w:sz w:val="20"/>
                          <w:szCs w:val="20"/>
                        </w:rPr>
                        <w:t xml:space="preserve"> </w:t>
                      </w:r>
                      <w:r w:rsidRPr="00AC14AF">
                        <w:rPr>
                          <w:rFonts w:ascii="Cambria" w:eastAsia="Cambria" w:hAnsi="Cambria" w:cs="Cambria"/>
                          <w:sz w:val="20"/>
                          <w:szCs w:val="20"/>
                        </w:rPr>
                        <w:t>Vo</w:t>
                      </w:r>
                      <w:r w:rsidRPr="00AC14AF">
                        <w:rPr>
                          <w:rFonts w:ascii="Cambria" w:eastAsia="Cambria" w:hAnsi="Cambria" w:cs="Cambria"/>
                          <w:spacing w:val="1"/>
                          <w:sz w:val="20"/>
                          <w:szCs w:val="20"/>
                        </w:rPr>
                        <w:t>l</w:t>
                      </w:r>
                      <w:r w:rsidRPr="00AC14AF">
                        <w:rPr>
                          <w:rFonts w:ascii="Cambria" w:eastAsia="Cambria" w:hAnsi="Cambria" w:cs="Cambria"/>
                          <w:sz w:val="20"/>
                          <w:szCs w:val="20"/>
                        </w:rPr>
                        <w:t>ume</w:t>
                      </w:r>
                      <w:r w:rsidRPr="00AC14AF">
                        <w:rPr>
                          <w:rFonts w:ascii="Cambria" w:eastAsia="Cambria" w:hAnsi="Cambria" w:cs="Cambria"/>
                          <w:spacing w:val="-6"/>
                          <w:sz w:val="20"/>
                          <w:szCs w:val="20"/>
                        </w:rPr>
                        <w:t xml:space="preserve"> </w:t>
                      </w:r>
                      <w:r w:rsidRPr="00AC14AF">
                        <w:rPr>
                          <w:rFonts w:ascii="Cambria" w:eastAsia="Cambria" w:hAnsi="Cambria" w:cs="Cambria"/>
                          <w:sz w:val="20"/>
                          <w:szCs w:val="20"/>
                        </w:rPr>
                        <w:t>4</w:t>
                      </w:r>
                      <w:r w:rsidRPr="00AC14AF">
                        <w:rPr>
                          <w:rFonts w:ascii="Cambria" w:eastAsia="Cambria" w:hAnsi="Cambria" w:cs="Cambria"/>
                          <w:spacing w:val="-2"/>
                          <w:sz w:val="20"/>
                          <w:szCs w:val="20"/>
                        </w:rPr>
                        <w:t xml:space="preserve"> </w:t>
                      </w:r>
                      <w:r w:rsidRPr="00AC14AF">
                        <w:rPr>
                          <w:rFonts w:ascii="Cambria" w:eastAsia="Cambria" w:hAnsi="Cambria" w:cs="Cambria"/>
                          <w:spacing w:val="1"/>
                          <w:sz w:val="20"/>
                          <w:szCs w:val="20"/>
                        </w:rPr>
                        <w:t>N</w:t>
                      </w:r>
                      <w:r w:rsidRPr="00AC14AF">
                        <w:rPr>
                          <w:rFonts w:ascii="Cambria" w:eastAsia="Cambria" w:hAnsi="Cambria" w:cs="Cambria"/>
                          <w:spacing w:val="2"/>
                          <w:sz w:val="20"/>
                          <w:szCs w:val="20"/>
                        </w:rPr>
                        <w:t>om</w:t>
                      </w:r>
                      <w:r w:rsidRPr="00AC14AF">
                        <w:rPr>
                          <w:rFonts w:ascii="Cambria" w:eastAsia="Cambria" w:hAnsi="Cambria" w:cs="Cambria"/>
                          <w:sz w:val="20"/>
                          <w:szCs w:val="20"/>
                        </w:rPr>
                        <w:t>or</w:t>
                      </w:r>
                      <w:r w:rsidRPr="00AC14AF">
                        <w:rPr>
                          <w:rFonts w:ascii="Cambria" w:eastAsia="Cambria" w:hAnsi="Cambria" w:cs="Cambria"/>
                          <w:spacing w:val="-6"/>
                          <w:sz w:val="20"/>
                          <w:szCs w:val="20"/>
                        </w:rPr>
                        <w:t xml:space="preserve"> </w:t>
                      </w:r>
                      <w:r w:rsidRPr="00AC14AF">
                        <w:rPr>
                          <w:rFonts w:ascii="Cambria" w:eastAsia="Cambria" w:hAnsi="Cambria" w:cs="Cambria"/>
                          <w:sz w:val="20"/>
                          <w:szCs w:val="20"/>
                        </w:rPr>
                        <w:t xml:space="preserve">1, </w:t>
                      </w:r>
                      <w:r w:rsidRPr="00AC14AF">
                        <w:rPr>
                          <w:rFonts w:ascii="Cambria" w:eastAsia="Cambria" w:hAnsi="Cambria" w:cs="Cambria"/>
                          <w:spacing w:val="1"/>
                          <w:sz w:val="20"/>
                          <w:szCs w:val="20"/>
                          <w:lang w:val="id-ID"/>
                        </w:rPr>
                        <w:t>Juli</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2018</w:t>
                      </w:r>
                      <w:r w:rsidRPr="00AC14AF">
                        <w:rPr>
                          <w:rFonts w:ascii="Cambria" w:eastAsia="Cambria" w:hAnsi="Cambria" w:cs="Cambria"/>
                          <w:spacing w:val="-2"/>
                          <w:sz w:val="20"/>
                          <w:szCs w:val="20"/>
                        </w:rPr>
                        <w:t xml:space="preserve"> </w:t>
                      </w:r>
                      <w:r w:rsidRPr="00AC14AF">
                        <w:rPr>
                          <w:rFonts w:ascii="Cambria" w:eastAsia="Cambria" w:hAnsi="Cambria" w:cs="Cambria"/>
                          <w:sz w:val="20"/>
                          <w:szCs w:val="20"/>
                        </w:rPr>
                        <w:t>|</w:t>
                      </w:r>
                      <w:r w:rsidRPr="00AC14AF">
                        <w:rPr>
                          <w:rFonts w:ascii="Cambria" w:eastAsia="Cambria" w:hAnsi="Cambria" w:cs="Cambria"/>
                          <w:spacing w:val="-2"/>
                          <w:sz w:val="20"/>
                          <w:szCs w:val="20"/>
                        </w:rPr>
                        <w:t xml:space="preserve"> </w:t>
                      </w:r>
                      <w:r w:rsidRPr="00AC14AF">
                        <w:rPr>
                          <w:rFonts w:ascii="Cambria" w:eastAsia="Cambria" w:hAnsi="Cambria" w:cs="Cambria"/>
                          <w:sz w:val="20"/>
                          <w:szCs w:val="20"/>
                        </w:rPr>
                        <w:t>0</w:t>
                      </w:r>
                      <w:r w:rsidRPr="00AC14AF">
                        <w:rPr>
                          <w:rFonts w:ascii="Cambria" w:eastAsia="Cambria" w:hAnsi="Cambria" w:cs="Cambria"/>
                          <w:spacing w:val="3"/>
                          <w:sz w:val="20"/>
                          <w:szCs w:val="20"/>
                        </w:rPr>
                        <w:t>0</w:t>
                      </w:r>
                      <w:r>
                        <w:rPr>
                          <w:rFonts w:ascii="Cambria" w:eastAsia="Cambria" w:hAnsi="Cambria" w:cs="Cambria"/>
                          <w:sz w:val="20"/>
                          <w:szCs w:val="20"/>
                          <w:lang w:val="id-ID"/>
                        </w:rPr>
                        <w:t>5</w:t>
                      </w:r>
                    </w:p>
                    <w:p w:rsidR="006D2C67" w:rsidRDefault="006D2C67" w:rsidP="006D2C67">
                      <w:pPr>
                        <w:spacing w:line="220" w:lineRule="exact"/>
                        <w:ind w:left="20" w:right="-30"/>
                        <w:rPr>
                          <w:rFonts w:ascii="Cambria" w:eastAsia="Cambria" w:hAnsi="Cambria" w:cs="Cambria"/>
                        </w:rPr>
                      </w:pPr>
                      <w:r>
                        <w:rPr>
                          <w:rFonts w:ascii="Cambria" w:eastAsia="Cambria" w:hAnsi="Cambria" w:cs="Cambria"/>
                        </w:rPr>
                        <w:t>S</w:t>
                      </w:r>
                      <w:r>
                        <w:rPr>
                          <w:rFonts w:ascii="Cambria" w:eastAsia="Cambria" w:hAnsi="Cambria" w:cs="Cambria"/>
                          <w:spacing w:val="1"/>
                        </w:rPr>
                        <w:t>a</w:t>
                      </w:r>
                      <w:r>
                        <w:rPr>
                          <w:rFonts w:ascii="Cambria" w:eastAsia="Cambria" w:hAnsi="Cambria" w:cs="Cambria"/>
                          <w:spacing w:val="-1"/>
                        </w:rPr>
                        <w:t>b</w:t>
                      </w:r>
                      <w:r>
                        <w:rPr>
                          <w:rFonts w:ascii="Cambria" w:eastAsia="Cambria" w:hAnsi="Cambria" w:cs="Cambria"/>
                        </w:rPr>
                        <w:t>un</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a</w:t>
                      </w:r>
                      <w:r>
                        <w:rPr>
                          <w:rFonts w:ascii="Cambria" w:eastAsia="Cambria" w:hAnsi="Cambria" w:cs="Cambria"/>
                        </w:rPr>
                        <w:t>ir</w:t>
                      </w:r>
                    </w:p>
                  </w:txbxContent>
                </v:textbox>
                <w10:wrap anchorx="page" anchory="page"/>
              </v:shape>
            </w:pict>
          </mc:Fallback>
        </mc:AlternateContent>
      </w:r>
      <w:proofErr w:type="gramStart"/>
      <w:r w:rsidR="0009753F" w:rsidRPr="00B17895">
        <w:rPr>
          <w:rFonts w:asciiTheme="majorHAnsi" w:eastAsia="Times New Roman" w:hAnsiTheme="majorHAnsi"/>
          <w:sz w:val="24"/>
          <w:szCs w:val="24"/>
        </w:rPr>
        <w:t xml:space="preserve">Tabel </w:t>
      </w:r>
      <w:r w:rsidR="00B17895" w:rsidRPr="00B17895">
        <w:rPr>
          <w:rFonts w:asciiTheme="majorHAnsi" w:eastAsia="Times New Roman" w:hAnsiTheme="majorHAnsi"/>
          <w:sz w:val="24"/>
          <w:szCs w:val="24"/>
          <w:lang w:val="id-ID"/>
        </w:rPr>
        <w:t>1</w:t>
      </w:r>
      <w:r w:rsidR="0009753F" w:rsidRPr="00B17895">
        <w:rPr>
          <w:rFonts w:asciiTheme="majorHAnsi" w:eastAsia="Times New Roman" w:hAnsiTheme="majorHAnsi"/>
          <w:sz w:val="24"/>
          <w:szCs w:val="24"/>
        </w:rPr>
        <w:t>.</w:t>
      </w:r>
      <w:proofErr w:type="gramEnd"/>
      <w:r w:rsidR="0009753F" w:rsidRPr="00B17895">
        <w:rPr>
          <w:rFonts w:asciiTheme="majorHAnsi" w:eastAsia="Times New Roman" w:hAnsiTheme="majorHAnsi"/>
          <w:sz w:val="24"/>
          <w:szCs w:val="24"/>
          <w:lang w:val="id-ID"/>
        </w:rPr>
        <w:t xml:space="preserve"> </w:t>
      </w:r>
      <w:r w:rsidR="00B17895">
        <w:rPr>
          <w:rFonts w:asciiTheme="majorHAnsi" w:eastAsia="Times New Roman" w:hAnsiTheme="majorHAnsi"/>
          <w:sz w:val="24"/>
          <w:szCs w:val="24"/>
          <w:lang w:val="id-ID"/>
        </w:rPr>
        <w:t>Rata-rata analisis teh herbal daun alpukat</w:t>
      </w:r>
    </w:p>
    <w:tbl>
      <w:tblPr>
        <w:tblW w:w="10441" w:type="dxa"/>
        <w:tblInd w:w="108" w:type="dxa"/>
        <w:tblLook w:val="04A0" w:firstRow="1" w:lastRow="0" w:firstColumn="1" w:lastColumn="0" w:noHBand="0" w:noVBand="1"/>
      </w:tblPr>
      <w:tblGrid>
        <w:gridCol w:w="2977"/>
        <w:gridCol w:w="2261"/>
        <w:gridCol w:w="958"/>
        <w:gridCol w:w="1143"/>
        <w:gridCol w:w="1102"/>
        <w:gridCol w:w="1062"/>
        <w:gridCol w:w="938"/>
      </w:tblGrid>
      <w:tr w:rsidR="00057AC8" w:rsidRPr="0051627E" w:rsidTr="005C54EB">
        <w:trPr>
          <w:trHeight w:val="296"/>
        </w:trPr>
        <w:tc>
          <w:tcPr>
            <w:tcW w:w="2977" w:type="dxa"/>
            <w:vMerge w:val="restart"/>
            <w:tcBorders>
              <w:top w:val="single" w:sz="4" w:space="0" w:color="auto"/>
              <w:left w:val="nil"/>
              <w:bottom w:val="single" w:sz="4" w:space="0" w:color="000000"/>
              <w:right w:val="nil"/>
            </w:tcBorders>
            <w:shd w:val="clear" w:color="auto" w:fill="auto"/>
            <w:noWrap/>
            <w:vAlign w:val="center"/>
            <w:hideMark/>
          </w:tcPr>
          <w:p w:rsidR="00057AC8" w:rsidRPr="0051627E" w:rsidRDefault="00057AC8" w:rsidP="00057AC8">
            <w:pPr>
              <w:pStyle w:val="NoSpacing"/>
              <w:ind w:left="-139"/>
              <w:jc w:val="both"/>
              <w:rPr>
                <w:rFonts w:ascii="Times New Roman" w:hAnsi="Times New Roman" w:cs="Times New Roman"/>
                <w:lang w:eastAsia="id-ID"/>
              </w:rPr>
            </w:pPr>
            <w:r w:rsidRPr="0051627E">
              <w:rPr>
                <w:rFonts w:ascii="Times New Roman" w:hAnsi="Times New Roman" w:cs="Times New Roman"/>
                <w:lang w:eastAsia="id-ID"/>
              </w:rPr>
              <w:t>Parameter pengamatan</w:t>
            </w:r>
          </w:p>
        </w:tc>
        <w:tc>
          <w:tcPr>
            <w:tcW w:w="2261" w:type="dxa"/>
            <w:vMerge w:val="restart"/>
            <w:tcBorders>
              <w:top w:val="single" w:sz="4" w:space="0" w:color="auto"/>
              <w:left w:val="nil"/>
              <w:bottom w:val="single" w:sz="4" w:space="0" w:color="000000"/>
              <w:right w:val="nil"/>
            </w:tcBorders>
            <w:shd w:val="clear" w:color="auto" w:fill="auto"/>
            <w:noWrap/>
            <w:vAlign w:val="center"/>
            <w:hideMark/>
          </w:tcPr>
          <w:p w:rsidR="00057AC8" w:rsidRPr="0051627E" w:rsidRDefault="00057AC8" w:rsidP="00AC14AF">
            <w:pPr>
              <w:pStyle w:val="NoSpacing"/>
              <w:jc w:val="center"/>
              <w:rPr>
                <w:rFonts w:ascii="Times New Roman" w:hAnsi="Times New Roman" w:cs="Times New Roman"/>
                <w:lang w:eastAsia="id-ID"/>
              </w:rPr>
            </w:pPr>
            <w:r w:rsidRPr="0051627E">
              <w:rPr>
                <w:rFonts w:ascii="Times New Roman" w:hAnsi="Times New Roman" w:cs="Times New Roman"/>
                <w:lang w:eastAsia="id-ID"/>
              </w:rPr>
              <w:t>SNI</w:t>
            </w:r>
          </w:p>
        </w:tc>
        <w:tc>
          <w:tcPr>
            <w:tcW w:w="5203" w:type="dxa"/>
            <w:gridSpan w:val="5"/>
            <w:tcBorders>
              <w:top w:val="single" w:sz="4" w:space="0" w:color="auto"/>
              <w:left w:val="nil"/>
              <w:bottom w:val="single" w:sz="4" w:space="0" w:color="auto"/>
              <w:right w:val="nil"/>
            </w:tcBorders>
            <w:shd w:val="clear" w:color="auto" w:fill="auto"/>
            <w:noWrap/>
            <w:vAlign w:val="bottom"/>
            <w:hideMark/>
          </w:tcPr>
          <w:p w:rsidR="00057AC8" w:rsidRPr="0051627E" w:rsidRDefault="00057AC8" w:rsidP="00AC14AF">
            <w:pPr>
              <w:pStyle w:val="NoSpacing"/>
              <w:jc w:val="center"/>
              <w:rPr>
                <w:rFonts w:ascii="Times New Roman" w:hAnsi="Times New Roman" w:cs="Times New Roman"/>
                <w:lang w:eastAsia="id-ID"/>
              </w:rPr>
            </w:pPr>
            <w:r w:rsidRPr="0051627E">
              <w:rPr>
                <w:rFonts w:ascii="Times New Roman" w:hAnsi="Times New Roman" w:cs="Times New Roman"/>
                <w:lang w:eastAsia="id-ID"/>
              </w:rPr>
              <w:t>Perlakuan</w:t>
            </w:r>
          </w:p>
        </w:tc>
      </w:tr>
      <w:tr w:rsidR="00057AC8" w:rsidRPr="0051627E" w:rsidTr="005C54EB">
        <w:trPr>
          <w:trHeight w:val="296"/>
        </w:trPr>
        <w:tc>
          <w:tcPr>
            <w:tcW w:w="2977" w:type="dxa"/>
            <w:vMerge/>
            <w:tcBorders>
              <w:top w:val="single" w:sz="4" w:space="0" w:color="auto"/>
              <w:left w:val="nil"/>
              <w:bottom w:val="single" w:sz="4" w:space="0" w:color="000000"/>
              <w:right w:val="nil"/>
            </w:tcBorders>
            <w:vAlign w:val="center"/>
            <w:hideMark/>
          </w:tcPr>
          <w:p w:rsidR="00057AC8" w:rsidRPr="0051627E" w:rsidRDefault="00057AC8" w:rsidP="00AC14AF">
            <w:pPr>
              <w:pStyle w:val="NoSpacing"/>
              <w:rPr>
                <w:rFonts w:ascii="Times New Roman" w:hAnsi="Times New Roman" w:cs="Times New Roman"/>
                <w:lang w:eastAsia="id-ID"/>
              </w:rPr>
            </w:pPr>
          </w:p>
        </w:tc>
        <w:tc>
          <w:tcPr>
            <w:tcW w:w="2261" w:type="dxa"/>
            <w:vMerge/>
            <w:tcBorders>
              <w:top w:val="single" w:sz="4" w:space="0" w:color="auto"/>
              <w:left w:val="nil"/>
              <w:bottom w:val="single" w:sz="4" w:space="0" w:color="000000"/>
              <w:right w:val="nil"/>
            </w:tcBorders>
            <w:vAlign w:val="center"/>
            <w:hideMark/>
          </w:tcPr>
          <w:p w:rsidR="00057AC8" w:rsidRPr="0051627E" w:rsidRDefault="00057AC8" w:rsidP="00AC14AF">
            <w:pPr>
              <w:pStyle w:val="NoSpacing"/>
              <w:rPr>
                <w:rFonts w:ascii="Times New Roman" w:hAnsi="Times New Roman" w:cs="Times New Roman"/>
                <w:lang w:eastAsia="id-ID"/>
              </w:rPr>
            </w:pPr>
          </w:p>
        </w:tc>
        <w:tc>
          <w:tcPr>
            <w:tcW w:w="958" w:type="dxa"/>
            <w:tcBorders>
              <w:top w:val="single" w:sz="4" w:space="0" w:color="auto"/>
              <w:left w:val="nil"/>
              <w:bottom w:val="single" w:sz="4" w:space="0" w:color="auto"/>
              <w:right w:val="nil"/>
            </w:tcBorders>
            <w:shd w:val="clear" w:color="auto" w:fill="auto"/>
            <w:noWrap/>
            <w:vAlign w:val="bottom"/>
          </w:tcPr>
          <w:p w:rsidR="00057AC8" w:rsidRPr="00D260B9" w:rsidRDefault="00057AC8" w:rsidP="00AC14AF">
            <w:pPr>
              <w:pStyle w:val="NoSpacing"/>
              <w:jc w:val="center"/>
              <w:rPr>
                <w:rFonts w:ascii="Times New Roman" w:hAnsi="Times New Roman" w:cs="Times New Roman"/>
                <w:lang w:eastAsia="id-ID"/>
              </w:rPr>
            </w:pPr>
            <w:r>
              <w:rPr>
                <w:rFonts w:ascii="Times New Roman" w:hAnsi="Times New Roman" w:cs="Times New Roman"/>
                <w:lang w:eastAsia="id-ID"/>
              </w:rPr>
              <w:t>BJ1</w:t>
            </w:r>
          </w:p>
        </w:tc>
        <w:tc>
          <w:tcPr>
            <w:tcW w:w="1143" w:type="dxa"/>
            <w:tcBorders>
              <w:top w:val="single" w:sz="4" w:space="0" w:color="auto"/>
              <w:left w:val="nil"/>
              <w:bottom w:val="single" w:sz="4" w:space="0" w:color="auto"/>
              <w:right w:val="nil"/>
            </w:tcBorders>
            <w:shd w:val="clear" w:color="auto" w:fill="auto"/>
            <w:noWrap/>
            <w:vAlign w:val="bottom"/>
          </w:tcPr>
          <w:p w:rsidR="00057AC8" w:rsidRPr="00D260B9" w:rsidRDefault="00057AC8" w:rsidP="00AC14AF">
            <w:pPr>
              <w:pStyle w:val="NoSpacing"/>
              <w:jc w:val="center"/>
              <w:rPr>
                <w:rFonts w:ascii="Times New Roman" w:hAnsi="Times New Roman" w:cs="Times New Roman"/>
                <w:lang w:eastAsia="id-ID"/>
              </w:rPr>
            </w:pPr>
            <w:r>
              <w:rPr>
                <w:rFonts w:ascii="Times New Roman" w:hAnsi="Times New Roman" w:cs="Times New Roman"/>
                <w:lang w:eastAsia="id-ID"/>
              </w:rPr>
              <w:t>BJ2</w:t>
            </w:r>
          </w:p>
        </w:tc>
        <w:tc>
          <w:tcPr>
            <w:tcW w:w="1102" w:type="dxa"/>
            <w:tcBorders>
              <w:top w:val="single" w:sz="4" w:space="0" w:color="auto"/>
              <w:left w:val="nil"/>
              <w:bottom w:val="single" w:sz="4" w:space="0" w:color="auto"/>
              <w:right w:val="nil"/>
            </w:tcBorders>
            <w:shd w:val="clear" w:color="auto" w:fill="auto"/>
            <w:noWrap/>
            <w:vAlign w:val="bottom"/>
          </w:tcPr>
          <w:p w:rsidR="00057AC8" w:rsidRPr="00D260B9" w:rsidRDefault="00057AC8" w:rsidP="00AC14AF">
            <w:pPr>
              <w:pStyle w:val="NoSpacing"/>
              <w:ind w:left="-148"/>
              <w:jc w:val="center"/>
              <w:rPr>
                <w:rFonts w:ascii="Times New Roman" w:hAnsi="Times New Roman" w:cs="Times New Roman"/>
                <w:lang w:eastAsia="id-ID"/>
              </w:rPr>
            </w:pPr>
            <w:r>
              <w:rPr>
                <w:rFonts w:ascii="Times New Roman" w:hAnsi="Times New Roman" w:cs="Times New Roman"/>
                <w:lang w:eastAsia="id-ID"/>
              </w:rPr>
              <w:t>BJ3</w:t>
            </w:r>
          </w:p>
        </w:tc>
        <w:tc>
          <w:tcPr>
            <w:tcW w:w="1062" w:type="dxa"/>
            <w:tcBorders>
              <w:top w:val="single" w:sz="4" w:space="0" w:color="auto"/>
              <w:left w:val="nil"/>
              <w:bottom w:val="single" w:sz="4" w:space="0" w:color="auto"/>
              <w:right w:val="nil"/>
            </w:tcBorders>
            <w:shd w:val="clear" w:color="auto" w:fill="auto"/>
            <w:noWrap/>
            <w:vAlign w:val="bottom"/>
          </w:tcPr>
          <w:p w:rsidR="00057AC8" w:rsidRPr="0051627E" w:rsidRDefault="00057AC8" w:rsidP="00AC14AF">
            <w:pPr>
              <w:pStyle w:val="NoSpacing"/>
              <w:jc w:val="center"/>
              <w:rPr>
                <w:rFonts w:ascii="Times New Roman" w:hAnsi="Times New Roman" w:cs="Times New Roman"/>
                <w:lang w:eastAsia="id-ID"/>
              </w:rPr>
            </w:pPr>
            <w:r>
              <w:rPr>
                <w:rFonts w:ascii="Times New Roman" w:hAnsi="Times New Roman" w:cs="Times New Roman"/>
                <w:lang w:eastAsia="id-ID"/>
              </w:rPr>
              <w:t>BJ4</w:t>
            </w:r>
          </w:p>
        </w:tc>
        <w:tc>
          <w:tcPr>
            <w:tcW w:w="938" w:type="dxa"/>
            <w:tcBorders>
              <w:top w:val="single" w:sz="4" w:space="0" w:color="auto"/>
              <w:left w:val="nil"/>
              <w:bottom w:val="single" w:sz="4" w:space="0" w:color="auto"/>
              <w:right w:val="nil"/>
            </w:tcBorders>
            <w:shd w:val="clear" w:color="auto" w:fill="auto"/>
            <w:noWrap/>
            <w:vAlign w:val="bottom"/>
          </w:tcPr>
          <w:p w:rsidR="00057AC8" w:rsidRPr="00D260B9" w:rsidRDefault="00057AC8" w:rsidP="00AC14AF">
            <w:pPr>
              <w:pStyle w:val="NoSpacing"/>
              <w:jc w:val="center"/>
              <w:rPr>
                <w:rFonts w:ascii="Times New Roman" w:hAnsi="Times New Roman" w:cs="Times New Roman"/>
                <w:lang w:eastAsia="id-ID"/>
              </w:rPr>
            </w:pPr>
            <w:r>
              <w:rPr>
                <w:rFonts w:ascii="Times New Roman" w:hAnsi="Times New Roman" w:cs="Times New Roman"/>
                <w:lang w:eastAsia="id-ID"/>
              </w:rPr>
              <w:t>BJ5</w:t>
            </w:r>
          </w:p>
        </w:tc>
      </w:tr>
      <w:tr w:rsidR="00057AC8" w:rsidRPr="0051627E" w:rsidTr="005C54EB">
        <w:trPr>
          <w:trHeight w:val="296"/>
        </w:trPr>
        <w:tc>
          <w:tcPr>
            <w:tcW w:w="2977" w:type="dxa"/>
            <w:tcBorders>
              <w:top w:val="nil"/>
              <w:left w:val="nil"/>
              <w:bottom w:val="nil"/>
              <w:right w:val="nil"/>
            </w:tcBorders>
            <w:shd w:val="clear" w:color="auto" w:fill="auto"/>
            <w:noWrap/>
            <w:vAlign w:val="bottom"/>
            <w:hideMark/>
          </w:tcPr>
          <w:p w:rsidR="00057AC8" w:rsidRPr="0051627E" w:rsidRDefault="00057AC8" w:rsidP="00057AC8">
            <w:pPr>
              <w:pStyle w:val="NoSpacing"/>
              <w:ind w:left="-139"/>
              <w:rPr>
                <w:rFonts w:ascii="Times New Roman" w:hAnsi="Times New Roman" w:cs="Times New Roman"/>
                <w:b/>
                <w:lang w:eastAsia="id-ID"/>
              </w:rPr>
            </w:pPr>
            <w:r w:rsidRPr="0051627E">
              <w:rPr>
                <w:rFonts w:ascii="Times New Roman" w:hAnsi="Times New Roman" w:cs="Times New Roman"/>
                <w:b/>
                <w:lang w:eastAsia="id-ID"/>
              </w:rPr>
              <w:t>Analisis kimia</w:t>
            </w:r>
          </w:p>
        </w:tc>
        <w:tc>
          <w:tcPr>
            <w:tcW w:w="2261" w:type="dxa"/>
            <w:tcBorders>
              <w:top w:val="nil"/>
              <w:left w:val="nil"/>
              <w:bottom w:val="nil"/>
              <w:right w:val="nil"/>
            </w:tcBorders>
            <w:shd w:val="clear" w:color="auto" w:fill="auto"/>
            <w:noWrap/>
            <w:vAlign w:val="bottom"/>
            <w:hideMark/>
          </w:tcPr>
          <w:p w:rsidR="00057AC8" w:rsidRPr="0051627E" w:rsidRDefault="00057AC8" w:rsidP="00AC14AF">
            <w:pPr>
              <w:pStyle w:val="NoSpacing"/>
              <w:rPr>
                <w:rFonts w:ascii="Times New Roman" w:hAnsi="Times New Roman" w:cs="Times New Roman"/>
                <w:lang w:eastAsia="id-ID"/>
              </w:rPr>
            </w:pPr>
          </w:p>
        </w:tc>
        <w:tc>
          <w:tcPr>
            <w:tcW w:w="958" w:type="dxa"/>
            <w:tcBorders>
              <w:top w:val="nil"/>
              <w:left w:val="nil"/>
              <w:bottom w:val="nil"/>
              <w:right w:val="nil"/>
            </w:tcBorders>
            <w:shd w:val="clear" w:color="auto" w:fill="auto"/>
            <w:noWrap/>
            <w:vAlign w:val="bottom"/>
            <w:hideMark/>
          </w:tcPr>
          <w:p w:rsidR="00057AC8" w:rsidRPr="0051627E" w:rsidRDefault="00057AC8" w:rsidP="00AC14AF">
            <w:pPr>
              <w:pStyle w:val="NoSpacing"/>
              <w:jc w:val="center"/>
              <w:rPr>
                <w:rFonts w:ascii="Times New Roman" w:hAnsi="Times New Roman" w:cs="Times New Roman"/>
                <w:lang w:eastAsia="id-ID"/>
              </w:rPr>
            </w:pPr>
          </w:p>
        </w:tc>
        <w:tc>
          <w:tcPr>
            <w:tcW w:w="1143" w:type="dxa"/>
            <w:tcBorders>
              <w:top w:val="nil"/>
              <w:left w:val="nil"/>
              <w:bottom w:val="nil"/>
              <w:right w:val="nil"/>
            </w:tcBorders>
            <w:shd w:val="clear" w:color="auto" w:fill="auto"/>
            <w:noWrap/>
            <w:vAlign w:val="bottom"/>
            <w:hideMark/>
          </w:tcPr>
          <w:p w:rsidR="00057AC8" w:rsidRPr="0051627E" w:rsidRDefault="00057AC8" w:rsidP="00AC14AF">
            <w:pPr>
              <w:pStyle w:val="NoSpacing"/>
              <w:jc w:val="center"/>
              <w:rPr>
                <w:rFonts w:ascii="Times New Roman" w:hAnsi="Times New Roman" w:cs="Times New Roman"/>
                <w:lang w:eastAsia="id-ID"/>
              </w:rPr>
            </w:pPr>
          </w:p>
        </w:tc>
        <w:tc>
          <w:tcPr>
            <w:tcW w:w="1102" w:type="dxa"/>
            <w:tcBorders>
              <w:top w:val="nil"/>
              <w:left w:val="nil"/>
              <w:bottom w:val="nil"/>
              <w:right w:val="nil"/>
            </w:tcBorders>
            <w:shd w:val="clear" w:color="auto" w:fill="auto"/>
            <w:noWrap/>
            <w:vAlign w:val="bottom"/>
            <w:hideMark/>
          </w:tcPr>
          <w:p w:rsidR="00057AC8" w:rsidRPr="0051627E" w:rsidRDefault="00057AC8" w:rsidP="00AC14AF">
            <w:pPr>
              <w:pStyle w:val="NoSpacing"/>
              <w:jc w:val="center"/>
              <w:rPr>
                <w:rFonts w:ascii="Times New Roman" w:hAnsi="Times New Roman" w:cs="Times New Roman"/>
                <w:lang w:eastAsia="id-ID"/>
              </w:rPr>
            </w:pPr>
          </w:p>
        </w:tc>
        <w:tc>
          <w:tcPr>
            <w:tcW w:w="1062" w:type="dxa"/>
            <w:tcBorders>
              <w:top w:val="nil"/>
              <w:left w:val="nil"/>
              <w:bottom w:val="nil"/>
              <w:right w:val="nil"/>
            </w:tcBorders>
            <w:shd w:val="clear" w:color="auto" w:fill="auto"/>
            <w:noWrap/>
            <w:vAlign w:val="bottom"/>
            <w:hideMark/>
          </w:tcPr>
          <w:p w:rsidR="00057AC8" w:rsidRPr="0051627E" w:rsidRDefault="00057AC8" w:rsidP="00AC14AF">
            <w:pPr>
              <w:pStyle w:val="NoSpacing"/>
              <w:jc w:val="center"/>
              <w:rPr>
                <w:rFonts w:ascii="Times New Roman" w:hAnsi="Times New Roman" w:cs="Times New Roman"/>
                <w:lang w:eastAsia="id-ID"/>
              </w:rPr>
            </w:pPr>
          </w:p>
        </w:tc>
        <w:tc>
          <w:tcPr>
            <w:tcW w:w="938" w:type="dxa"/>
            <w:tcBorders>
              <w:top w:val="nil"/>
              <w:left w:val="nil"/>
              <w:bottom w:val="nil"/>
              <w:right w:val="nil"/>
            </w:tcBorders>
            <w:shd w:val="clear" w:color="auto" w:fill="auto"/>
            <w:noWrap/>
            <w:vAlign w:val="bottom"/>
            <w:hideMark/>
          </w:tcPr>
          <w:p w:rsidR="00057AC8" w:rsidRPr="0051627E" w:rsidRDefault="00057AC8" w:rsidP="00AC14AF">
            <w:pPr>
              <w:pStyle w:val="NoSpacing"/>
              <w:jc w:val="center"/>
              <w:rPr>
                <w:rFonts w:ascii="Times New Roman" w:hAnsi="Times New Roman" w:cs="Times New Roman"/>
                <w:lang w:eastAsia="id-ID"/>
              </w:rPr>
            </w:pPr>
          </w:p>
        </w:tc>
      </w:tr>
      <w:tr w:rsidR="00057AC8" w:rsidRPr="0051627E" w:rsidTr="005C54EB">
        <w:trPr>
          <w:trHeight w:val="296"/>
        </w:trPr>
        <w:tc>
          <w:tcPr>
            <w:tcW w:w="2977" w:type="dxa"/>
            <w:tcBorders>
              <w:top w:val="nil"/>
              <w:left w:val="nil"/>
              <w:bottom w:val="nil"/>
              <w:right w:val="nil"/>
            </w:tcBorders>
            <w:shd w:val="clear" w:color="auto" w:fill="auto"/>
            <w:noWrap/>
            <w:vAlign w:val="bottom"/>
            <w:hideMark/>
          </w:tcPr>
          <w:p w:rsidR="00057AC8" w:rsidRPr="0051627E" w:rsidRDefault="00057AC8" w:rsidP="005C54EB">
            <w:pPr>
              <w:pStyle w:val="NoSpacing"/>
              <w:ind w:left="3"/>
              <w:rPr>
                <w:rFonts w:ascii="Times New Roman" w:hAnsi="Times New Roman" w:cs="Times New Roman"/>
                <w:lang w:eastAsia="id-ID"/>
              </w:rPr>
            </w:pPr>
            <w:r w:rsidRPr="0051627E">
              <w:rPr>
                <w:rFonts w:ascii="Times New Roman" w:hAnsi="Times New Roman" w:cs="Times New Roman"/>
                <w:lang w:eastAsia="id-ID"/>
              </w:rPr>
              <w:t>Kadar air (%)</w:t>
            </w:r>
          </w:p>
        </w:tc>
        <w:tc>
          <w:tcPr>
            <w:tcW w:w="2261" w:type="dxa"/>
            <w:tcBorders>
              <w:top w:val="nil"/>
              <w:left w:val="nil"/>
              <w:bottom w:val="nil"/>
              <w:right w:val="nil"/>
            </w:tcBorders>
            <w:shd w:val="clear" w:color="auto" w:fill="auto"/>
            <w:noWrap/>
            <w:vAlign w:val="bottom"/>
            <w:hideMark/>
          </w:tcPr>
          <w:p w:rsidR="00057AC8" w:rsidRPr="0051627E" w:rsidRDefault="00057AC8" w:rsidP="00265EF8">
            <w:pPr>
              <w:pStyle w:val="NoSpacing"/>
              <w:jc w:val="center"/>
              <w:rPr>
                <w:rFonts w:ascii="Times New Roman" w:hAnsi="Times New Roman" w:cs="Times New Roman"/>
                <w:lang w:eastAsia="id-ID"/>
              </w:rPr>
            </w:pPr>
            <w:r w:rsidRPr="0051627E">
              <w:rPr>
                <w:rFonts w:ascii="Times New Roman" w:hAnsi="Times New Roman" w:cs="Times New Roman"/>
                <w:lang w:eastAsia="id-ID"/>
              </w:rPr>
              <w:t>Maks. 8,00</w:t>
            </w:r>
          </w:p>
        </w:tc>
        <w:tc>
          <w:tcPr>
            <w:tcW w:w="958" w:type="dxa"/>
            <w:tcBorders>
              <w:top w:val="nil"/>
              <w:left w:val="nil"/>
              <w:bottom w:val="nil"/>
              <w:right w:val="nil"/>
            </w:tcBorders>
            <w:shd w:val="clear" w:color="auto" w:fill="auto"/>
            <w:noWrap/>
            <w:vAlign w:val="bottom"/>
          </w:tcPr>
          <w:p w:rsidR="00057AC8" w:rsidRPr="00817E84" w:rsidRDefault="00057AC8" w:rsidP="00AC14AF">
            <w:pPr>
              <w:pStyle w:val="NoSpacing"/>
              <w:jc w:val="center"/>
              <w:rPr>
                <w:rFonts w:ascii="Times New Roman" w:hAnsi="Times New Roman" w:cs="Times New Roman"/>
                <w:b/>
                <w:lang w:eastAsia="id-ID"/>
              </w:rPr>
            </w:pPr>
            <w:r w:rsidRPr="00817E84">
              <w:rPr>
                <w:rFonts w:ascii="Times New Roman" w:hAnsi="Times New Roman" w:cs="Times New Roman"/>
                <w:b/>
                <w:lang w:eastAsia="id-ID"/>
              </w:rPr>
              <w:t>4,43</w:t>
            </w:r>
            <w:r w:rsidRPr="00817E84">
              <w:rPr>
                <w:rFonts w:ascii="Times New Roman" w:hAnsi="Times New Roman" w:cs="Times New Roman"/>
                <w:b/>
                <w:vertAlign w:val="superscript"/>
                <w:lang w:eastAsia="id-ID"/>
              </w:rPr>
              <w:t>a</w:t>
            </w:r>
          </w:p>
        </w:tc>
        <w:tc>
          <w:tcPr>
            <w:tcW w:w="1143" w:type="dxa"/>
            <w:tcBorders>
              <w:top w:val="nil"/>
              <w:left w:val="nil"/>
              <w:bottom w:val="nil"/>
              <w:right w:val="nil"/>
            </w:tcBorders>
            <w:shd w:val="clear" w:color="auto" w:fill="auto"/>
            <w:noWrap/>
            <w:vAlign w:val="bottom"/>
          </w:tcPr>
          <w:p w:rsidR="00057AC8" w:rsidRPr="00817E84" w:rsidRDefault="00057AC8" w:rsidP="00AC14AF">
            <w:pPr>
              <w:pStyle w:val="NoSpacing"/>
              <w:jc w:val="center"/>
              <w:rPr>
                <w:rFonts w:ascii="Times New Roman" w:hAnsi="Times New Roman" w:cs="Times New Roman"/>
                <w:b/>
                <w:lang w:eastAsia="id-ID"/>
              </w:rPr>
            </w:pPr>
            <w:r w:rsidRPr="00817E84">
              <w:rPr>
                <w:rFonts w:ascii="Times New Roman" w:hAnsi="Times New Roman" w:cs="Times New Roman"/>
                <w:b/>
                <w:lang w:eastAsia="id-ID"/>
              </w:rPr>
              <w:t>4,87</w:t>
            </w:r>
            <w:r w:rsidRPr="00817E84">
              <w:rPr>
                <w:rFonts w:ascii="Times New Roman" w:hAnsi="Times New Roman" w:cs="Times New Roman"/>
                <w:b/>
                <w:vertAlign w:val="superscript"/>
                <w:lang w:eastAsia="id-ID"/>
              </w:rPr>
              <w:t>b</w:t>
            </w:r>
          </w:p>
        </w:tc>
        <w:tc>
          <w:tcPr>
            <w:tcW w:w="1102" w:type="dxa"/>
            <w:tcBorders>
              <w:top w:val="nil"/>
              <w:left w:val="nil"/>
              <w:bottom w:val="nil"/>
              <w:right w:val="nil"/>
            </w:tcBorders>
            <w:shd w:val="clear" w:color="auto" w:fill="auto"/>
            <w:noWrap/>
            <w:vAlign w:val="bottom"/>
          </w:tcPr>
          <w:p w:rsidR="00057AC8" w:rsidRPr="00817E84" w:rsidRDefault="00057AC8" w:rsidP="00AC14AF">
            <w:pPr>
              <w:pStyle w:val="NoSpacing"/>
              <w:jc w:val="center"/>
              <w:rPr>
                <w:rFonts w:ascii="Times New Roman" w:hAnsi="Times New Roman" w:cs="Times New Roman"/>
                <w:b/>
                <w:lang w:eastAsia="id-ID"/>
              </w:rPr>
            </w:pPr>
            <w:r w:rsidRPr="00817E84">
              <w:rPr>
                <w:rFonts w:ascii="Times New Roman" w:hAnsi="Times New Roman" w:cs="Times New Roman"/>
                <w:b/>
                <w:lang w:eastAsia="id-ID"/>
              </w:rPr>
              <w:t>5,41</w:t>
            </w:r>
            <w:r w:rsidRPr="00817E84">
              <w:rPr>
                <w:rFonts w:ascii="Times New Roman" w:hAnsi="Times New Roman" w:cs="Times New Roman"/>
                <w:b/>
                <w:vertAlign w:val="superscript"/>
                <w:lang w:eastAsia="id-ID"/>
              </w:rPr>
              <w:t>c</w:t>
            </w:r>
          </w:p>
        </w:tc>
        <w:tc>
          <w:tcPr>
            <w:tcW w:w="1062" w:type="dxa"/>
            <w:tcBorders>
              <w:top w:val="nil"/>
              <w:left w:val="nil"/>
              <w:bottom w:val="nil"/>
              <w:right w:val="nil"/>
            </w:tcBorders>
            <w:shd w:val="clear" w:color="auto" w:fill="auto"/>
            <w:noWrap/>
            <w:vAlign w:val="bottom"/>
          </w:tcPr>
          <w:p w:rsidR="00057AC8" w:rsidRPr="00817E84" w:rsidRDefault="00057AC8" w:rsidP="00AC14AF">
            <w:pPr>
              <w:pStyle w:val="NoSpacing"/>
              <w:jc w:val="center"/>
              <w:rPr>
                <w:rFonts w:ascii="Times New Roman" w:hAnsi="Times New Roman" w:cs="Times New Roman"/>
                <w:b/>
                <w:lang w:eastAsia="id-ID"/>
              </w:rPr>
            </w:pPr>
            <w:r w:rsidRPr="00817E84">
              <w:rPr>
                <w:rFonts w:ascii="Times New Roman" w:hAnsi="Times New Roman" w:cs="Times New Roman"/>
                <w:b/>
                <w:lang w:eastAsia="id-ID"/>
              </w:rPr>
              <w:t>6,65</w:t>
            </w:r>
            <w:r w:rsidRPr="00817E84">
              <w:rPr>
                <w:rFonts w:ascii="Times New Roman" w:hAnsi="Times New Roman" w:cs="Times New Roman"/>
                <w:b/>
                <w:vertAlign w:val="superscript"/>
                <w:lang w:eastAsia="id-ID"/>
              </w:rPr>
              <w:t>d</w:t>
            </w:r>
          </w:p>
        </w:tc>
        <w:tc>
          <w:tcPr>
            <w:tcW w:w="938" w:type="dxa"/>
            <w:tcBorders>
              <w:top w:val="nil"/>
              <w:left w:val="nil"/>
              <w:bottom w:val="nil"/>
              <w:right w:val="nil"/>
            </w:tcBorders>
            <w:shd w:val="clear" w:color="auto" w:fill="auto"/>
            <w:noWrap/>
            <w:vAlign w:val="bottom"/>
          </w:tcPr>
          <w:p w:rsidR="00057AC8" w:rsidRPr="00817E84" w:rsidRDefault="00057AC8" w:rsidP="00AC14AF">
            <w:pPr>
              <w:pStyle w:val="NoSpacing"/>
              <w:jc w:val="center"/>
              <w:rPr>
                <w:rFonts w:ascii="Times New Roman" w:hAnsi="Times New Roman" w:cs="Times New Roman"/>
                <w:b/>
                <w:lang w:eastAsia="id-ID"/>
              </w:rPr>
            </w:pPr>
            <w:r w:rsidRPr="00817E84">
              <w:rPr>
                <w:rFonts w:ascii="Times New Roman" w:hAnsi="Times New Roman" w:cs="Times New Roman"/>
                <w:b/>
                <w:lang w:eastAsia="id-ID"/>
              </w:rPr>
              <w:t>7,95</w:t>
            </w:r>
            <w:r w:rsidRPr="00817E84">
              <w:rPr>
                <w:rFonts w:ascii="Times New Roman" w:hAnsi="Times New Roman" w:cs="Times New Roman"/>
                <w:b/>
                <w:vertAlign w:val="superscript"/>
                <w:lang w:eastAsia="id-ID"/>
              </w:rPr>
              <w:t>e</w:t>
            </w:r>
          </w:p>
        </w:tc>
      </w:tr>
      <w:tr w:rsidR="00057AC8" w:rsidRPr="0051627E" w:rsidTr="005C54EB">
        <w:trPr>
          <w:trHeight w:val="296"/>
        </w:trPr>
        <w:tc>
          <w:tcPr>
            <w:tcW w:w="2977" w:type="dxa"/>
            <w:tcBorders>
              <w:top w:val="nil"/>
              <w:left w:val="nil"/>
              <w:bottom w:val="nil"/>
              <w:right w:val="nil"/>
            </w:tcBorders>
            <w:shd w:val="clear" w:color="auto" w:fill="auto"/>
            <w:noWrap/>
            <w:vAlign w:val="bottom"/>
            <w:hideMark/>
          </w:tcPr>
          <w:p w:rsidR="00057AC8" w:rsidRPr="0051627E" w:rsidRDefault="00057AC8" w:rsidP="005C54EB">
            <w:pPr>
              <w:pStyle w:val="NoSpacing"/>
              <w:ind w:left="3"/>
              <w:rPr>
                <w:rFonts w:ascii="Times New Roman" w:hAnsi="Times New Roman" w:cs="Times New Roman"/>
                <w:lang w:eastAsia="id-ID"/>
              </w:rPr>
            </w:pPr>
            <w:r w:rsidRPr="0051627E">
              <w:rPr>
                <w:rFonts w:ascii="Times New Roman" w:hAnsi="Times New Roman" w:cs="Times New Roman"/>
                <w:lang w:eastAsia="id-ID"/>
              </w:rPr>
              <w:t>Kadar abu (%)</w:t>
            </w:r>
          </w:p>
        </w:tc>
        <w:tc>
          <w:tcPr>
            <w:tcW w:w="2261" w:type="dxa"/>
            <w:tcBorders>
              <w:top w:val="nil"/>
              <w:left w:val="nil"/>
              <w:bottom w:val="nil"/>
              <w:right w:val="nil"/>
            </w:tcBorders>
            <w:shd w:val="clear" w:color="auto" w:fill="auto"/>
            <w:noWrap/>
            <w:vAlign w:val="bottom"/>
            <w:hideMark/>
          </w:tcPr>
          <w:p w:rsidR="00057AC8" w:rsidRPr="0051627E" w:rsidRDefault="00057AC8" w:rsidP="00265EF8">
            <w:pPr>
              <w:pStyle w:val="NoSpacing"/>
              <w:jc w:val="center"/>
              <w:rPr>
                <w:rFonts w:ascii="Times New Roman" w:hAnsi="Times New Roman" w:cs="Times New Roman"/>
                <w:lang w:eastAsia="id-ID"/>
              </w:rPr>
            </w:pPr>
            <w:r w:rsidRPr="0051627E">
              <w:rPr>
                <w:rFonts w:ascii="Times New Roman" w:hAnsi="Times New Roman" w:cs="Times New Roman"/>
                <w:lang w:eastAsia="id-ID"/>
              </w:rPr>
              <w:t>Maks. 8,00</w:t>
            </w:r>
          </w:p>
        </w:tc>
        <w:tc>
          <w:tcPr>
            <w:tcW w:w="958" w:type="dxa"/>
            <w:tcBorders>
              <w:top w:val="nil"/>
              <w:left w:val="nil"/>
              <w:bottom w:val="nil"/>
              <w:right w:val="nil"/>
            </w:tcBorders>
            <w:shd w:val="clear" w:color="auto" w:fill="auto"/>
            <w:noWrap/>
            <w:vAlign w:val="bottom"/>
          </w:tcPr>
          <w:p w:rsidR="00057AC8" w:rsidRPr="00817E84" w:rsidRDefault="00057AC8" w:rsidP="00AC14AF">
            <w:pPr>
              <w:pStyle w:val="NoSpacing"/>
              <w:jc w:val="center"/>
              <w:rPr>
                <w:rFonts w:ascii="Times New Roman" w:hAnsi="Times New Roman" w:cs="Times New Roman"/>
                <w:b/>
                <w:lang w:eastAsia="id-ID"/>
              </w:rPr>
            </w:pPr>
            <w:r w:rsidRPr="00817E84">
              <w:rPr>
                <w:rFonts w:ascii="Times New Roman" w:hAnsi="Times New Roman" w:cs="Times New Roman"/>
                <w:b/>
                <w:lang w:eastAsia="id-ID"/>
              </w:rPr>
              <w:t>4,36</w:t>
            </w:r>
            <w:r w:rsidRPr="00817E84">
              <w:rPr>
                <w:rFonts w:ascii="Times New Roman" w:hAnsi="Times New Roman" w:cs="Times New Roman"/>
                <w:b/>
                <w:vertAlign w:val="superscript"/>
                <w:lang w:eastAsia="id-ID"/>
              </w:rPr>
              <w:t>e</w:t>
            </w:r>
          </w:p>
        </w:tc>
        <w:tc>
          <w:tcPr>
            <w:tcW w:w="1143" w:type="dxa"/>
            <w:tcBorders>
              <w:top w:val="nil"/>
              <w:left w:val="nil"/>
              <w:bottom w:val="nil"/>
              <w:right w:val="nil"/>
            </w:tcBorders>
            <w:shd w:val="clear" w:color="auto" w:fill="auto"/>
            <w:noWrap/>
            <w:vAlign w:val="bottom"/>
          </w:tcPr>
          <w:p w:rsidR="00057AC8" w:rsidRPr="00817E84" w:rsidRDefault="00057AC8" w:rsidP="00AC14AF">
            <w:pPr>
              <w:pStyle w:val="NoSpacing"/>
              <w:jc w:val="center"/>
              <w:rPr>
                <w:rFonts w:ascii="Times New Roman" w:hAnsi="Times New Roman" w:cs="Times New Roman"/>
                <w:b/>
                <w:lang w:eastAsia="id-ID"/>
              </w:rPr>
            </w:pPr>
            <w:r>
              <w:rPr>
                <w:rFonts w:ascii="Times New Roman" w:hAnsi="Times New Roman" w:cs="Times New Roman"/>
                <w:b/>
                <w:lang w:eastAsia="id-ID"/>
              </w:rPr>
              <w:t>4,7</w:t>
            </w:r>
            <w:r w:rsidRPr="00817E84">
              <w:rPr>
                <w:rFonts w:ascii="Times New Roman" w:hAnsi="Times New Roman" w:cs="Times New Roman"/>
                <w:b/>
                <w:lang w:eastAsia="id-ID"/>
              </w:rPr>
              <w:t>2</w:t>
            </w:r>
            <w:r w:rsidRPr="00817E84">
              <w:rPr>
                <w:rFonts w:ascii="Times New Roman" w:hAnsi="Times New Roman" w:cs="Times New Roman"/>
                <w:b/>
                <w:vertAlign w:val="superscript"/>
                <w:lang w:eastAsia="id-ID"/>
              </w:rPr>
              <w:t>d</w:t>
            </w:r>
          </w:p>
        </w:tc>
        <w:tc>
          <w:tcPr>
            <w:tcW w:w="1102" w:type="dxa"/>
            <w:tcBorders>
              <w:top w:val="nil"/>
              <w:left w:val="nil"/>
              <w:bottom w:val="nil"/>
              <w:right w:val="nil"/>
            </w:tcBorders>
            <w:shd w:val="clear" w:color="auto" w:fill="auto"/>
            <w:noWrap/>
            <w:vAlign w:val="bottom"/>
          </w:tcPr>
          <w:p w:rsidR="00057AC8" w:rsidRPr="00817E84" w:rsidRDefault="00057AC8" w:rsidP="00AC14AF">
            <w:pPr>
              <w:pStyle w:val="NoSpacing"/>
              <w:jc w:val="center"/>
              <w:rPr>
                <w:rFonts w:ascii="Times New Roman" w:hAnsi="Times New Roman" w:cs="Times New Roman"/>
                <w:b/>
                <w:lang w:eastAsia="id-ID"/>
              </w:rPr>
            </w:pPr>
            <w:r>
              <w:rPr>
                <w:rFonts w:ascii="Times New Roman" w:hAnsi="Times New Roman" w:cs="Times New Roman"/>
                <w:b/>
                <w:lang w:eastAsia="id-ID"/>
              </w:rPr>
              <w:t>4,9</w:t>
            </w:r>
            <w:r w:rsidRPr="00817E84">
              <w:rPr>
                <w:rFonts w:ascii="Times New Roman" w:hAnsi="Times New Roman" w:cs="Times New Roman"/>
                <w:b/>
                <w:lang w:eastAsia="id-ID"/>
              </w:rPr>
              <w:t>3</w:t>
            </w:r>
            <w:r w:rsidRPr="00817E84">
              <w:rPr>
                <w:rFonts w:ascii="Times New Roman" w:hAnsi="Times New Roman" w:cs="Times New Roman"/>
                <w:b/>
                <w:vertAlign w:val="superscript"/>
                <w:lang w:eastAsia="id-ID"/>
              </w:rPr>
              <w:t>c</w:t>
            </w:r>
          </w:p>
        </w:tc>
        <w:tc>
          <w:tcPr>
            <w:tcW w:w="1062" w:type="dxa"/>
            <w:tcBorders>
              <w:top w:val="nil"/>
              <w:left w:val="nil"/>
              <w:bottom w:val="nil"/>
              <w:right w:val="nil"/>
            </w:tcBorders>
            <w:shd w:val="clear" w:color="auto" w:fill="auto"/>
            <w:noWrap/>
            <w:vAlign w:val="bottom"/>
          </w:tcPr>
          <w:p w:rsidR="00057AC8" w:rsidRPr="00817E84" w:rsidRDefault="00057AC8" w:rsidP="00AC14AF">
            <w:pPr>
              <w:pStyle w:val="NoSpacing"/>
              <w:jc w:val="center"/>
              <w:rPr>
                <w:rFonts w:ascii="Times New Roman" w:hAnsi="Times New Roman" w:cs="Times New Roman"/>
                <w:b/>
                <w:lang w:eastAsia="id-ID"/>
              </w:rPr>
            </w:pPr>
            <w:r>
              <w:rPr>
                <w:rFonts w:ascii="Times New Roman" w:hAnsi="Times New Roman" w:cs="Times New Roman"/>
                <w:b/>
                <w:lang w:eastAsia="id-ID"/>
              </w:rPr>
              <w:t>5,26</w:t>
            </w:r>
            <w:r w:rsidRPr="00817E84">
              <w:rPr>
                <w:rFonts w:ascii="Times New Roman" w:hAnsi="Times New Roman" w:cs="Times New Roman"/>
                <w:b/>
                <w:vertAlign w:val="superscript"/>
                <w:lang w:eastAsia="id-ID"/>
              </w:rPr>
              <w:t>b</w:t>
            </w:r>
          </w:p>
        </w:tc>
        <w:tc>
          <w:tcPr>
            <w:tcW w:w="938" w:type="dxa"/>
            <w:tcBorders>
              <w:top w:val="nil"/>
              <w:left w:val="nil"/>
              <w:bottom w:val="nil"/>
              <w:right w:val="nil"/>
            </w:tcBorders>
            <w:shd w:val="clear" w:color="auto" w:fill="auto"/>
            <w:noWrap/>
            <w:vAlign w:val="bottom"/>
          </w:tcPr>
          <w:p w:rsidR="00057AC8" w:rsidRPr="00817E84" w:rsidRDefault="00057AC8" w:rsidP="00AC14AF">
            <w:pPr>
              <w:pStyle w:val="NoSpacing"/>
              <w:jc w:val="center"/>
              <w:rPr>
                <w:rFonts w:ascii="Times New Roman" w:hAnsi="Times New Roman" w:cs="Times New Roman"/>
                <w:b/>
                <w:lang w:eastAsia="id-ID"/>
              </w:rPr>
            </w:pPr>
            <w:r>
              <w:rPr>
                <w:rFonts w:ascii="Times New Roman" w:hAnsi="Times New Roman" w:cs="Times New Roman"/>
                <w:b/>
                <w:lang w:eastAsia="id-ID"/>
              </w:rPr>
              <w:t>5,57</w:t>
            </w:r>
            <w:r w:rsidRPr="00817E84">
              <w:rPr>
                <w:rFonts w:ascii="Times New Roman" w:hAnsi="Times New Roman" w:cs="Times New Roman"/>
                <w:b/>
                <w:vertAlign w:val="superscript"/>
                <w:lang w:eastAsia="id-ID"/>
              </w:rPr>
              <w:t>a</w:t>
            </w:r>
          </w:p>
        </w:tc>
      </w:tr>
      <w:tr w:rsidR="00057AC8" w:rsidRPr="0051627E" w:rsidTr="005C54EB">
        <w:trPr>
          <w:trHeight w:val="296"/>
        </w:trPr>
        <w:tc>
          <w:tcPr>
            <w:tcW w:w="2977" w:type="dxa"/>
            <w:tcBorders>
              <w:top w:val="nil"/>
              <w:left w:val="nil"/>
              <w:bottom w:val="nil"/>
              <w:right w:val="nil"/>
            </w:tcBorders>
            <w:shd w:val="clear" w:color="auto" w:fill="auto"/>
            <w:noWrap/>
            <w:vAlign w:val="bottom"/>
            <w:hideMark/>
          </w:tcPr>
          <w:p w:rsidR="00057AC8" w:rsidRPr="0051627E" w:rsidRDefault="00057AC8" w:rsidP="005C54EB">
            <w:pPr>
              <w:pStyle w:val="NoSpacing"/>
              <w:ind w:left="3"/>
              <w:rPr>
                <w:rFonts w:ascii="Times New Roman" w:hAnsi="Times New Roman" w:cs="Times New Roman"/>
                <w:lang w:eastAsia="id-ID"/>
              </w:rPr>
            </w:pPr>
            <w:r w:rsidRPr="0051627E">
              <w:rPr>
                <w:rFonts w:ascii="Times New Roman" w:hAnsi="Times New Roman" w:cs="Times New Roman"/>
                <w:lang w:eastAsia="id-ID"/>
              </w:rPr>
              <w:t>IC</w:t>
            </w:r>
            <w:r w:rsidRPr="0051627E">
              <w:rPr>
                <w:rFonts w:ascii="Times New Roman" w:hAnsi="Times New Roman" w:cs="Times New Roman"/>
                <w:vertAlign w:val="subscript"/>
                <w:lang w:eastAsia="id-ID"/>
              </w:rPr>
              <w:t>50</w:t>
            </w:r>
            <w:r w:rsidRPr="0051627E">
              <w:rPr>
                <w:rFonts w:ascii="Times New Roman" w:hAnsi="Times New Roman" w:cs="Times New Roman"/>
                <w:lang w:eastAsia="id-ID"/>
              </w:rPr>
              <w:t xml:space="preserve"> (µg/mL)</w:t>
            </w:r>
          </w:p>
        </w:tc>
        <w:tc>
          <w:tcPr>
            <w:tcW w:w="2261" w:type="dxa"/>
            <w:tcBorders>
              <w:top w:val="nil"/>
              <w:left w:val="nil"/>
              <w:bottom w:val="nil"/>
              <w:right w:val="nil"/>
            </w:tcBorders>
            <w:shd w:val="clear" w:color="auto" w:fill="auto"/>
            <w:noWrap/>
            <w:vAlign w:val="bottom"/>
            <w:hideMark/>
          </w:tcPr>
          <w:p w:rsidR="00057AC8" w:rsidRPr="0051627E" w:rsidRDefault="00057AC8" w:rsidP="00265EF8">
            <w:pPr>
              <w:pStyle w:val="NoSpacing"/>
              <w:jc w:val="center"/>
              <w:rPr>
                <w:rFonts w:ascii="Times New Roman" w:hAnsi="Times New Roman" w:cs="Times New Roman"/>
                <w:lang w:eastAsia="id-ID"/>
              </w:rPr>
            </w:pPr>
          </w:p>
        </w:tc>
        <w:tc>
          <w:tcPr>
            <w:tcW w:w="958" w:type="dxa"/>
            <w:tcBorders>
              <w:top w:val="nil"/>
              <w:left w:val="nil"/>
              <w:bottom w:val="nil"/>
              <w:right w:val="nil"/>
            </w:tcBorders>
            <w:shd w:val="clear" w:color="auto" w:fill="auto"/>
            <w:noWrap/>
            <w:vAlign w:val="center"/>
          </w:tcPr>
          <w:p w:rsidR="00057AC8" w:rsidRPr="00BC6E2C" w:rsidRDefault="00057AC8" w:rsidP="00AC14AF">
            <w:pPr>
              <w:pStyle w:val="NoSpacing"/>
              <w:jc w:val="center"/>
              <w:rPr>
                <w:rFonts w:ascii="Times New Roman" w:hAnsi="Times New Roman" w:cs="Times New Roman"/>
                <w:bCs/>
                <w:lang w:eastAsia="id-ID"/>
              </w:rPr>
            </w:pPr>
            <w:r w:rsidRPr="00BC6E2C">
              <w:rPr>
                <w:rFonts w:ascii="Times New Roman" w:hAnsi="Times New Roman" w:cs="Times New Roman"/>
                <w:bCs/>
                <w:lang w:eastAsia="id-ID"/>
              </w:rPr>
              <w:t>69,75</w:t>
            </w:r>
          </w:p>
        </w:tc>
        <w:tc>
          <w:tcPr>
            <w:tcW w:w="1143" w:type="dxa"/>
            <w:tcBorders>
              <w:top w:val="nil"/>
              <w:left w:val="nil"/>
              <w:bottom w:val="nil"/>
              <w:right w:val="nil"/>
            </w:tcBorders>
            <w:shd w:val="clear" w:color="auto" w:fill="auto"/>
            <w:noWrap/>
            <w:vAlign w:val="center"/>
          </w:tcPr>
          <w:p w:rsidR="00057AC8" w:rsidRPr="00BC6E2C" w:rsidRDefault="00057AC8" w:rsidP="00AC14AF">
            <w:pPr>
              <w:pStyle w:val="NoSpacing"/>
              <w:jc w:val="center"/>
              <w:rPr>
                <w:rFonts w:ascii="Times New Roman" w:hAnsi="Times New Roman" w:cs="Times New Roman"/>
                <w:bCs/>
                <w:lang w:eastAsia="id-ID"/>
              </w:rPr>
            </w:pPr>
            <w:r w:rsidRPr="00BC6E2C">
              <w:rPr>
                <w:rFonts w:ascii="Times New Roman" w:hAnsi="Times New Roman" w:cs="Times New Roman"/>
                <w:bCs/>
                <w:lang w:eastAsia="id-ID"/>
              </w:rPr>
              <w:t>54,57</w:t>
            </w:r>
          </w:p>
        </w:tc>
        <w:tc>
          <w:tcPr>
            <w:tcW w:w="1102" w:type="dxa"/>
            <w:tcBorders>
              <w:top w:val="nil"/>
              <w:left w:val="nil"/>
              <w:bottom w:val="nil"/>
              <w:right w:val="nil"/>
            </w:tcBorders>
            <w:shd w:val="clear" w:color="auto" w:fill="auto"/>
            <w:noWrap/>
            <w:vAlign w:val="center"/>
          </w:tcPr>
          <w:p w:rsidR="00057AC8" w:rsidRPr="00BC6E2C" w:rsidRDefault="00057AC8" w:rsidP="00AC14AF">
            <w:pPr>
              <w:pStyle w:val="NoSpacing"/>
              <w:jc w:val="center"/>
              <w:rPr>
                <w:rFonts w:ascii="Times New Roman" w:hAnsi="Times New Roman" w:cs="Times New Roman"/>
                <w:bCs/>
                <w:lang w:eastAsia="id-ID"/>
              </w:rPr>
            </w:pPr>
            <w:r w:rsidRPr="00BC6E2C">
              <w:rPr>
                <w:rFonts w:ascii="Times New Roman" w:hAnsi="Times New Roman" w:cs="Times New Roman"/>
                <w:bCs/>
                <w:lang w:eastAsia="id-ID"/>
              </w:rPr>
              <w:t>50,98</w:t>
            </w:r>
          </w:p>
        </w:tc>
        <w:tc>
          <w:tcPr>
            <w:tcW w:w="1062" w:type="dxa"/>
            <w:tcBorders>
              <w:top w:val="nil"/>
              <w:left w:val="nil"/>
              <w:bottom w:val="nil"/>
              <w:right w:val="nil"/>
            </w:tcBorders>
            <w:shd w:val="clear" w:color="auto" w:fill="auto"/>
            <w:noWrap/>
            <w:vAlign w:val="center"/>
          </w:tcPr>
          <w:p w:rsidR="00057AC8" w:rsidRPr="00BC6E2C" w:rsidRDefault="00057AC8" w:rsidP="00AC14AF">
            <w:pPr>
              <w:pStyle w:val="NoSpacing"/>
              <w:jc w:val="center"/>
              <w:rPr>
                <w:rFonts w:ascii="Times New Roman" w:hAnsi="Times New Roman" w:cs="Times New Roman"/>
                <w:bCs/>
                <w:lang w:eastAsia="id-ID"/>
              </w:rPr>
            </w:pPr>
            <w:r w:rsidRPr="00BC6E2C">
              <w:rPr>
                <w:rFonts w:ascii="Times New Roman" w:hAnsi="Times New Roman" w:cs="Times New Roman"/>
                <w:bCs/>
                <w:lang w:eastAsia="id-ID"/>
              </w:rPr>
              <w:t>47,53</w:t>
            </w:r>
          </w:p>
        </w:tc>
        <w:tc>
          <w:tcPr>
            <w:tcW w:w="938" w:type="dxa"/>
            <w:tcBorders>
              <w:top w:val="nil"/>
              <w:left w:val="nil"/>
              <w:bottom w:val="nil"/>
              <w:right w:val="nil"/>
            </w:tcBorders>
            <w:shd w:val="clear" w:color="auto" w:fill="auto"/>
            <w:noWrap/>
            <w:vAlign w:val="center"/>
          </w:tcPr>
          <w:p w:rsidR="00057AC8" w:rsidRPr="00817E84" w:rsidRDefault="00057AC8" w:rsidP="00AC14AF">
            <w:pPr>
              <w:pStyle w:val="NoSpacing"/>
              <w:jc w:val="center"/>
              <w:rPr>
                <w:rFonts w:ascii="Times New Roman" w:hAnsi="Times New Roman" w:cs="Times New Roman"/>
                <w:b/>
                <w:lang w:eastAsia="id-ID"/>
              </w:rPr>
            </w:pPr>
            <w:r w:rsidRPr="00817E84">
              <w:rPr>
                <w:rFonts w:ascii="Times New Roman" w:hAnsi="Times New Roman" w:cs="Times New Roman"/>
                <w:b/>
                <w:lang w:eastAsia="id-ID"/>
              </w:rPr>
              <w:t>44,63</w:t>
            </w:r>
          </w:p>
        </w:tc>
      </w:tr>
      <w:tr w:rsidR="00057AC8" w:rsidRPr="0051627E" w:rsidTr="005C54EB">
        <w:trPr>
          <w:trHeight w:val="296"/>
        </w:trPr>
        <w:tc>
          <w:tcPr>
            <w:tcW w:w="2977" w:type="dxa"/>
            <w:tcBorders>
              <w:top w:val="nil"/>
              <w:left w:val="nil"/>
              <w:bottom w:val="nil"/>
              <w:right w:val="nil"/>
            </w:tcBorders>
            <w:shd w:val="clear" w:color="auto" w:fill="auto"/>
            <w:noWrap/>
            <w:vAlign w:val="bottom"/>
          </w:tcPr>
          <w:p w:rsidR="00057AC8" w:rsidRPr="0051627E" w:rsidRDefault="00057AC8" w:rsidP="005C54EB">
            <w:pPr>
              <w:pStyle w:val="NoSpacing"/>
              <w:ind w:left="3"/>
              <w:rPr>
                <w:rFonts w:ascii="Times New Roman" w:hAnsi="Times New Roman" w:cs="Times New Roman"/>
                <w:lang w:eastAsia="id-ID"/>
              </w:rPr>
            </w:pPr>
            <w:r>
              <w:rPr>
                <w:rFonts w:ascii="Times New Roman" w:hAnsi="Times New Roman" w:cs="Times New Roman"/>
                <w:lang w:eastAsia="id-ID"/>
              </w:rPr>
              <w:t>Kadar polifenol (%)</w:t>
            </w:r>
          </w:p>
        </w:tc>
        <w:tc>
          <w:tcPr>
            <w:tcW w:w="2261" w:type="dxa"/>
            <w:tcBorders>
              <w:top w:val="nil"/>
              <w:left w:val="nil"/>
              <w:bottom w:val="nil"/>
              <w:right w:val="nil"/>
            </w:tcBorders>
            <w:shd w:val="clear" w:color="auto" w:fill="auto"/>
            <w:noWrap/>
            <w:vAlign w:val="bottom"/>
          </w:tcPr>
          <w:p w:rsidR="00057AC8" w:rsidRPr="0051627E" w:rsidRDefault="00057AC8" w:rsidP="00265EF8">
            <w:pPr>
              <w:pStyle w:val="NoSpacing"/>
              <w:jc w:val="center"/>
              <w:rPr>
                <w:rFonts w:ascii="Times New Roman" w:hAnsi="Times New Roman" w:cs="Times New Roman"/>
                <w:lang w:eastAsia="id-ID"/>
              </w:rPr>
            </w:pPr>
          </w:p>
        </w:tc>
        <w:tc>
          <w:tcPr>
            <w:tcW w:w="958" w:type="dxa"/>
            <w:tcBorders>
              <w:top w:val="nil"/>
              <w:left w:val="nil"/>
              <w:bottom w:val="nil"/>
              <w:right w:val="nil"/>
            </w:tcBorders>
            <w:shd w:val="clear" w:color="auto" w:fill="auto"/>
            <w:noWrap/>
            <w:vAlign w:val="center"/>
          </w:tcPr>
          <w:p w:rsidR="00057AC8" w:rsidRPr="00BC6E2C" w:rsidRDefault="00057AC8" w:rsidP="00AC14AF">
            <w:pPr>
              <w:pStyle w:val="NoSpacing"/>
              <w:jc w:val="center"/>
              <w:rPr>
                <w:rFonts w:ascii="Times New Roman" w:hAnsi="Times New Roman" w:cs="Times New Roman"/>
                <w:bCs/>
                <w:lang w:eastAsia="id-ID"/>
              </w:rPr>
            </w:pPr>
            <w:r w:rsidRPr="00BC6E2C">
              <w:rPr>
                <w:rFonts w:asciiTheme="majorBidi" w:hAnsiTheme="majorBidi" w:cstheme="majorBidi"/>
                <w:bCs/>
              </w:rPr>
              <w:t>6,37</w:t>
            </w:r>
            <w:r w:rsidRPr="00BC6E2C">
              <w:rPr>
                <w:rFonts w:asciiTheme="majorBidi" w:hAnsiTheme="majorBidi" w:cstheme="majorBidi"/>
                <w:bCs/>
                <w:vertAlign w:val="superscript"/>
              </w:rPr>
              <w:t>a</w:t>
            </w:r>
          </w:p>
        </w:tc>
        <w:tc>
          <w:tcPr>
            <w:tcW w:w="1143" w:type="dxa"/>
            <w:tcBorders>
              <w:top w:val="nil"/>
              <w:left w:val="nil"/>
              <w:bottom w:val="nil"/>
              <w:right w:val="nil"/>
            </w:tcBorders>
            <w:shd w:val="clear" w:color="auto" w:fill="auto"/>
            <w:noWrap/>
            <w:vAlign w:val="center"/>
          </w:tcPr>
          <w:p w:rsidR="00057AC8" w:rsidRPr="00BC6E2C" w:rsidRDefault="00057AC8" w:rsidP="00AC14AF">
            <w:pPr>
              <w:pStyle w:val="NoSpacing"/>
              <w:jc w:val="center"/>
              <w:rPr>
                <w:rFonts w:ascii="Times New Roman" w:hAnsi="Times New Roman" w:cs="Times New Roman"/>
                <w:bCs/>
                <w:lang w:eastAsia="id-ID"/>
              </w:rPr>
            </w:pPr>
            <w:r w:rsidRPr="00BC6E2C">
              <w:rPr>
                <w:rFonts w:asciiTheme="majorBidi" w:hAnsiTheme="majorBidi" w:cstheme="majorBidi"/>
                <w:bCs/>
              </w:rPr>
              <w:t>7,27</w:t>
            </w:r>
            <w:r w:rsidRPr="00BC6E2C">
              <w:rPr>
                <w:rFonts w:asciiTheme="majorBidi" w:hAnsiTheme="majorBidi" w:cstheme="majorBidi"/>
                <w:bCs/>
                <w:vertAlign w:val="superscript"/>
              </w:rPr>
              <w:t>b</w:t>
            </w:r>
          </w:p>
        </w:tc>
        <w:tc>
          <w:tcPr>
            <w:tcW w:w="1102" w:type="dxa"/>
            <w:tcBorders>
              <w:top w:val="nil"/>
              <w:left w:val="nil"/>
              <w:bottom w:val="nil"/>
              <w:right w:val="nil"/>
            </w:tcBorders>
            <w:shd w:val="clear" w:color="auto" w:fill="auto"/>
            <w:noWrap/>
            <w:vAlign w:val="center"/>
          </w:tcPr>
          <w:p w:rsidR="00057AC8" w:rsidRPr="00BC6E2C" w:rsidRDefault="00057AC8" w:rsidP="00AC14AF">
            <w:pPr>
              <w:pStyle w:val="NoSpacing"/>
              <w:jc w:val="center"/>
              <w:rPr>
                <w:rFonts w:ascii="Times New Roman" w:hAnsi="Times New Roman" w:cs="Times New Roman"/>
                <w:bCs/>
                <w:lang w:eastAsia="id-ID"/>
              </w:rPr>
            </w:pPr>
            <w:r w:rsidRPr="00BC6E2C">
              <w:rPr>
                <w:rFonts w:asciiTheme="majorBidi" w:hAnsiTheme="majorBidi" w:cstheme="majorBidi"/>
                <w:bCs/>
              </w:rPr>
              <w:t>8,15</w:t>
            </w:r>
            <w:r w:rsidRPr="00BC6E2C">
              <w:rPr>
                <w:rFonts w:asciiTheme="majorBidi" w:hAnsiTheme="majorBidi" w:cstheme="majorBidi"/>
                <w:bCs/>
                <w:vertAlign w:val="superscript"/>
              </w:rPr>
              <w:t>c</w:t>
            </w:r>
          </w:p>
        </w:tc>
        <w:tc>
          <w:tcPr>
            <w:tcW w:w="1062" w:type="dxa"/>
            <w:tcBorders>
              <w:top w:val="nil"/>
              <w:left w:val="nil"/>
              <w:bottom w:val="nil"/>
              <w:right w:val="nil"/>
            </w:tcBorders>
            <w:shd w:val="clear" w:color="auto" w:fill="auto"/>
            <w:noWrap/>
            <w:vAlign w:val="center"/>
          </w:tcPr>
          <w:p w:rsidR="00057AC8" w:rsidRPr="00BC6E2C" w:rsidRDefault="00057AC8" w:rsidP="00AC14AF">
            <w:pPr>
              <w:pStyle w:val="NoSpacing"/>
              <w:jc w:val="center"/>
              <w:rPr>
                <w:rFonts w:ascii="Times New Roman" w:hAnsi="Times New Roman" w:cs="Times New Roman"/>
                <w:bCs/>
                <w:lang w:eastAsia="id-ID"/>
              </w:rPr>
            </w:pPr>
            <w:r w:rsidRPr="00BC6E2C">
              <w:rPr>
                <w:rFonts w:asciiTheme="majorBidi" w:hAnsiTheme="majorBidi" w:cstheme="majorBidi"/>
                <w:bCs/>
              </w:rPr>
              <w:t>9,42</w:t>
            </w:r>
            <w:r w:rsidRPr="00BC6E2C">
              <w:rPr>
                <w:rFonts w:asciiTheme="majorBidi" w:hAnsiTheme="majorBidi" w:cstheme="majorBidi"/>
                <w:bCs/>
                <w:vertAlign w:val="superscript"/>
              </w:rPr>
              <w:t>d</w:t>
            </w:r>
          </w:p>
        </w:tc>
        <w:tc>
          <w:tcPr>
            <w:tcW w:w="938" w:type="dxa"/>
            <w:tcBorders>
              <w:top w:val="nil"/>
              <w:left w:val="nil"/>
              <w:bottom w:val="nil"/>
              <w:right w:val="nil"/>
            </w:tcBorders>
            <w:shd w:val="clear" w:color="auto" w:fill="auto"/>
            <w:noWrap/>
            <w:vAlign w:val="center"/>
          </w:tcPr>
          <w:p w:rsidR="00057AC8" w:rsidRPr="00817E84" w:rsidRDefault="00057AC8" w:rsidP="00AC14AF">
            <w:pPr>
              <w:pStyle w:val="NoSpacing"/>
              <w:jc w:val="center"/>
              <w:rPr>
                <w:rFonts w:ascii="Times New Roman" w:hAnsi="Times New Roman" w:cs="Times New Roman"/>
                <w:b/>
                <w:lang w:eastAsia="id-ID"/>
              </w:rPr>
            </w:pPr>
            <w:r w:rsidRPr="00817E84">
              <w:rPr>
                <w:rFonts w:asciiTheme="majorBidi" w:hAnsiTheme="majorBidi" w:cstheme="majorBidi"/>
                <w:b/>
              </w:rPr>
              <w:t>11,15</w:t>
            </w:r>
            <w:r w:rsidRPr="00817E84">
              <w:rPr>
                <w:rFonts w:asciiTheme="majorBidi" w:hAnsiTheme="majorBidi" w:cstheme="majorBidi"/>
                <w:b/>
                <w:vertAlign w:val="superscript"/>
              </w:rPr>
              <w:t>e</w:t>
            </w:r>
          </w:p>
        </w:tc>
      </w:tr>
      <w:tr w:rsidR="00057AC8" w:rsidRPr="0051627E" w:rsidTr="005C54EB">
        <w:trPr>
          <w:trHeight w:val="296"/>
        </w:trPr>
        <w:tc>
          <w:tcPr>
            <w:tcW w:w="2977" w:type="dxa"/>
            <w:tcBorders>
              <w:top w:val="nil"/>
              <w:left w:val="nil"/>
              <w:bottom w:val="nil"/>
              <w:right w:val="nil"/>
            </w:tcBorders>
            <w:shd w:val="clear" w:color="auto" w:fill="auto"/>
            <w:noWrap/>
            <w:vAlign w:val="bottom"/>
            <w:hideMark/>
          </w:tcPr>
          <w:p w:rsidR="00057AC8" w:rsidRPr="0051627E" w:rsidRDefault="00057AC8" w:rsidP="00057AC8">
            <w:pPr>
              <w:pStyle w:val="NoSpacing"/>
              <w:ind w:left="-139"/>
              <w:rPr>
                <w:rFonts w:ascii="Times New Roman" w:hAnsi="Times New Roman" w:cs="Times New Roman"/>
                <w:b/>
                <w:lang w:eastAsia="id-ID"/>
              </w:rPr>
            </w:pPr>
            <w:r w:rsidRPr="0051627E">
              <w:rPr>
                <w:rFonts w:ascii="Times New Roman" w:hAnsi="Times New Roman" w:cs="Times New Roman"/>
                <w:b/>
                <w:lang w:eastAsia="id-ID"/>
              </w:rPr>
              <w:t>Penilaian sensori</w:t>
            </w:r>
          </w:p>
        </w:tc>
        <w:tc>
          <w:tcPr>
            <w:tcW w:w="2261" w:type="dxa"/>
            <w:tcBorders>
              <w:top w:val="nil"/>
              <w:left w:val="nil"/>
              <w:bottom w:val="nil"/>
              <w:right w:val="nil"/>
            </w:tcBorders>
            <w:shd w:val="clear" w:color="auto" w:fill="auto"/>
            <w:noWrap/>
            <w:vAlign w:val="bottom"/>
            <w:hideMark/>
          </w:tcPr>
          <w:p w:rsidR="00057AC8" w:rsidRPr="0051627E" w:rsidRDefault="00057AC8" w:rsidP="00265EF8">
            <w:pPr>
              <w:pStyle w:val="NoSpacing"/>
              <w:jc w:val="center"/>
              <w:rPr>
                <w:rFonts w:ascii="Times New Roman" w:hAnsi="Times New Roman" w:cs="Times New Roman"/>
                <w:lang w:eastAsia="id-ID"/>
              </w:rPr>
            </w:pPr>
          </w:p>
        </w:tc>
        <w:tc>
          <w:tcPr>
            <w:tcW w:w="958" w:type="dxa"/>
            <w:tcBorders>
              <w:top w:val="nil"/>
              <w:left w:val="nil"/>
              <w:bottom w:val="nil"/>
              <w:right w:val="nil"/>
            </w:tcBorders>
            <w:shd w:val="clear" w:color="auto" w:fill="auto"/>
            <w:noWrap/>
            <w:vAlign w:val="bottom"/>
          </w:tcPr>
          <w:p w:rsidR="00057AC8" w:rsidRPr="0051627E" w:rsidRDefault="00057AC8" w:rsidP="00AC14AF">
            <w:pPr>
              <w:pStyle w:val="NoSpacing"/>
              <w:rPr>
                <w:rFonts w:ascii="Times New Roman" w:hAnsi="Times New Roman" w:cs="Times New Roman"/>
                <w:lang w:eastAsia="id-ID"/>
              </w:rPr>
            </w:pPr>
          </w:p>
        </w:tc>
        <w:tc>
          <w:tcPr>
            <w:tcW w:w="1143" w:type="dxa"/>
            <w:tcBorders>
              <w:top w:val="nil"/>
              <w:left w:val="nil"/>
              <w:bottom w:val="nil"/>
              <w:right w:val="nil"/>
            </w:tcBorders>
            <w:shd w:val="clear" w:color="auto" w:fill="auto"/>
            <w:noWrap/>
            <w:vAlign w:val="bottom"/>
          </w:tcPr>
          <w:p w:rsidR="00057AC8" w:rsidRPr="0051627E" w:rsidRDefault="00057AC8" w:rsidP="00AC14AF">
            <w:pPr>
              <w:pStyle w:val="NoSpacing"/>
              <w:rPr>
                <w:rFonts w:ascii="Times New Roman" w:hAnsi="Times New Roman" w:cs="Times New Roman"/>
                <w:lang w:eastAsia="id-ID"/>
              </w:rPr>
            </w:pPr>
          </w:p>
        </w:tc>
        <w:tc>
          <w:tcPr>
            <w:tcW w:w="1102" w:type="dxa"/>
            <w:tcBorders>
              <w:top w:val="nil"/>
              <w:left w:val="nil"/>
              <w:bottom w:val="nil"/>
              <w:right w:val="nil"/>
            </w:tcBorders>
            <w:shd w:val="clear" w:color="auto" w:fill="auto"/>
            <w:noWrap/>
            <w:vAlign w:val="bottom"/>
          </w:tcPr>
          <w:p w:rsidR="00057AC8" w:rsidRPr="0051627E" w:rsidRDefault="00057AC8" w:rsidP="00AC14AF">
            <w:pPr>
              <w:pStyle w:val="NoSpacing"/>
              <w:rPr>
                <w:rFonts w:ascii="Times New Roman" w:hAnsi="Times New Roman" w:cs="Times New Roman"/>
                <w:lang w:eastAsia="id-ID"/>
              </w:rPr>
            </w:pPr>
          </w:p>
        </w:tc>
        <w:tc>
          <w:tcPr>
            <w:tcW w:w="1062" w:type="dxa"/>
            <w:tcBorders>
              <w:top w:val="nil"/>
              <w:left w:val="nil"/>
              <w:bottom w:val="nil"/>
              <w:right w:val="nil"/>
            </w:tcBorders>
            <w:shd w:val="clear" w:color="auto" w:fill="auto"/>
            <w:noWrap/>
            <w:vAlign w:val="bottom"/>
          </w:tcPr>
          <w:p w:rsidR="00057AC8" w:rsidRPr="0051627E" w:rsidRDefault="00057AC8" w:rsidP="00AC14AF">
            <w:pPr>
              <w:pStyle w:val="NoSpacing"/>
              <w:rPr>
                <w:rFonts w:ascii="Times New Roman" w:hAnsi="Times New Roman" w:cs="Times New Roman"/>
                <w:lang w:eastAsia="id-ID"/>
              </w:rPr>
            </w:pPr>
          </w:p>
        </w:tc>
        <w:tc>
          <w:tcPr>
            <w:tcW w:w="938" w:type="dxa"/>
            <w:tcBorders>
              <w:top w:val="nil"/>
              <w:left w:val="nil"/>
              <w:bottom w:val="nil"/>
              <w:right w:val="nil"/>
            </w:tcBorders>
            <w:shd w:val="clear" w:color="auto" w:fill="auto"/>
            <w:noWrap/>
            <w:vAlign w:val="bottom"/>
          </w:tcPr>
          <w:p w:rsidR="00057AC8" w:rsidRPr="0051627E" w:rsidRDefault="00057AC8" w:rsidP="00AC14AF">
            <w:pPr>
              <w:pStyle w:val="NoSpacing"/>
              <w:rPr>
                <w:rFonts w:ascii="Times New Roman" w:hAnsi="Times New Roman" w:cs="Times New Roman"/>
                <w:lang w:eastAsia="id-ID"/>
              </w:rPr>
            </w:pPr>
          </w:p>
        </w:tc>
      </w:tr>
      <w:tr w:rsidR="00057AC8" w:rsidRPr="0051627E" w:rsidTr="005C54EB">
        <w:trPr>
          <w:trHeight w:val="296"/>
        </w:trPr>
        <w:tc>
          <w:tcPr>
            <w:tcW w:w="2977" w:type="dxa"/>
            <w:tcBorders>
              <w:top w:val="nil"/>
              <w:left w:val="nil"/>
              <w:bottom w:val="nil"/>
              <w:right w:val="nil"/>
            </w:tcBorders>
            <w:shd w:val="clear" w:color="auto" w:fill="auto"/>
            <w:noWrap/>
            <w:vAlign w:val="bottom"/>
            <w:hideMark/>
          </w:tcPr>
          <w:p w:rsidR="00057AC8" w:rsidRPr="0051627E" w:rsidRDefault="00057AC8" w:rsidP="00057AC8">
            <w:pPr>
              <w:pStyle w:val="NoSpacing"/>
              <w:ind w:left="-139"/>
              <w:rPr>
                <w:rFonts w:ascii="Times New Roman" w:hAnsi="Times New Roman" w:cs="Times New Roman"/>
                <w:b/>
                <w:lang w:eastAsia="id-ID"/>
              </w:rPr>
            </w:pPr>
            <w:r w:rsidRPr="0051627E">
              <w:rPr>
                <w:rFonts w:ascii="Times New Roman" w:hAnsi="Times New Roman" w:cs="Times New Roman"/>
                <w:b/>
                <w:lang w:eastAsia="id-ID"/>
              </w:rPr>
              <w:t xml:space="preserve">Deskriptif </w:t>
            </w:r>
          </w:p>
        </w:tc>
        <w:tc>
          <w:tcPr>
            <w:tcW w:w="2261" w:type="dxa"/>
            <w:tcBorders>
              <w:top w:val="nil"/>
              <w:left w:val="nil"/>
              <w:bottom w:val="nil"/>
              <w:right w:val="nil"/>
            </w:tcBorders>
            <w:shd w:val="clear" w:color="auto" w:fill="auto"/>
            <w:noWrap/>
            <w:vAlign w:val="bottom"/>
            <w:hideMark/>
          </w:tcPr>
          <w:p w:rsidR="00057AC8" w:rsidRPr="0051627E" w:rsidRDefault="00057AC8" w:rsidP="00265EF8">
            <w:pPr>
              <w:pStyle w:val="NoSpacing"/>
              <w:jc w:val="center"/>
              <w:rPr>
                <w:rFonts w:ascii="Times New Roman" w:hAnsi="Times New Roman" w:cs="Times New Roman"/>
                <w:lang w:eastAsia="id-ID"/>
              </w:rPr>
            </w:pPr>
          </w:p>
        </w:tc>
        <w:tc>
          <w:tcPr>
            <w:tcW w:w="958" w:type="dxa"/>
            <w:tcBorders>
              <w:top w:val="nil"/>
              <w:left w:val="nil"/>
              <w:bottom w:val="nil"/>
              <w:right w:val="nil"/>
            </w:tcBorders>
            <w:shd w:val="clear" w:color="auto" w:fill="auto"/>
            <w:noWrap/>
            <w:vAlign w:val="bottom"/>
          </w:tcPr>
          <w:p w:rsidR="00057AC8" w:rsidRPr="0051627E" w:rsidRDefault="00057AC8" w:rsidP="00AC14AF">
            <w:pPr>
              <w:pStyle w:val="NoSpacing"/>
              <w:rPr>
                <w:rFonts w:ascii="Times New Roman" w:hAnsi="Times New Roman" w:cs="Times New Roman"/>
                <w:lang w:eastAsia="id-ID"/>
              </w:rPr>
            </w:pPr>
          </w:p>
        </w:tc>
        <w:tc>
          <w:tcPr>
            <w:tcW w:w="1143" w:type="dxa"/>
            <w:tcBorders>
              <w:top w:val="nil"/>
              <w:left w:val="nil"/>
              <w:bottom w:val="nil"/>
              <w:right w:val="nil"/>
            </w:tcBorders>
            <w:shd w:val="clear" w:color="auto" w:fill="auto"/>
            <w:noWrap/>
            <w:vAlign w:val="bottom"/>
          </w:tcPr>
          <w:p w:rsidR="00057AC8" w:rsidRPr="0051627E" w:rsidRDefault="00057AC8" w:rsidP="00AC14AF">
            <w:pPr>
              <w:pStyle w:val="NoSpacing"/>
              <w:rPr>
                <w:rFonts w:ascii="Times New Roman" w:hAnsi="Times New Roman" w:cs="Times New Roman"/>
                <w:lang w:eastAsia="id-ID"/>
              </w:rPr>
            </w:pPr>
          </w:p>
        </w:tc>
        <w:tc>
          <w:tcPr>
            <w:tcW w:w="1102" w:type="dxa"/>
            <w:tcBorders>
              <w:top w:val="nil"/>
              <w:left w:val="nil"/>
              <w:bottom w:val="nil"/>
              <w:right w:val="nil"/>
            </w:tcBorders>
            <w:shd w:val="clear" w:color="auto" w:fill="auto"/>
            <w:noWrap/>
            <w:vAlign w:val="bottom"/>
          </w:tcPr>
          <w:p w:rsidR="00057AC8" w:rsidRPr="0051627E" w:rsidRDefault="00057AC8" w:rsidP="00AC14AF">
            <w:pPr>
              <w:pStyle w:val="NoSpacing"/>
              <w:rPr>
                <w:rFonts w:ascii="Times New Roman" w:hAnsi="Times New Roman" w:cs="Times New Roman"/>
                <w:lang w:eastAsia="id-ID"/>
              </w:rPr>
            </w:pPr>
          </w:p>
        </w:tc>
        <w:tc>
          <w:tcPr>
            <w:tcW w:w="1062" w:type="dxa"/>
            <w:tcBorders>
              <w:top w:val="nil"/>
              <w:left w:val="nil"/>
              <w:bottom w:val="nil"/>
              <w:right w:val="nil"/>
            </w:tcBorders>
            <w:shd w:val="clear" w:color="auto" w:fill="auto"/>
            <w:noWrap/>
            <w:vAlign w:val="bottom"/>
          </w:tcPr>
          <w:p w:rsidR="00057AC8" w:rsidRPr="0051627E" w:rsidRDefault="00057AC8" w:rsidP="00AC14AF">
            <w:pPr>
              <w:pStyle w:val="NoSpacing"/>
              <w:rPr>
                <w:rFonts w:ascii="Times New Roman" w:hAnsi="Times New Roman" w:cs="Times New Roman"/>
                <w:lang w:eastAsia="id-ID"/>
              </w:rPr>
            </w:pPr>
          </w:p>
        </w:tc>
        <w:tc>
          <w:tcPr>
            <w:tcW w:w="938" w:type="dxa"/>
            <w:tcBorders>
              <w:top w:val="nil"/>
              <w:left w:val="nil"/>
              <w:bottom w:val="nil"/>
              <w:right w:val="nil"/>
            </w:tcBorders>
            <w:shd w:val="clear" w:color="auto" w:fill="auto"/>
            <w:noWrap/>
            <w:vAlign w:val="bottom"/>
          </w:tcPr>
          <w:p w:rsidR="00057AC8" w:rsidRPr="0051627E" w:rsidRDefault="00057AC8" w:rsidP="00AC14AF">
            <w:pPr>
              <w:pStyle w:val="NoSpacing"/>
              <w:rPr>
                <w:rFonts w:ascii="Times New Roman" w:hAnsi="Times New Roman" w:cs="Times New Roman"/>
                <w:lang w:eastAsia="id-ID"/>
              </w:rPr>
            </w:pPr>
          </w:p>
        </w:tc>
      </w:tr>
      <w:tr w:rsidR="00057AC8" w:rsidRPr="0051627E" w:rsidTr="005C54EB">
        <w:trPr>
          <w:trHeight w:val="296"/>
        </w:trPr>
        <w:tc>
          <w:tcPr>
            <w:tcW w:w="2977" w:type="dxa"/>
            <w:tcBorders>
              <w:top w:val="nil"/>
              <w:left w:val="nil"/>
              <w:bottom w:val="nil"/>
              <w:right w:val="nil"/>
            </w:tcBorders>
            <w:shd w:val="clear" w:color="auto" w:fill="auto"/>
            <w:noWrap/>
            <w:vAlign w:val="center"/>
          </w:tcPr>
          <w:p w:rsidR="00057AC8" w:rsidRPr="0051627E" w:rsidRDefault="00057AC8" w:rsidP="00057AC8">
            <w:pPr>
              <w:pStyle w:val="NoSpacing"/>
              <w:numPr>
                <w:ilvl w:val="0"/>
                <w:numId w:val="8"/>
              </w:numPr>
              <w:ind w:left="3" w:hanging="241"/>
              <w:rPr>
                <w:rFonts w:ascii="Times New Roman" w:hAnsi="Times New Roman" w:cs="Times New Roman"/>
                <w:lang w:eastAsia="id-ID"/>
              </w:rPr>
            </w:pPr>
            <w:r w:rsidRPr="0051627E">
              <w:rPr>
                <w:rFonts w:ascii="Times New Roman" w:hAnsi="Times New Roman" w:cs="Times New Roman"/>
                <w:lang w:eastAsia="id-ID"/>
              </w:rPr>
              <w:t>Warna</w:t>
            </w:r>
          </w:p>
        </w:tc>
        <w:tc>
          <w:tcPr>
            <w:tcW w:w="2261" w:type="dxa"/>
            <w:tcBorders>
              <w:top w:val="nil"/>
              <w:left w:val="nil"/>
              <w:bottom w:val="nil"/>
              <w:right w:val="nil"/>
            </w:tcBorders>
            <w:shd w:val="clear" w:color="auto" w:fill="auto"/>
            <w:noWrap/>
            <w:vAlign w:val="bottom"/>
          </w:tcPr>
          <w:p w:rsidR="00057AC8" w:rsidRPr="0051627E" w:rsidRDefault="00057AC8" w:rsidP="00265EF8">
            <w:pPr>
              <w:pStyle w:val="NoSpacing"/>
              <w:jc w:val="center"/>
              <w:rPr>
                <w:rFonts w:ascii="Times New Roman" w:hAnsi="Times New Roman" w:cs="Times New Roman"/>
                <w:lang w:eastAsia="id-ID"/>
              </w:rPr>
            </w:pPr>
            <w:r w:rsidRPr="0051627E">
              <w:rPr>
                <w:rFonts w:ascii="Times New Roman" w:hAnsi="Times New Roman" w:cs="Times New Roman"/>
                <w:lang w:eastAsia="id-ID"/>
              </w:rPr>
              <w:t>Khas produk teh</w:t>
            </w:r>
          </w:p>
        </w:tc>
        <w:tc>
          <w:tcPr>
            <w:tcW w:w="958" w:type="dxa"/>
            <w:tcBorders>
              <w:top w:val="nil"/>
              <w:left w:val="nil"/>
              <w:bottom w:val="nil"/>
              <w:right w:val="nil"/>
            </w:tcBorders>
            <w:shd w:val="clear" w:color="auto" w:fill="auto"/>
            <w:noWrap/>
            <w:vAlign w:val="bottom"/>
          </w:tcPr>
          <w:p w:rsidR="00057AC8" w:rsidRPr="00BC6E2C" w:rsidRDefault="00057AC8" w:rsidP="00AC14AF">
            <w:pPr>
              <w:pStyle w:val="NoSpacing"/>
              <w:jc w:val="center"/>
              <w:rPr>
                <w:rFonts w:ascii="Times New Roman" w:hAnsi="Times New Roman" w:cs="Times New Roman"/>
                <w:bCs/>
                <w:lang w:eastAsia="id-ID"/>
              </w:rPr>
            </w:pPr>
            <w:r w:rsidRPr="00BC6E2C">
              <w:rPr>
                <w:rFonts w:asciiTheme="majorBidi" w:hAnsiTheme="majorBidi" w:cstheme="majorBidi"/>
                <w:bCs/>
              </w:rPr>
              <w:t>1,43</w:t>
            </w:r>
            <w:r w:rsidRPr="00BC6E2C">
              <w:rPr>
                <w:rFonts w:asciiTheme="majorBidi" w:hAnsiTheme="majorBidi" w:cstheme="majorBidi"/>
                <w:bCs/>
                <w:vertAlign w:val="superscript"/>
              </w:rPr>
              <w:t>a</w:t>
            </w:r>
          </w:p>
        </w:tc>
        <w:tc>
          <w:tcPr>
            <w:tcW w:w="1143" w:type="dxa"/>
            <w:tcBorders>
              <w:top w:val="nil"/>
              <w:left w:val="nil"/>
              <w:bottom w:val="nil"/>
              <w:right w:val="nil"/>
            </w:tcBorders>
            <w:shd w:val="clear" w:color="auto" w:fill="auto"/>
            <w:noWrap/>
            <w:vAlign w:val="bottom"/>
          </w:tcPr>
          <w:p w:rsidR="00057AC8" w:rsidRPr="00BC6E2C" w:rsidRDefault="00057AC8" w:rsidP="00AC14AF">
            <w:pPr>
              <w:pStyle w:val="NoSpacing"/>
              <w:jc w:val="center"/>
              <w:rPr>
                <w:rFonts w:ascii="Times New Roman" w:hAnsi="Times New Roman" w:cs="Times New Roman"/>
                <w:bCs/>
                <w:lang w:eastAsia="id-ID"/>
              </w:rPr>
            </w:pPr>
            <w:r w:rsidRPr="00BC6E2C">
              <w:rPr>
                <w:rFonts w:asciiTheme="majorBidi" w:hAnsiTheme="majorBidi" w:cstheme="majorBidi"/>
                <w:bCs/>
              </w:rPr>
              <w:t>2,00</w:t>
            </w:r>
            <w:r w:rsidRPr="00BC6E2C">
              <w:rPr>
                <w:rFonts w:asciiTheme="majorBidi" w:hAnsiTheme="majorBidi" w:cstheme="majorBidi"/>
                <w:bCs/>
                <w:vertAlign w:val="superscript"/>
              </w:rPr>
              <w:t>b</w:t>
            </w:r>
          </w:p>
        </w:tc>
        <w:tc>
          <w:tcPr>
            <w:tcW w:w="1102" w:type="dxa"/>
            <w:tcBorders>
              <w:top w:val="nil"/>
              <w:left w:val="nil"/>
              <w:bottom w:val="nil"/>
              <w:right w:val="nil"/>
            </w:tcBorders>
            <w:shd w:val="clear" w:color="auto" w:fill="auto"/>
            <w:noWrap/>
            <w:vAlign w:val="bottom"/>
          </w:tcPr>
          <w:p w:rsidR="00057AC8" w:rsidRPr="00BC6E2C" w:rsidRDefault="00057AC8" w:rsidP="00AC14AF">
            <w:pPr>
              <w:pStyle w:val="NoSpacing"/>
              <w:jc w:val="center"/>
              <w:rPr>
                <w:rFonts w:ascii="Times New Roman" w:hAnsi="Times New Roman" w:cs="Times New Roman"/>
                <w:b/>
                <w:lang w:eastAsia="id-ID"/>
              </w:rPr>
            </w:pPr>
            <w:r w:rsidRPr="00BC6E2C">
              <w:rPr>
                <w:rFonts w:asciiTheme="majorBidi" w:hAnsiTheme="majorBidi" w:cstheme="majorBidi"/>
                <w:b/>
              </w:rPr>
              <w:t>2,73</w:t>
            </w:r>
            <w:r w:rsidRPr="00BC6E2C">
              <w:rPr>
                <w:rFonts w:asciiTheme="majorBidi" w:hAnsiTheme="majorBidi" w:cstheme="majorBidi"/>
                <w:b/>
                <w:vertAlign w:val="superscript"/>
              </w:rPr>
              <w:t>c</w:t>
            </w:r>
          </w:p>
        </w:tc>
        <w:tc>
          <w:tcPr>
            <w:tcW w:w="1062" w:type="dxa"/>
            <w:tcBorders>
              <w:top w:val="nil"/>
              <w:left w:val="nil"/>
              <w:bottom w:val="nil"/>
              <w:right w:val="nil"/>
            </w:tcBorders>
            <w:shd w:val="clear" w:color="auto" w:fill="auto"/>
            <w:noWrap/>
            <w:vAlign w:val="bottom"/>
          </w:tcPr>
          <w:p w:rsidR="00057AC8" w:rsidRPr="00BC6E2C" w:rsidRDefault="00057AC8" w:rsidP="00AC14AF">
            <w:pPr>
              <w:pStyle w:val="NoSpacing"/>
              <w:jc w:val="center"/>
              <w:rPr>
                <w:rFonts w:ascii="Times New Roman" w:hAnsi="Times New Roman" w:cs="Times New Roman"/>
                <w:b/>
                <w:lang w:eastAsia="id-ID"/>
              </w:rPr>
            </w:pPr>
            <w:r w:rsidRPr="00BC6E2C">
              <w:rPr>
                <w:rFonts w:asciiTheme="majorBidi" w:hAnsiTheme="majorBidi" w:cstheme="majorBidi"/>
                <w:b/>
              </w:rPr>
              <w:t>2,77</w:t>
            </w:r>
            <w:r w:rsidRPr="00BC6E2C">
              <w:rPr>
                <w:rFonts w:asciiTheme="majorBidi" w:hAnsiTheme="majorBidi" w:cstheme="majorBidi"/>
                <w:b/>
                <w:vertAlign w:val="superscript"/>
              </w:rPr>
              <w:t>c</w:t>
            </w:r>
          </w:p>
        </w:tc>
        <w:tc>
          <w:tcPr>
            <w:tcW w:w="938" w:type="dxa"/>
            <w:tcBorders>
              <w:top w:val="nil"/>
              <w:left w:val="nil"/>
              <w:bottom w:val="nil"/>
              <w:right w:val="nil"/>
            </w:tcBorders>
            <w:shd w:val="clear" w:color="auto" w:fill="auto"/>
            <w:noWrap/>
            <w:vAlign w:val="bottom"/>
          </w:tcPr>
          <w:p w:rsidR="00057AC8" w:rsidRPr="00BC6E2C" w:rsidRDefault="00057AC8" w:rsidP="00AC14AF">
            <w:pPr>
              <w:pStyle w:val="NoSpacing"/>
              <w:jc w:val="center"/>
              <w:rPr>
                <w:rFonts w:ascii="Times New Roman" w:hAnsi="Times New Roman" w:cs="Times New Roman"/>
                <w:b/>
                <w:lang w:eastAsia="id-ID"/>
              </w:rPr>
            </w:pPr>
            <w:r w:rsidRPr="00BC6E2C">
              <w:rPr>
                <w:rFonts w:asciiTheme="majorBidi" w:hAnsiTheme="majorBidi" w:cstheme="majorBidi"/>
                <w:b/>
              </w:rPr>
              <w:t>2,90</w:t>
            </w:r>
            <w:r w:rsidRPr="00BC6E2C">
              <w:rPr>
                <w:rFonts w:asciiTheme="majorBidi" w:hAnsiTheme="majorBidi" w:cstheme="majorBidi"/>
                <w:b/>
                <w:vertAlign w:val="superscript"/>
              </w:rPr>
              <w:t>c</w:t>
            </w:r>
          </w:p>
        </w:tc>
      </w:tr>
      <w:tr w:rsidR="00057AC8" w:rsidRPr="0051627E" w:rsidTr="005C54EB">
        <w:trPr>
          <w:trHeight w:val="296"/>
        </w:trPr>
        <w:tc>
          <w:tcPr>
            <w:tcW w:w="2977" w:type="dxa"/>
            <w:tcBorders>
              <w:top w:val="nil"/>
              <w:left w:val="nil"/>
              <w:right w:val="nil"/>
            </w:tcBorders>
            <w:shd w:val="clear" w:color="auto" w:fill="auto"/>
            <w:noWrap/>
            <w:vAlign w:val="center"/>
          </w:tcPr>
          <w:p w:rsidR="00057AC8" w:rsidRPr="0051627E" w:rsidRDefault="00057AC8" w:rsidP="00057AC8">
            <w:pPr>
              <w:pStyle w:val="NoSpacing"/>
              <w:numPr>
                <w:ilvl w:val="0"/>
                <w:numId w:val="8"/>
              </w:numPr>
              <w:ind w:left="3" w:hanging="241"/>
              <w:rPr>
                <w:rFonts w:ascii="Times New Roman" w:hAnsi="Times New Roman" w:cs="Times New Roman"/>
                <w:lang w:eastAsia="id-ID"/>
              </w:rPr>
            </w:pPr>
            <w:r w:rsidRPr="0051627E">
              <w:rPr>
                <w:rFonts w:ascii="Times New Roman" w:hAnsi="Times New Roman" w:cs="Times New Roman"/>
                <w:lang w:eastAsia="id-ID"/>
              </w:rPr>
              <w:t>Aroma</w:t>
            </w:r>
          </w:p>
        </w:tc>
        <w:tc>
          <w:tcPr>
            <w:tcW w:w="2261" w:type="dxa"/>
            <w:tcBorders>
              <w:top w:val="nil"/>
              <w:left w:val="nil"/>
              <w:right w:val="nil"/>
            </w:tcBorders>
            <w:shd w:val="clear" w:color="auto" w:fill="auto"/>
            <w:noWrap/>
            <w:vAlign w:val="bottom"/>
          </w:tcPr>
          <w:p w:rsidR="00057AC8" w:rsidRPr="0051627E" w:rsidRDefault="00057AC8" w:rsidP="00265EF8">
            <w:pPr>
              <w:pStyle w:val="NoSpacing"/>
              <w:jc w:val="center"/>
              <w:rPr>
                <w:rFonts w:ascii="Times New Roman" w:hAnsi="Times New Roman" w:cs="Times New Roman"/>
                <w:lang w:eastAsia="id-ID"/>
              </w:rPr>
            </w:pPr>
            <w:r w:rsidRPr="0051627E">
              <w:rPr>
                <w:rFonts w:ascii="Times New Roman" w:hAnsi="Times New Roman" w:cs="Times New Roman"/>
                <w:lang w:eastAsia="id-ID"/>
              </w:rPr>
              <w:t>Khas produk teh</w:t>
            </w:r>
          </w:p>
        </w:tc>
        <w:tc>
          <w:tcPr>
            <w:tcW w:w="958" w:type="dxa"/>
            <w:tcBorders>
              <w:top w:val="nil"/>
              <w:left w:val="nil"/>
              <w:right w:val="nil"/>
            </w:tcBorders>
            <w:shd w:val="clear" w:color="auto" w:fill="auto"/>
            <w:noWrap/>
            <w:vAlign w:val="bottom"/>
          </w:tcPr>
          <w:p w:rsidR="00057AC8" w:rsidRPr="00BC6E2C" w:rsidRDefault="00057AC8" w:rsidP="00AC14AF">
            <w:pPr>
              <w:pStyle w:val="NoSpacing"/>
              <w:jc w:val="center"/>
              <w:rPr>
                <w:rFonts w:ascii="Times New Roman" w:hAnsi="Times New Roman" w:cs="Times New Roman"/>
                <w:bCs/>
                <w:lang w:eastAsia="id-ID"/>
              </w:rPr>
            </w:pPr>
            <w:r w:rsidRPr="00BC6E2C">
              <w:rPr>
                <w:rFonts w:ascii="Times New Roman" w:hAnsi="Times New Roman" w:cs="Times New Roman"/>
                <w:bCs/>
                <w:lang w:eastAsia="id-ID"/>
              </w:rPr>
              <w:t>1,47</w:t>
            </w:r>
            <w:r w:rsidRPr="00BC6E2C">
              <w:rPr>
                <w:rFonts w:ascii="Times New Roman" w:hAnsi="Times New Roman" w:cs="Times New Roman"/>
                <w:bCs/>
                <w:vertAlign w:val="superscript"/>
                <w:lang w:eastAsia="id-ID"/>
              </w:rPr>
              <w:t>a</w:t>
            </w:r>
          </w:p>
        </w:tc>
        <w:tc>
          <w:tcPr>
            <w:tcW w:w="1143" w:type="dxa"/>
            <w:tcBorders>
              <w:top w:val="nil"/>
              <w:left w:val="nil"/>
              <w:right w:val="nil"/>
            </w:tcBorders>
            <w:shd w:val="clear" w:color="auto" w:fill="auto"/>
            <w:noWrap/>
            <w:vAlign w:val="bottom"/>
          </w:tcPr>
          <w:p w:rsidR="00057AC8" w:rsidRPr="00BC6E2C" w:rsidRDefault="00057AC8" w:rsidP="00AC14AF">
            <w:pPr>
              <w:pStyle w:val="NoSpacing"/>
              <w:jc w:val="center"/>
              <w:rPr>
                <w:rFonts w:ascii="Times New Roman" w:hAnsi="Times New Roman" w:cs="Times New Roman"/>
                <w:bCs/>
                <w:lang w:eastAsia="id-ID"/>
              </w:rPr>
            </w:pPr>
            <w:r w:rsidRPr="00BC6E2C">
              <w:rPr>
                <w:rFonts w:ascii="Times New Roman" w:hAnsi="Times New Roman" w:cs="Times New Roman"/>
                <w:bCs/>
                <w:lang w:eastAsia="id-ID"/>
              </w:rPr>
              <w:t>2,40</w:t>
            </w:r>
            <w:r w:rsidRPr="00BC6E2C">
              <w:rPr>
                <w:rFonts w:ascii="Times New Roman" w:hAnsi="Times New Roman" w:cs="Times New Roman"/>
                <w:bCs/>
                <w:vertAlign w:val="superscript"/>
                <w:lang w:eastAsia="id-ID"/>
              </w:rPr>
              <w:t>b</w:t>
            </w:r>
          </w:p>
        </w:tc>
        <w:tc>
          <w:tcPr>
            <w:tcW w:w="1102" w:type="dxa"/>
            <w:tcBorders>
              <w:top w:val="nil"/>
              <w:left w:val="nil"/>
              <w:right w:val="nil"/>
            </w:tcBorders>
            <w:shd w:val="clear" w:color="auto" w:fill="auto"/>
            <w:noWrap/>
            <w:vAlign w:val="bottom"/>
          </w:tcPr>
          <w:p w:rsidR="00057AC8" w:rsidRPr="00BC6E2C" w:rsidRDefault="00057AC8" w:rsidP="00AC14AF">
            <w:pPr>
              <w:pStyle w:val="NoSpacing"/>
              <w:jc w:val="center"/>
              <w:rPr>
                <w:rFonts w:ascii="Times New Roman" w:hAnsi="Times New Roman" w:cs="Times New Roman"/>
                <w:bCs/>
                <w:lang w:eastAsia="id-ID"/>
              </w:rPr>
            </w:pPr>
            <w:r w:rsidRPr="00BC6E2C">
              <w:rPr>
                <w:rFonts w:ascii="Times New Roman" w:hAnsi="Times New Roman" w:cs="Times New Roman"/>
                <w:bCs/>
                <w:lang w:eastAsia="id-ID"/>
              </w:rPr>
              <w:t>2,47</w:t>
            </w:r>
            <w:r w:rsidRPr="00BC6E2C">
              <w:rPr>
                <w:rFonts w:ascii="Times New Roman" w:hAnsi="Times New Roman" w:cs="Times New Roman"/>
                <w:bCs/>
                <w:vertAlign w:val="superscript"/>
                <w:lang w:eastAsia="id-ID"/>
              </w:rPr>
              <w:t>b</w:t>
            </w:r>
          </w:p>
        </w:tc>
        <w:tc>
          <w:tcPr>
            <w:tcW w:w="1062" w:type="dxa"/>
            <w:tcBorders>
              <w:top w:val="nil"/>
              <w:left w:val="nil"/>
              <w:right w:val="nil"/>
            </w:tcBorders>
            <w:shd w:val="clear" w:color="auto" w:fill="auto"/>
            <w:noWrap/>
            <w:vAlign w:val="bottom"/>
          </w:tcPr>
          <w:p w:rsidR="00057AC8" w:rsidRPr="00BC6E2C" w:rsidRDefault="00057AC8" w:rsidP="00AC14AF">
            <w:pPr>
              <w:pStyle w:val="NoSpacing"/>
              <w:jc w:val="center"/>
              <w:rPr>
                <w:rFonts w:ascii="Times New Roman" w:hAnsi="Times New Roman" w:cs="Times New Roman"/>
                <w:b/>
                <w:lang w:eastAsia="id-ID"/>
              </w:rPr>
            </w:pPr>
            <w:r w:rsidRPr="00BC6E2C">
              <w:rPr>
                <w:rFonts w:ascii="Times New Roman" w:hAnsi="Times New Roman" w:cs="Times New Roman"/>
                <w:b/>
                <w:lang w:eastAsia="id-ID"/>
              </w:rPr>
              <w:t>2,77</w:t>
            </w:r>
            <w:r w:rsidRPr="00BC6E2C">
              <w:rPr>
                <w:rFonts w:ascii="Times New Roman" w:hAnsi="Times New Roman" w:cs="Times New Roman"/>
                <w:b/>
                <w:vertAlign w:val="superscript"/>
                <w:lang w:eastAsia="id-ID"/>
              </w:rPr>
              <w:t>c</w:t>
            </w:r>
          </w:p>
        </w:tc>
        <w:tc>
          <w:tcPr>
            <w:tcW w:w="938" w:type="dxa"/>
            <w:tcBorders>
              <w:top w:val="nil"/>
              <w:left w:val="nil"/>
              <w:right w:val="nil"/>
            </w:tcBorders>
            <w:shd w:val="clear" w:color="auto" w:fill="auto"/>
            <w:noWrap/>
            <w:vAlign w:val="bottom"/>
          </w:tcPr>
          <w:p w:rsidR="00057AC8" w:rsidRPr="00BC6E2C" w:rsidRDefault="00057AC8" w:rsidP="00AC14AF">
            <w:pPr>
              <w:pStyle w:val="NoSpacing"/>
              <w:jc w:val="center"/>
              <w:rPr>
                <w:rFonts w:ascii="Times New Roman" w:hAnsi="Times New Roman" w:cs="Times New Roman"/>
                <w:b/>
                <w:lang w:eastAsia="id-ID"/>
              </w:rPr>
            </w:pPr>
            <w:r w:rsidRPr="00BC6E2C">
              <w:rPr>
                <w:rFonts w:ascii="Times New Roman" w:hAnsi="Times New Roman" w:cs="Times New Roman"/>
                <w:b/>
                <w:lang w:eastAsia="id-ID"/>
              </w:rPr>
              <w:t>2,83</w:t>
            </w:r>
            <w:r w:rsidRPr="00BC6E2C">
              <w:rPr>
                <w:rFonts w:ascii="Times New Roman" w:hAnsi="Times New Roman" w:cs="Times New Roman"/>
                <w:b/>
                <w:vertAlign w:val="superscript"/>
                <w:lang w:eastAsia="id-ID"/>
              </w:rPr>
              <w:t>c</w:t>
            </w:r>
          </w:p>
        </w:tc>
      </w:tr>
      <w:tr w:rsidR="00057AC8" w:rsidRPr="0051627E" w:rsidTr="005C54EB">
        <w:trPr>
          <w:trHeight w:val="296"/>
        </w:trPr>
        <w:tc>
          <w:tcPr>
            <w:tcW w:w="2977" w:type="dxa"/>
            <w:tcBorders>
              <w:top w:val="nil"/>
              <w:left w:val="nil"/>
              <w:right w:val="nil"/>
            </w:tcBorders>
            <w:shd w:val="clear" w:color="auto" w:fill="auto"/>
            <w:noWrap/>
            <w:vAlign w:val="center"/>
            <w:hideMark/>
          </w:tcPr>
          <w:p w:rsidR="00057AC8" w:rsidRPr="0051627E" w:rsidRDefault="00057AC8" w:rsidP="00057AC8">
            <w:pPr>
              <w:pStyle w:val="NoSpacing"/>
              <w:numPr>
                <w:ilvl w:val="0"/>
                <w:numId w:val="8"/>
              </w:numPr>
              <w:ind w:left="3" w:hanging="241"/>
              <w:rPr>
                <w:rFonts w:ascii="Times New Roman" w:hAnsi="Times New Roman" w:cs="Times New Roman"/>
                <w:lang w:eastAsia="id-ID"/>
              </w:rPr>
            </w:pPr>
            <w:r w:rsidRPr="0051627E">
              <w:rPr>
                <w:rFonts w:ascii="Times New Roman" w:hAnsi="Times New Roman" w:cs="Times New Roman"/>
                <w:lang w:eastAsia="id-ID"/>
              </w:rPr>
              <w:t>Rasa</w:t>
            </w:r>
          </w:p>
        </w:tc>
        <w:tc>
          <w:tcPr>
            <w:tcW w:w="2261" w:type="dxa"/>
            <w:tcBorders>
              <w:top w:val="nil"/>
              <w:left w:val="nil"/>
              <w:right w:val="nil"/>
            </w:tcBorders>
            <w:shd w:val="clear" w:color="auto" w:fill="auto"/>
            <w:noWrap/>
            <w:vAlign w:val="bottom"/>
            <w:hideMark/>
          </w:tcPr>
          <w:p w:rsidR="00057AC8" w:rsidRPr="0051627E" w:rsidRDefault="00057AC8" w:rsidP="00265EF8">
            <w:pPr>
              <w:pStyle w:val="NoSpacing"/>
              <w:jc w:val="center"/>
              <w:rPr>
                <w:rFonts w:ascii="Times New Roman" w:hAnsi="Times New Roman" w:cs="Times New Roman"/>
                <w:lang w:eastAsia="id-ID"/>
              </w:rPr>
            </w:pPr>
            <w:r w:rsidRPr="0051627E">
              <w:rPr>
                <w:rFonts w:ascii="Times New Roman" w:hAnsi="Times New Roman" w:cs="Times New Roman"/>
                <w:lang w:eastAsia="id-ID"/>
              </w:rPr>
              <w:t>Khas produk teh</w:t>
            </w:r>
          </w:p>
        </w:tc>
        <w:tc>
          <w:tcPr>
            <w:tcW w:w="958" w:type="dxa"/>
            <w:tcBorders>
              <w:top w:val="nil"/>
              <w:left w:val="nil"/>
              <w:right w:val="nil"/>
            </w:tcBorders>
            <w:shd w:val="clear" w:color="auto" w:fill="auto"/>
            <w:noWrap/>
            <w:vAlign w:val="bottom"/>
          </w:tcPr>
          <w:p w:rsidR="00057AC8" w:rsidRPr="0051627E" w:rsidRDefault="00057AC8" w:rsidP="00AC14AF">
            <w:pPr>
              <w:pStyle w:val="NoSpacing"/>
              <w:jc w:val="center"/>
              <w:rPr>
                <w:rFonts w:ascii="Times New Roman" w:hAnsi="Times New Roman" w:cs="Times New Roman"/>
                <w:lang w:eastAsia="id-ID"/>
              </w:rPr>
            </w:pPr>
            <w:r>
              <w:rPr>
                <w:rFonts w:asciiTheme="majorBidi" w:hAnsiTheme="majorBidi" w:cstheme="majorBidi"/>
                <w:bCs/>
              </w:rPr>
              <w:t>1,00</w:t>
            </w:r>
            <w:r w:rsidRPr="00C00770">
              <w:rPr>
                <w:rFonts w:asciiTheme="majorBidi" w:hAnsiTheme="majorBidi" w:cstheme="majorBidi"/>
                <w:bCs/>
                <w:vertAlign w:val="superscript"/>
              </w:rPr>
              <w:t>a</w:t>
            </w:r>
          </w:p>
        </w:tc>
        <w:tc>
          <w:tcPr>
            <w:tcW w:w="1143" w:type="dxa"/>
            <w:tcBorders>
              <w:top w:val="nil"/>
              <w:left w:val="nil"/>
              <w:right w:val="nil"/>
            </w:tcBorders>
            <w:shd w:val="clear" w:color="auto" w:fill="auto"/>
            <w:noWrap/>
            <w:vAlign w:val="bottom"/>
          </w:tcPr>
          <w:p w:rsidR="00057AC8" w:rsidRPr="0051627E" w:rsidRDefault="00057AC8" w:rsidP="00AC14AF">
            <w:pPr>
              <w:pStyle w:val="NoSpacing"/>
              <w:jc w:val="center"/>
              <w:rPr>
                <w:rFonts w:ascii="Times New Roman" w:hAnsi="Times New Roman" w:cs="Times New Roman"/>
                <w:lang w:eastAsia="id-ID"/>
              </w:rPr>
            </w:pPr>
            <w:r>
              <w:rPr>
                <w:rFonts w:asciiTheme="majorBidi" w:hAnsiTheme="majorBidi" w:cstheme="majorBidi"/>
                <w:bCs/>
              </w:rPr>
              <w:t>2,40</w:t>
            </w:r>
            <w:r w:rsidRPr="00C00770">
              <w:rPr>
                <w:rFonts w:asciiTheme="majorBidi" w:hAnsiTheme="majorBidi" w:cstheme="majorBidi"/>
                <w:bCs/>
                <w:vertAlign w:val="superscript"/>
              </w:rPr>
              <w:t>b</w:t>
            </w:r>
          </w:p>
        </w:tc>
        <w:tc>
          <w:tcPr>
            <w:tcW w:w="1102" w:type="dxa"/>
            <w:tcBorders>
              <w:top w:val="nil"/>
              <w:left w:val="nil"/>
              <w:right w:val="nil"/>
            </w:tcBorders>
            <w:shd w:val="clear" w:color="auto" w:fill="auto"/>
            <w:noWrap/>
            <w:vAlign w:val="bottom"/>
          </w:tcPr>
          <w:p w:rsidR="00057AC8" w:rsidRPr="0051627E" w:rsidRDefault="00057AC8" w:rsidP="00AC14AF">
            <w:pPr>
              <w:pStyle w:val="NoSpacing"/>
              <w:jc w:val="center"/>
              <w:rPr>
                <w:rFonts w:ascii="Times New Roman" w:hAnsi="Times New Roman" w:cs="Times New Roman"/>
                <w:lang w:eastAsia="id-ID"/>
              </w:rPr>
            </w:pPr>
            <w:r>
              <w:rPr>
                <w:rFonts w:asciiTheme="majorBidi" w:hAnsiTheme="majorBidi" w:cstheme="majorBidi"/>
                <w:bCs/>
              </w:rPr>
              <w:t>2,47</w:t>
            </w:r>
            <w:r>
              <w:rPr>
                <w:rFonts w:asciiTheme="majorBidi" w:hAnsiTheme="majorBidi" w:cstheme="majorBidi"/>
                <w:bCs/>
                <w:vertAlign w:val="superscript"/>
              </w:rPr>
              <w:t>bc</w:t>
            </w:r>
          </w:p>
        </w:tc>
        <w:tc>
          <w:tcPr>
            <w:tcW w:w="1062" w:type="dxa"/>
            <w:tcBorders>
              <w:top w:val="nil"/>
              <w:left w:val="nil"/>
              <w:right w:val="nil"/>
            </w:tcBorders>
            <w:shd w:val="clear" w:color="auto" w:fill="auto"/>
            <w:noWrap/>
            <w:vAlign w:val="bottom"/>
          </w:tcPr>
          <w:p w:rsidR="00057AC8" w:rsidRPr="00BC6E2C" w:rsidRDefault="00057AC8" w:rsidP="00AC14AF">
            <w:pPr>
              <w:pStyle w:val="NoSpacing"/>
              <w:jc w:val="center"/>
              <w:rPr>
                <w:rFonts w:ascii="Times New Roman" w:hAnsi="Times New Roman" w:cs="Times New Roman"/>
                <w:b/>
                <w:lang w:eastAsia="id-ID"/>
              </w:rPr>
            </w:pPr>
            <w:r w:rsidRPr="00BC6E2C">
              <w:rPr>
                <w:rFonts w:asciiTheme="majorBidi" w:hAnsiTheme="majorBidi" w:cstheme="majorBidi"/>
                <w:b/>
              </w:rPr>
              <w:t>2,67</w:t>
            </w:r>
            <w:r w:rsidRPr="00BC6E2C">
              <w:rPr>
                <w:rFonts w:asciiTheme="majorBidi" w:hAnsiTheme="majorBidi" w:cstheme="majorBidi"/>
                <w:b/>
                <w:vertAlign w:val="superscript"/>
              </w:rPr>
              <w:t>cd</w:t>
            </w:r>
          </w:p>
        </w:tc>
        <w:tc>
          <w:tcPr>
            <w:tcW w:w="938" w:type="dxa"/>
            <w:tcBorders>
              <w:top w:val="nil"/>
              <w:left w:val="nil"/>
              <w:right w:val="nil"/>
            </w:tcBorders>
            <w:shd w:val="clear" w:color="auto" w:fill="auto"/>
            <w:noWrap/>
            <w:vAlign w:val="bottom"/>
          </w:tcPr>
          <w:p w:rsidR="00057AC8" w:rsidRPr="00BC6E2C" w:rsidRDefault="00057AC8" w:rsidP="00AC14AF">
            <w:pPr>
              <w:pStyle w:val="NoSpacing"/>
              <w:jc w:val="center"/>
              <w:rPr>
                <w:rFonts w:ascii="Times New Roman" w:hAnsi="Times New Roman" w:cs="Times New Roman"/>
                <w:b/>
                <w:lang w:eastAsia="id-ID"/>
              </w:rPr>
            </w:pPr>
            <w:r w:rsidRPr="00BC6E2C">
              <w:rPr>
                <w:rFonts w:asciiTheme="majorBidi" w:hAnsiTheme="majorBidi" w:cstheme="majorBidi"/>
                <w:b/>
              </w:rPr>
              <w:t>2,83</w:t>
            </w:r>
            <w:r w:rsidRPr="00BC6E2C">
              <w:rPr>
                <w:rFonts w:asciiTheme="majorBidi" w:hAnsiTheme="majorBidi" w:cstheme="majorBidi"/>
                <w:b/>
                <w:vertAlign w:val="superscript"/>
              </w:rPr>
              <w:t>d</w:t>
            </w:r>
          </w:p>
        </w:tc>
      </w:tr>
      <w:tr w:rsidR="00057AC8" w:rsidRPr="0051627E" w:rsidTr="005C54EB">
        <w:trPr>
          <w:trHeight w:val="296"/>
        </w:trPr>
        <w:tc>
          <w:tcPr>
            <w:tcW w:w="2977" w:type="dxa"/>
            <w:tcBorders>
              <w:left w:val="nil"/>
              <w:bottom w:val="nil"/>
              <w:right w:val="nil"/>
            </w:tcBorders>
            <w:shd w:val="clear" w:color="auto" w:fill="auto"/>
            <w:noWrap/>
            <w:vAlign w:val="bottom"/>
            <w:hideMark/>
          </w:tcPr>
          <w:p w:rsidR="00057AC8" w:rsidRPr="0051627E" w:rsidRDefault="00057AC8" w:rsidP="00057AC8">
            <w:pPr>
              <w:pStyle w:val="NoSpacing"/>
              <w:ind w:left="-139"/>
              <w:rPr>
                <w:rFonts w:ascii="Times New Roman" w:hAnsi="Times New Roman" w:cs="Times New Roman"/>
                <w:b/>
                <w:lang w:eastAsia="id-ID"/>
              </w:rPr>
            </w:pPr>
            <w:r w:rsidRPr="0051627E">
              <w:rPr>
                <w:rFonts w:ascii="Times New Roman" w:hAnsi="Times New Roman" w:cs="Times New Roman"/>
                <w:b/>
                <w:lang w:eastAsia="id-ID"/>
              </w:rPr>
              <w:t xml:space="preserve">Hedonik </w:t>
            </w:r>
          </w:p>
        </w:tc>
        <w:tc>
          <w:tcPr>
            <w:tcW w:w="2261" w:type="dxa"/>
            <w:tcBorders>
              <w:left w:val="nil"/>
              <w:bottom w:val="nil"/>
              <w:right w:val="nil"/>
            </w:tcBorders>
            <w:shd w:val="clear" w:color="auto" w:fill="auto"/>
            <w:noWrap/>
            <w:vAlign w:val="bottom"/>
            <w:hideMark/>
          </w:tcPr>
          <w:p w:rsidR="00057AC8" w:rsidRPr="0051627E" w:rsidRDefault="00057AC8" w:rsidP="00AC14AF">
            <w:pPr>
              <w:pStyle w:val="NoSpacing"/>
              <w:rPr>
                <w:rFonts w:ascii="Times New Roman" w:hAnsi="Times New Roman" w:cs="Times New Roman"/>
                <w:lang w:eastAsia="id-ID"/>
              </w:rPr>
            </w:pPr>
          </w:p>
        </w:tc>
        <w:tc>
          <w:tcPr>
            <w:tcW w:w="958" w:type="dxa"/>
            <w:tcBorders>
              <w:left w:val="nil"/>
              <w:bottom w:val="nil"/>
              <w:right w:val="nil"/>
            </w:tcBorders>
            <w:shd w:val="clear" w:color="auto" w:fill="auto"/>
            <w:noWrap/>
            <w:vAlign w:val="bottom"/>
          </w:tcPr>
          <w:p w:rsidR="00057AC8" w:rsidRPr="0051627E" w:rsidRDefault="00057AC8" w:rsidP="00AC14AF">
            <w:pPr>
              <w:pStyle w:val="NoSpacing"/>
              <w:jc w:val="center"/>
              <w:rPr>
                <w:rFonts w:ascii="Times New Roman" w:hAnsi="Times New Roman" w:cs="Times New Roman"/>
                <w:b/>
                <w:lang w:eastAsia="id-ID"/>
              </w:rPr>
            </w:pPr>
          </w:p>
        </w:tc>
        <w:tc>
          <w:tcPr>
            <w:tcW w:w="1143" w:type="dxa"/>
            <w:tcBorders>
              <w:left w:val="nil"/>
              <w:bottom w:val="nil"/>
              <w:right w:val="nil"/>
            </w:tcBorders>
            <w:shd w:val="clear" w:color="auto" w:fill="auto"/>
            <w:noWrap/>
            <w:vAlign w:val="bottom"/>
          </w:tcPr>
          <w:p w:rsidR="00057AC8" w:rsidRPr="0051627E" w:rsidRDefault="00057AC8" w:rsidP="00AC14AF">
            <w:pPr>
              <w:pStyle w:val="NoSpacing"/>
              <w:jc w:val="center"/>
              <w:rPr>
                <w:rFonts w:ascii="Times New Roman" w:hAnsi="Times New Roman" w:cs="Times New Roman"/>
                <w:lang w:eastAsia="id-ID"/>
              </w:rPr>
            </w:pPr>
          </w:p>
        </w:tc>
        <w:tc>
          <w:tcPr>
            <w:tcW w:w="1102" w:type="dxa"/>
            <w:tcBorders>
              <w:left w:val="nil"/>
              <w:bottom w:val="nil"/>
              <w:right w:val="nil"/>
            </w:tcBorders>
            <w:shd w:val="clear" w:color="auto" w:fill="auto"/>
            <w:noWrap/>
            <w:vAlign w:val="bottom"/>
          </w:tcPr>
          <w:p w:rsidR="00057AC8" w:rsidRPr="0051627E" w:rsidRDefault="00057AC8" w:rsidP="00AC14AF">
            <w:pPr>
              <w:pStyle w:val="NoSpacing"/>
              <w:jc w:val="center"/>
              <w:rPr>
                <w:rFonts w:ascii="Times New Roman" w:hAnsi="Times New Roman" w:cs="Times New Roman"/>
                <w:b/>
                <w:lang w:eastAsia="id-ID"/>
              </w:rPr>
            </w:pPr>
          </w:p>
        </w:tc>
        <w:tc>
          <w:tcPr>
            <w:tcW w:w="1062" w:type="dxa"/>
            <w:tcBorders>
              <w:left w:val="nil"/>
              <w:bottom w:val="nil"/>
              <w:right w:val="nil"/>
            </w:tcBorders>
            <w:shd w:val="clear" w:color="auto" w:fill="auto"/>
            <w:noWrap/>
            <w:vAlign w:val="bottom"/>
          </w:tcPr>
          <w:p w:rsidR="00057AC8" w:rsidRPr="0051627E" w:rsidRDefault="00057AC8" w:rsidP="00AC14AF">
            <w:pPr>
              <w:pStyle w:val="NoSpacing"/>
              <w:jc w:val="center"/>
              <w:rPr>
                <w:rFonts w:ascii="Times New Roman" w:hAnsi="Times New Roman" w:cs="Times New Roman"/>
                <w:lang w:eastAsia="id-ID"/>
              </w:rPr>
            </w:pPr>
          </w:p>
        </w:tc>
        <w:tc>
          <w:tcPr>
            <w:tcW w:w="938" w:type="dxa"/>
            <w:tcBorders>
              <w:left w:val="nil"/>
              <w:bottom w:val="nil"/>
              <w:right w:val="nil"/>
            </w:tcBorders>
            <w:shd w:val="clear" w:color="auto" w:fill="auto"/>
            <w:noWrap/>
            <w:vAlign w:val="bottom"/>
          </w:tcPr>
          <w:p w:rsidR="00057AC8" w:rsidRPr="0051627E" w:rsidRDefault="00057AC8" w:rsidP="00AC14AF">
            <w:pPr>
              <w:pStyle w:val="NoSpacing"/>
              <w:jc w:val="center"/>
              <w:rPr>
                <w:rFonts w:ascii="Times New Roman" w:hAnsi="Times New Roman" w:cs="Times New Roman"/>
                <w:b/>
                <w:lang w:eastAsia="id-ID"/>
              </w:rPr>
            </w:pPr>
          </w:p>
        </w:tc>
      </w:tr>
      <w:tr w:rsidR="00057AC8" w:rsidRPr="0051627E" w:rsidTr="005C54EB">
        <w:trPr>
          <w:trHeight w:val="296"/>
        </w:trPr>
        <w:tc>
          <w:tcPr>
            <w:tcW w:w="2977" w:type="dxa"/>
            <w:tcBorders>
              <w:top w:val="nil"/>
              <w:left w:val="nil"/>
              <w:bottom w:val="nil"/>
              <w:right w:val="nil"/>
            </w:tcBorders>
            <w:shd w:val="clear" w:color="auto" w:fill="auto"/>
            <w:noWrap/>
            <w:vAlign w:val="bottom"/>
            <w:hideMark/>
          </w:tcPr>
          <w:p w:rsidR="00057AC8" w:rsidRPr="0051627E" w:rsidRDefault="00057AC8" w:rsidP="005C54EB">
            <w:pPr>
              <w:pStyle w:val="NoSpacing"/>
              <w:numPr>
                <w:ilvl w:val="0"/>
                <w:numId w:val="8"/>
              </w:numPr>
              <w:ind w:left="3" w:hanging="383"/>
              <w:rPr>
                <w:rFonts w:ascii="Times New Roman" w:hAnsi="Times New Roman" w:cs="Times New Roman"/>
                <w:lang w:eastAsia="id-ID"/>
              </w:rPr>
            </w:pPr>
            <w:r w:rsidRPr="0051627E">
              <w:rPr>
                <w:rFonts w:ascii="Times New Roman" w:hAnsi="Times New Roman" w:cs="Times New Roman"/>
                <w:lang w:eastAsia="id-ID"/>
              </w:rPr>
              <w:t>Warna</w:t>
            </w:r>
          </w:p>
        </w:tc>
        <w:tc>
          <w:tcPr>
            <w:tcW w:w="2261" w:type="dxa"/>
            <w:tcBorders>
              <w:top w:val="nil"/>
              <w:left w:val="nil"/>
              <w:bottom w:val="nil"/>
              <w:right w:val="nil"/>
            </w:tcBorders>
            <w:shd w:val="clear" w:color="auto" w:fill="auto"/>
            <w:noWrap/>
            <w:vAlign w:val="bottom"/>
            <w:hideMark/>
          </w:tcPr>
          <w:p w:rsidR="00057AC8" w:rsidRPr="0051627E" w:rsidRDefault="00057AC8" w:rsidP="00AC14AF">
            <w:pPr>
              <w:pStyle w:val="NoSpacing"/>
              <w:rPr>
                <w:rFonts w:ascii="Times New Roman" w:hAnsi="Times New Roman" w:cs="Times New Roman"/>
                <w:lang w:eastAsia="id-ID"/>
              </w:rPr>
            </w:pPr>
          </w:p>
        </w:tc>
        <w:tc>
          <w:tcPr>
            <w:tcW w:w="958" w:type="dxa"/>
            <w:tcBorders>
              <w:top w:val="nil"/>
              <w:left w:val="nil"/>
              <w:bottom w:val="nil"/>
              <w:right w:val="nil"/>
            </w:tcBorders>
            <w:shd w:val="clear" w:color="auto" w:fill="auto"/>
            <w:noWrap/>
            <w:vAlign w:val="bottom"/>
          </w:tcPr>
          <w:p w:rsidR="00057AC8" w:rsidRPr="0051627E" w:rsidRDefault="00057AC8" w:rsidP="00AC14AF">
            <w:pPr>
              <w:pStyle w:val="NoSpacing"/>
              <w:jc w:val="center"/>
              <w:rPr>
                <w:rFonts w:ascii="Times New Roman" w:hAnsi="Times New Roman" w:cs="Times New Roman"/>
                <w:b/>
                <w:lang w:eastAsia="id-ID"/>
              </w:rPr>
            </w:pPr>
            <w:r>
              <w:rPr>
                <w:rFonts w:asciiTheme="majorBidi" w:hAnsiTheme="majorBidi" w:cstheme="majorBidi"/>
                <w:bCs/>
              </w:rPr>
              <w:t>2,83</w:t>
            </w:r>
            <w:r w:rsidRPr="00E47263">
              <w:rPr>
                <w:rFonts w:asciiTheme="majorBidi" w:hAnsiTheme="majorBidi" w:cstheme="majorBidi"/>
                <w:bCs/>
                <w:vertAlign w:val="superscript"/>
              </w:rPr>
              <w:t>a</w:t>
            </w:r>
          </w:p>
        </w:tc>
        <w:tc>
          <w:tcPr>
            <w:tcW w:w="1143" w:type="dxa"/>
            <w:tcBorders>
              <w:top w:val="nil"/>
              <w:left w:val="nil"/>
              <w:bottom w:val="nil"/>
              <w:right w:val="nil"/>
            </w:tcBorders>
            <w:shd w:val="clear" w:color="auto" w:fill="auto"/>
            <w:noWrap/>
            <w:vAlign w:val="bottom"/>
          </w:tcPr>
          <w:p w:rsidR="00057AC8" w:rsidRPr="0051627E" w:rsidRDefault="00057AC8" w:rsidP="00AC14AF">
            <w:pPr>
              <w:pStyle w:val="NoSpacing"/>
              <w:jc w:val="center"/>
              <w:rPr>
                <w:rFonts w:ascii="Times New Roman" w:hAnsi="Times New Roman" w:cs="Times New Roman"/>
                <w:b/>
                <w:lang w:eastAsia="id-ID"/>
              </w:rPr>
            </w:pPr>
            <w:r>
              <w:rPr>
                <w:rFonts w:asciiTheme="majorBidi" w:hAnsiTheme="majorBidi" w:cstheme="majorBidi"/>
                <w:bCs/>
              </w:rPr>
              <w:t>2,86</w:t>
            </w:r>
            <w:r w:rsidRPr="00E47263">
              <w:rPr>
                <w:rFonts w:asciiTheme="majorBidi" w:hAnsiTheme="majorBidi" w:cstheme="majorBidi"/>
                <w:bCs/>
                <w:vertAlign w:val="superscript"/>
              </w:rPr>
              <w:t>a</w:t>
            </w:r>
          </w:p>
        </w:tc>
        <w:tc>
          <w:tcPr>
            <w:tcW w:w="1102" w:type="dxa"/>
            <w:tcBorders>
              <w:top w:val="nil"/>
              <w:left w:val="nil"/>
              <w:bottom w:val="nil"/>
              <w:right w:val="nil"/>
            </w:tcBorders>
            <w:shd w:val="clear" w:color="auto" w:fill="auto"/>
            <w:noWrap/>
            <w:vAlign w:val="bottom"/>
          </w:tcPr>
          <w:p w:rsidR="00057AC8" w:rsidRPr="0051627E" w:rsidRDefault="00057AC8" w:rsidP="00AC14AF">
            <w:pPr>
              <w:pStyle w:val="NoSpacing"/>
              <w:jc w:val="center"/>
              <w:rPr>
                <w:rFonts w:ascii="Times New Roman" w:hAnsi="Times New Roman" w:cs="Times New Roman"/>
                <w:lang w:eastAsia="id-ID"/>
              </w:rPr>
            </w:pPr>
            <w:r>
              <w:rPr>
                <w:rFonts w:asciiTheme="majorBidi" w:hAnsiTheme="majorBidi" w:cstheme="majorBidi"/>
                <w:bCs/>
              </w:rPr>
              <w:t>3,65</w:t>
            </w:r>
            <w:r w:rsidRPr="00E47263">
              <w:rPr>
                <w:rFonts w:asciiTheme="majorBidi" w:hAnsiTheme="majorBidi" w:cstheme="majorBidi"/>
                <w:bCs/>
                <w:vertAlign w:val="superscript"/>
              </w:rPr>
              <w:t>b</w:t>
            </w:r>
          </w:p>
        </w:tc>
        <w:tc>
          <w:tcPr>
            <w:tcW w:w="1062" w:type="dxa"/>
            <w:tcBorders>
              <w:top w:val="nil"/>
              <w:left w:val="nil"/>
              <w:bottom w:val="nil"/>
              <w:right w:val="nil"/>
            </w:tcBorders>
            <w:shd w:val="clear" w:color="auto" w:fill="auto"/>
            <w:noWrap/>
            <w:vAlign w:val="bottom"/>
          </w:tcPr>
          <w:p w:rsidR="00057AC8" w:rsidRPr="0051627E" w:rsidRDefault="00057AC8" w:rsidP="00AC14AF">
            <w:pPr>
              <w:pStyle w:val="NoSpacing"/>
              <w:jc w:val="center"/>
              <w:rPr>
                <w:rFonts w:ascii="Times New Roman" w:hAnsi="Times New Roman" w:cs="Times New Roman"/>
                <w:lang w:eastAsia="id-ID"/>
              </w:rPr>
            </w:pPr>
            <w:r>
              <w:rPr>
                <w:rFonts w:asciiTheme="majorBidi" w:hAnsiTheme="majorBidi" w:cstheme="majorBidi"/>
                <w:bCs/>
              </w:rPr>
              <w:t>3,73</w:t>
            </w:r>
            <w:r w:rsidRPr="00E47263">
              <w:rPr>
                <w:rFonts w:asciiTheme="majorBidi" w:hAnsiTheme="majorBidi" w:cstheme="majorBidi"/>
                <w:bCs/>
                <w:vertAlign w:val="superscript"/>
              </w:rPr>
              <w:t>b</w:t>
            </w:r>
          </w:p>
        </w:tc>
        <w:tc>
          <w:tcPr>
            <w:tcW w:w="938" w:type="dxa"/>
            <w:tcBorders>
              <w:top w:val="nil"/>
              <w:left w:val="nil"/>
              <w:bottom w:val="nil"/>
              <w:right w:val="nil"/>
            </w:tcBorders>
            <w:shd w:val="clear" w:color="auto" w:fill="auto"/>
            <w:noWrap/>
            <w:vAlign w:val="bottom"/>
          </w:tcPr>
          <w:p w:rsidR="00057AC8" w:rsidRPr="0080148E" w:rsidRDefault="00057AC8" w:rsidP="00AC14AF">
            <w:pPr>
              <w:pStyle w:val="NoSpacing"/>
              <w:jc w:val="center"/>
              <w:rPr>
                <w:rFonts w:ascii="Times New Roman" w:hAnsi="Times New Roman" w:cs="Times New Roman"/>
                <w:b/>
                <w:lang w:eastAsia="id-ID"/>
              </w:rPr>
            </w:pPr>
            <w:r w:rsidRPr="0080148E">
              <w:rPr>
                <w:rFonts w:asciiTheme="majorBidi" w:hAnsiTheme="majorBidi" w:cstheme="majorBidi"/>
                <w:b/>
              </w:rPr>
              <w:t>3,91</w:t>
            </w:r>
            <w:r w:rsidRPr="0080148E">
              <w:rPr>
                <w:rFonts w:asciiTheme="majorBidi" w:hAnsiTheme="majorBidi" w:cstheme="majorBidi"/>
                <w:b/>
                <w:vertAlign w:val="superscript"/>
              </w:rPr>
              <w:t>c</w:t>
            </w:r>
          </w:p>
        </w:tc>
      </w:tr>
      <w:tr w:rsidR="00057AC8" w:rsidRPr="0051627E" w:rsidTr="005C54EB">
        <w:trPr>
          <w:trHeight w:val="296"/>
        </w:trPr>
        <w:tc>
          <w:tcPr>
            <w:tcW w:w="2977" w:type="dxa"/>
            <w:tcBorders>
              <w:top w:val="nil"/>
              <w:left w:val="nil"/>
              <w:bottom w:val="nil"/>
              <w:right w:val="nil"/>
            </w:tcBorders>
            <w:shd w:val="clear" w:color="auto" w:fill="auto"/>
            <w:noWrap/>
            <w:vAlign w:val="bottom"/>
            <w:hideMark/>
          </w:tcPr>
          <w:p w:rsidR="00057AC8" w:rsidRPr="0051627E" w:rsidRDefault="00057AC8" w:rsidP="005C54EB">
            <w:pPr>
              <w:pStyle w:val="NoSpacing"/>
              <w:numPr>
                <w:ilvl w:val="0"/>
                <w:numId w:val="8"/>
              </w:numPr>
              <w:ind w:left="3" w:hanging="383"/>
              <w:rPr>
                <w:rFonts w:ascii="Times New Roman" w:hAnsi="Times New Roman" w:cs="Times New Roman"/>
                <w:lang w:eastAsia="id-ID"/>
              </w:rPr>
            </w:pPr>
            <w:r w:rsidRPr="0051627E">
              <w:rPr>
                <w:rFonts w:ascii="Times New Roman" w:hAnsi="Times New Roman" w:cs="Times New Roman"/>
                <w:lang w:eastAsia="id-ID"/>
              </w:rPr>
              <w:t>Aroma</w:t>
            </w:r>
            <w:r>
              <w:rPr>
                <w:rFonts w:ascii="Times New Roman" w:hAnsi="Times New Roman" w:cs="Times New Roman"/>
                <w:lang w:eastAsia="id-ID"/>
              </w:rPr>
              <w:t xml:space="preserve"> </w:t>
            </w:r>
          </w:p>
        </w:tc>
        <w:tc>
          <w:tcPr>
            <w:tcW w:w="2261" w:type="dxa"/>
            <w:tcBorders>
              <w:top w:val="nil"/>
              <w:left w:val="nil"/>
              <w:bottom w:val="nil"/>
              <w:right w:val="nil"/>
            </w:tcBorders>
            <w:shd w:val="clear" w:color="auto" w:fill="auto"/>
            <w:noWrap/>
            <w:vAlign w:val="bottom"/>
            <w:hideMark/>
          </w:tcPr>
          <w:p w:rsidR="00057AC8" w:rsidRPr="0051627E" w:rsidRDefault="00057AC8" w:rsidP="00AC14AF">
            <w:pPr>
              <w:pStyle w:val="NoSpacing"/>
              <w:rPr>
                <w:rFonts w:ascii="Times New Roman" w:hAnsi="Times New Roman" w:cs="Times New Roman"/>
                <w:lang w:eastAsia="id-ID"/>
              </w:rPr>
            </w:pPr>
          </w:p>
        </w:tc>
        <w:tc>
          <w:tcPr>
            <w:tcW w:w="958" w:type="dxa"/>
            <w:tcBorders>
              <w:top w:val="nil"/>
              <w:left w:val="nil"/>
              <w:bottom w:val="nil"/>
              <w:right w:val="nil"/>
            </w:tcBorders>
            <w:shd w:val="clear" w:color="auto" w:fill="auto"/>
            <w:noWrap/>
            <w:vAlign w:val="bottom"/>
          </w:tcPr>
          <w:p w:rsidR="00057AC8" w:rsidRPr="0080148E" w:rsidRDefault="00057AC8" w:rsidP="00AC14AF">
            <w:pPr>
              <w:pStyle w:val="NoSpacing"/>
              <w:jc w:val="center"/>
              <w:rPr>
                <w:rFonts w:asciiTheme="majorBidi" w:hAnsiTheme="majorBidi" w:cstheme="majorBidi"/>
                <w:b/>
                <w:lang w:eastAsia="id-ID"/>
              </w:rPr>
            </w:pPr>
            <w:r w:rsidRPr="0080148E">
              <w:rPr>
                <w:rFonts w:asciiTheme="majorBidi" w:eastAsiaTheme="minorEastAsia" w:hAnsiTheme="majorBidi" w:cstheme="majorBidi"/>
              </w:rPr>
              <w:t>2,83</w:t>
            </w:r>
            <w:r w:rsidRPr="0080148E">
              <w:rPr>
                <w:rFonts w:asciiTheme="majorBidi" w:eastAsiaTheme="minorEastAsia" w:hAnsiTheme="majorBidi" w:cstheme="majorBidi"/>
                <w:vertAlign w:val="superscript"/>
              </w:rPr>
              <w:t>a</w:t>
            </w:r>
          </w:p>
        </w:tc>
        <w:tc>
          <w:tcPr>
            <w:tcW w:w="1143" w:type="dxa"/>
            <w:tcBorders>
              <w:top w:val="nil"/>
              <w:left w:val="nil"/>
              <w:bottom w:val="nil"/>
              <w:right w:val="nil"/>
            </w:tcBorders>
            <w:shd w:val="clear" w:color="auto" w:fill="auto"/>
            <w:noWrap/>
            <w:vAlign w:val="bottom"/>
          </w:tcPr>
          <w:p w:rsidR="00057AC8" w:rsidRPr="0080148E" w:rsidRDefault="00057AC8" w:rsidP="00AC14AF">
            <w:pPr>
              <w:pStyle w:val="NoSpacing"/>
              <w:jc w:val="center"/>
              <w:rPr>
                <w:rFonts w:asciiTheme="majorBidi" w:hAnsiTheme="majorBidi" w:cstheme="majorBidi"/>
                <w:b/>
                <w:lang w:eastAsia="id-ID"/>
              </w:rPr>
            </w:pPr>
            <w:r w:rsidRPr="0080148E">
              <w:rPr>
                <w:rFonts w:asciiTheme="majorBidi" w:eastAsiaTheme="minorEastAsia" w:hAnsiTheme="majorBidi" w:cstheme="majorBidi"/>
              </w:rPr>
              <w:t>2,88</w:t>
            </w:r>
            <w:r w:rsidRPr="0080148E">
              <w:rPr>
                <w:rFonts w:asciiTheme="majorBidi" w:eastAsiaTheme="minorEastAsia" w:hAnsiTheme="majorBidi" w:cstheme="majorBidi"/>
                <w:vertAlign w:val="superscript"/>
              </w:rPr>
              <w:t>a</w:t>
            </w:r>
          </w:p>
        </w:tc>
        <w:tc>
          <w:tcPr>
            <w:tcW w:w="1102" w:type="dxa"/>
            <w:tcBorders>
              <w:top w:val="nil"/>
              <w:left w:val="nil"/>
              <w:bottom w:val="nil"/>
              <w:right w:val="nil"/>
            </w:tcBorders>
            <w:shd w:val="clear" w:color="auto" w:fill="auto"/>
            <w:noWrap/>
            <w:vAlign w:val="bottom"/>
          </w:tcPr>
          <w:p w:rsidR="00057AC8" w:rsidRPr="0080148E" w:rsidRDefault="00057AC8" w:rsidP="00AC14AF">
            <w:pPr>
              <w:pStyle w:val="NoSpacing"/>
              <w:jc w:val="center"/>
              <w:rPr>
                <w:rFonts w:asciiTheme="majorBidi" w:hAnsiTheme="majorBidi" w:cstheme="majorBidi"/>
                <w:b/>
                <w:lang w:eastAsia="id-ID"/>
              </w:rPr>
            </w:pPr>
            <w:r w:rsidRPr="0080148E">
              <w:rPr>
                <w:rFonts w:asciiTheme="majorBidi" w:eastAsiaTheme="minorEastAsia" w:hAnsiTheme="majorBidi" w:cstheme="majorBidi"/>
              </w:rPr>
              <w:t>3,60</w:t>
            </w:r>
            <w:r w:rsidRPr="0080148E">
              <w:rPr>
                <w:rFonts w:asciiTheme="majorBidi" w:eastAsiaTheme="minorEastAsia" w:hAnsiTheme="majorBidi" w:cstheme="majorBidi"/>
                <w:vertAlign w:val="superscript"/>
              </w:rPr>
              <w:t>b</w:t>
            </w:r>
          </w:p>
        </w:tc>
        <w:tc>
          <w:tcPr>
            <w:tcW w:w="1062" w:type="dxa"/>
            <w:tcBorders>
              <w:top w:val="nil"/>
              <w:left w:val="nil"/>
              <w:bottom w:val="nil"/>
              <w:right w:val="nil"/>
            </w:tcBorders>
            <w:shd w:val="clear" w:color="auto" w:fill="auto"/>
            <w:noWrap/>
            <w:vAlign w:val="bottom"/>
          </w:tcPr>
          <w:p w:rsidR="00057AC8" w:rsidRPr="0080148E" w:rsidRDefault="00057AC8" w:rsidP="00AC14AF">
            <w:pPr>
              <w:pStyle w:val="NoSpacing"/>
              <w:jc w:val="center"/>
              <w:rPr>
                <w:rFonts w:asciiTheme="majorBidi" w:hAnsiTheme="majorBidi" w:cstheme="majorBidi"/>
                <w:b/>
                <w:bCs/>
                <w:lang w:eastAsia="id-ID"/>
              </w:rPr>
            </w:pPr>
            <w:r w:rsidRPr="0080148E">
              <w:rPr>
                <w:rFonts w:asciiTheme="majorBidi" w:eastAsiaTheme="minorEastAsia" w:hAnsiTheme="majorBidi" w:cstheme="majorBidi"/>
                <w:b/>
                <w:bCs/>
              </w:rPr>
              <w:t>3,80</w:t>
            </w:r>
            <w:r w:rsidRPr="0080148E">
              <w:rPr>
                <w:rFonts w:asciiTheme="majorBidi" w:eastAsiaTheme="minorEastAsia" w:hAnsiTheme="majorBidi" w:cstheme="majorBidi"/>
                <w:b/>
                <w:bCs/>
                <w:vertAlign w:val="superscript"/>
              </w:rPr>
              <w:t>c</w:t>
            </w:r>
          </w:p>
        </w:tc>
        <w:tc>
          <w:tcPr>
            <w:tcW w:w="938" w:type="dxa"/>
            <w:tcBorders>
              <w:top w:val="nil"/>
              <w:left w:val="nil"/>
              <w:bottom w:val="nil"/>
              <w:right w:val="nil"/>
            </w:tcBorders>
            <w:shd w:val="clear" w:color="auto" w:fill="auto"/>
            <w:noWrap/>
            <w:vAlign w:val="bottom"/>
          </w:tcPr>
          <w:p w:rsidR="00057AC8" w:rsidRPr="0080148E" w:rsidRDefault="00057AC8" w:rsidP="00AC14AF">
            <w:pPr>
              <w:pStyle w:val="NoSpacing"/>
              <w:jc w:val="center"/>
              <w:rPr>
                <w:rFonts w:asciiTheme="majorBidi" w:hAnsiTheme="majorBidi" w:cstheme="majorBidi"/>
                <w:b/>
                <w:lang w:eastAsia="id-ID"/>
              </w:rPr>
            </w:pPr>
            <w:r w:rsidRPr="0080148E">
              <w:rPr>
                <w:rFonts w:asciiTheme="majorBidi" w:eastAsiaTheme="minorEastAsia" w:hAnsiTheme="majorBidi" w:cstheme="majorBidi"/>
                <w:b/>
              </w:rPr>
              <w:t>3,94</w:t>
            </w:r>
            <w:r w:rsidRPr="0080148E">
              <w:rPr>
                <w:rFonts w:asciiTheme="majorBidi" w:eastAsiaTheme="minorEastAsia" w:hAnsiTheme="majorBidi" w:cstheme="majorBidi"/>
                <w:b/>
                <w:vertAlign w:val="superscript"/>
              </w:rPr>
              <w:t>c</w:t>
            </w:r>
          </w:p>
        </w:tc>
      </w:tr>
      <w:tr w:rsidR="00057AC8" w:rsidRPr="0051627E" w:rsidTr="005C54EB">
        <w:trPr>
          <w:trHeight w:val="296"/>
        </w:trPr>
        <w:tc>
          <w:tcPr>
            <w:tcW w:w="2977" w:type="dxa"/>
            <w:tcBorders>
              <w:top w:val="nil"/>
              <w:left w:val="nil"/>
              <w:right w:val="nil"/>
            </w:tcBorders>
            <w:shd w:val="clear" w:color="auto" w:fill="auto"/>
            <w:noWrap/>
            <w:vAlign w:val="bottom"/>
            <w:hideMark/>
          </w:tcPr>
          <w:p w:rsidR="00057AC8" w:rsidRPr="0051627E" w:rsidRDefault="00057AC8" w:rsidP="005C54EB">
            <w:pPr>
              <w:pStyle w:val="NoSpacing"/>
              <w:numPr>
                <w:ilvl w:val="0"/>
                <w:numId w:val="8"/>
              </w:numPr>
              <w:ind w:left="3" w:hanging="383"/>
              <w:rPr>
                <w:rFonts w:ascii="Times New Roman" w:hAnsi="Times New Roman" w:cs="Times New Roman"/>
                <w:lang w:eastAsia="id-ID"/>
              </w:rPr>
            </w:pPr>
            <w:r w:rsidRPr="0051627E">
              <w:rPr>
                <w:rFonts w:ascii="Times New Roman" w:hAnsi="Times New Roman" w:cs="Times New Roman"/>
                <w:lang w:eastAsia="id-ID"/>
              </w:rPr>
              <w:t>Rasa</w:t>
            </w:r>
          </w:p>
        </w:tc>
        <w:tc>
          <w:tcPr>
            <w:tcW w:w="2261" w:type="dxa"/>
            <w:tcBorders>
              <w:top w:val="nil"/>
              <w:left w:val="nil"/>
              <w:right w:val="nil"/>
            </w:tcBorders>
            <w:shd w:val="clear" w:color="auto" w:fill="auto"/>
            <w:noWrap/>
            <w:vAlign w:val="bottom"/>
            <w:hideMark/>
          </w:tcPr>
          <w:p w:rsidR="00057AC8" w:rsidRPr="0051627E" w:rsidRDefault="00057AC8" w:rsidP="00AC14AF">
            <w:pPr>
              <w:pStyle w:val="NoSpacing"/>
              <w:rPr>
                <w:rFonts w:ascii="Times New Roman" w:hAnsi="Times New Roman" w:cs="Times New Roman"/>
                <w:lang w:eastAsia="id-ID"/>
              </w:rPr>
            </w:pPr>
          </w:p>
        </w:tc>
        <w:tc>
          <w:tcPr>
            <w:tcW w:w="958" w:type="dxa"/>
            <w:tcBorders>
              <w:top w:val="nil"/>
              <w:left w:val="nil"/>
              <w:right w:val="nil"/>
            </w:tcBorders>
            <w:shd w:val="clear" w:color="auto" w:fill="auto"/>
            <w:noWrap/>
            <w:vAlign w:val="bottom"/>
          </w:tcPr>
          <w:p w:rsidR="00057AC8" w:rsidRPr="0080148E" w:rsidRDefault="00057AC8" w:rsidP="00AC14AF">
            <w:pPr>
              <w:pStyle w:val="NoSpacing"/>
              <w:jc w:val="center"/>
              <w:rPr>
                <w:rFonts w:asciiTheme="majorBidi" w:hAnsiTheme="majorBidi" w:cstheme="majorBidi"/>
                <w:lang w:eastAsia="id-ID"/>
              </w:rPr>
            </w:pPr>
            <w:r w:rsidRPr="0080148E">
              <w:rPr>
                <w:rFonts w:asciiTheme="majorBidi" w:eastAsiaTheme="minorEastAsia" w:hAnsiTheme="majorBidi" w:cstheme="majorBidi"/>
              </w:rPr>
              <w:t>2,83</w:t>
            </w:r>
            <w:r w:rsidRPr="0080148E">
              <w:rPr>
                <w:rFonts w:asciiTheme="majorBidi" w:eastAsiaTheme="minorEastAsia" w:hAnsiTheme="majorBidi" w:cstheme="majorBidi"/>
                <w:vertAlign w:val="superscript"/>
              </w:rPr>
              <w:t>a</w:t>
            </w:r>
          </w:p>
        </w:tc>
        <w:tc>
          <w:tcPr>
            <w:tcW w:w="1143" w:type="dxa"/>
            <w:tcBorders>
              <w:top w:val="nil"/>
              <w:left w:val="nil"/>
              <w:right w:val="nil"/>
            </w:tcBorders>
            <w:shd w:val="clear" w:color="auto" w:fill="auto"/>
            <w:noWrap/>
            <w:vAlign w:val="bottom"/>
          </w:tcPr>
          <w:p w:rsidR="00057AC8" w:rsidRPr="0080148E" w:rsidRDefault="00057AC8" w:rsidP="00AC14AF">
            <w:pPr>
              <w:pStyle w:val="NoSpacing"/>
              <w:jc w:val="center"/>
              <w:rPr>
                <w:rFonts w:asciiTheme="majorBidi" w:hAnsiTheme="majorBidi" w:cstheme="majorBidi"/>
                <w:lang w:eastAsia="id-ID"/>
              </w:rPr>
            </w:pPr>
            <w:r w:rsidRPr="0080148E">
              <w:rPr>
                <w:rFonts w:asciiTheme="majorBidi" w:eastAsiaTheme="minorEastAsia" w:hAnsiTheme="majorBidi" w:cstheme="majorBidi"/>
              </w:rPr>
              <w:t>2,86</w:t>
            </w:r>
            <w:r w:rsidRPr="0080148E">
              <w:rPr>
                <w:rFonts w:asciiTheme="majorBidi" w:eastAsiaTheme="minorEastAsia" w:hAnsiTheme="majorBidi" w:cstheme="majorBidi"/>
                <w:vertAlign w:val="superscript"/>
              </w:rPr>
              <w:t>a</w:t>
            </w:r>
          </w:p>
        </w:tc>
        <w:tc>
          <w:tcPr>
            <w:tcW w:w="1102" w:type="dxa"/>
            <w:tcBorders>
              <w:top w:val="nil"/>
              <w:left w:val="nil"/>
              <w:right w:val="nil"/>
            </w:tcBorders>
            <w:shd w:val="clear" w:color="auto" w:fill="auto"/>
            <w:noWrap/>
            <w:vAlign w:val="bottom"/>
          </w:tcPr>
          <w:p w:rsidR="00057AC8" w:rsidRPr="0080148E" w:rsidRDefault="00057AC8" w:rsidP="00AC14AF">
            <w:pPr>
              <w:pStyle w:val="NoSpacing"/>
              <w:jc w:val="center"/>
              <w:rPr>
                <w:rFonts w:asciiTheme="majorBidi" w:hAnsiTheme="majorBidi" w:cstheme="majorBidi"/>
                <w:lang w:eastAsia="id-ID"/>
              </w:rPr>
            </w:pPr>
            <w:r w:rsidRPr="0080148E">
              <w:rPr>
                <w:rFonts w:asciiTheme="majorBidi" w:eastAsiaTheme="minorEastAsia" w:hAnsiTheme="majorBidi" w:cstheme="majorBidi"/>
              </w:rPr>
              <w:t>3,69</w:t>
            </w:r>
            <w:r w:rsidRPr="0080148E">
              <w:rPr>
                <w:rFonts w:asciiTheme="majorBidi" w:eastAsiaTheme="minorEastAsia" w:hAnsiTheme="majorBidi" w:cstheme="majorBidi"/>
                <w:vertAlign w:val="superscript"/>
              </w:rPr>
              <w:t>b</w:t>
            </w:r>
          </w:p>
        </w:tc>
        <w:tc>
          <w:tcPr>
            <w:tcW w:w="1062" w:type="dxa"/>
            <w:tcBorders>
              <w:top w:val="nil"/>
              <w:left w:val="nil"/>
              <w:right w:val="nil"/>
            </w:tcBorders>
            <w:shd w:val="clear" w:color="auto" w:fill="auto"/>
            <w:noWrap/>
            <w:vAlign w:val="bottom"/>
          </w:tcPr>
          <w:p w:rsidR="00057AC8" w:rsidRPr="0080148E" w:rsidRDefault="00057AC8" w:rsidP="00AC14AF">
            <w:pPr>
              <w:pStyle w:val="NoSpacing"/>
              <w:jc w:val="center"/>
              <w:rPr>
                <w:rFonts w:asciiTheme="majorBidi" w:hAnsiTheme="majorBidi" w:cstheme="majorBidi"/>
                <w:b/>
                <w:lang w:eastAsia="id-ID"/>
              </w:rPr>
            </w:pPr>
            <w:r w:rsidRPr="0080148E">
              <w:rPr>
                <w:rFonts w:asciiTheme="majorBidi" w:eastAsiaTheme="minorEastAsia" w:hAnsiTheme="majorBidi" w:cstheme="majorBidi"/>
              </w:rPr>
              <w:t>3,74</w:t>
            </w:r>
            <w:r w:rsidRPr="0080148E">
              <w:rPr>
                <w:rFonts w:asciiTheme="majorBidi" w:eastAsiaTheme="minorEastAsia" w:hAnsiTheme="majorBidi" w:cstheme="majorBidi"/>
                <w:vertAlign w:val="superscript"/>
              </w:rPr>
              <w:t>b</w:t>
            </w:r>
          </w:p>
        </w:tc>
        <w:tc>
          <w:tcPr>
            <w:tcW w:w="938" w:type="dxa"/>
            <w:tcBorders>
              <w:top w:val="nil"/>
              <w:left w:val="nil"/>
              <w:right w:val="nil"/>
            </w:tcBorders>
            <w:shd w:val="clear" w:color="auto" w:fill="auto"/>
            <w:noWrap/>
            <w:vAlign w:val="bottom"/>
          </w:tcPr>
          <w:p w:rsidR="00057AC8" w:rsidRPr="0080148E" w:rsidRDefault="00057AC8" w:rsidP="00AC14AF">
            <w:pPr>
              <w:pStyle w:val="NoSpacing"/>
              <w:jc w:val="center"/>
              <w:rPr>
                <w:rFonts w:asciiTheme="majorBidi" w:hAnsiTheme="majorBidi" w:cstheme="majorBidi"/>
                <w:b/>
                <w:lang w:eastAsia="id-ID"/>
              </w:rPr>
            </w:pPr>
            <w:r w:rsidRPr="0080148E">
              <w:rPr>
                <w:rFonts w:asciiTheme="majorBidi" w:eastAsiaTheme="minorEastAsia" w:hAnsiTheme="majorBidi" w:cstheme="majorBidi"/>
                <w:b/>
              </w:rPr>
              <w:t>3,98</w:t>
            </w:r>
            <w:r w:rsidRPr="0080148E">
              <w:rPr>
                <w:rFonts w:asciiTheme="majorBidi" w:eastAsiaTheme="minorEastAsia" w:hAnsiTheme="majorBidi" w:cstheme="majorBidi"/>
                <w:b/>
                <w:vertAlign w:val="superscript"/>
              </w:rPr>
              <w:t>c</w:t>
            </w:r>
          </w:p>
        </w:tc>
      </w:tr>
      <w:tr w:rsidR="00057AC8" w:rsidRPr="0051627E" w:rsidTr="005C54EB">
        <w:trPr>
          <w:trHeight w:val="296"/>
        </w:trPr>
        <w:tc>
          <w:tcPr>
            <w:tcW w:w="2977" w:type="dxa"/>
            <w:tcBorders>
              <w:top w:val="nil"/>
              <w:left w:val="nil"/>
              <w:bottom w:val="single" w:sz="4" w:space="0" w:color="auto"/>
              <w:right w:val="nil"/>
            </w:tcBorders>
            <w:shd w:val="clear" w:color="auto" w:fill="auto"/>
            <w:noWrap/>
            <w:vAlign w:val="bottom"/>
            <w:hideMark/>
          </w:tcPr>
          <w:p w:rsidR="00057AC8" w:rsidRPr="0051627E" w:rsidRDefault="00057AC8" w:rsidP="00057AC8">
            <w:pPr>
              <w:pStyle w:val="NoSpacing"/>
              <w:ind w:left="-139"/>
              <w:rPr>
                <w:rFonts w:ascii="Times New Roman" w:hAnsi="Times New Roman" w:cs="Times New Roman"/>
                <w:b/>
                <w:lang w:eastAsia="id-ID"/>
              </w:rPr>
            </w:pPr>
            <w:r w:rsidRPr="0051627E">
              <w:rPr>
                <w:rFonts w:ascii="Times New Roman" w:hAnsi="Times New Roman" w:cs="Times New Roman"/>
                <w:b/>
                <w:lang w:eastAsia="id-ID"/>
              </w:rPr>
              <w:t>Penilaian keseluruhan</w:t>
            </w:r>
          </w:p>
        </w:tc>
        <w:tc>
          <w:tcPr>
            <w:tcW w:w="2261" w:type="dxa"/>
            <w:tcBorders>
              <w:top w:val="nil"/>
              <w:left w:val="nil"/>
              <w:bottom w:val="single" w:sz="4" w:space="0" w:color="auto"/>
              <w:right w:val="nil"/>
            </w:tcBorders>
            <w:shd w:val="clear" w:color="auto" w:fill="auto"/>
            <w:noWrap/>
            <w:vAlign w:val="bottom"/>
            <w:hideMark/>
          </w:tcPr>
          <w:p w:rsidR="00057AC8" w:rsidRPr="0051627E" w:rsidRDefault="00057AC8" w:rsidP="00AC14AF">
            <w:pPr>
              <w:pStyle w:val="NoSpacing"/>
              <w:rPr>
                <w:rFonts w:ascii="Times New Roman" w:hAnsi="Times New Roman" w:cs="Times New Roman"/>
                <w:lang w:eastAsia="id-ID"/>
              </w:rPr>
            </w:pPr>
          </w:p>
        </w:tc>
        <w:tc>
          <w:tcPr>
            <w:tcW w:w="958" w:type="dxa"/>
            <w:tcBorders>
              <w:top w:val="nil"/>
              <w:left w:val="nil"/>
              <w:bottom w:val="single" w:sz="4" w:space="0" w:color="auto"/>
              <w:right w:val="nil"/>
            </w:tcBorders>
            <w:shd w:val="clear" w:color="auto" w:fill="auto"/>
            <w:noWrap/>
            <w:vAlign w:val="bottom"/>
          </w:tcPr>
          <w:p w:rsidR="00057AC8" w:rsidRPr="0080148E" w:rsidRDefault="00057AC8" w:rsidP="00AC14AF">
            <w:pPr>
              <w:pStyle w:val="NoSpacing"/>
              <w:jc w:val="center"/>
              <w:rPr>
                <w:rFonts w:asciiTheme="majorBidi" w:hAnsiTheme="majorBidi" w:cstheme="majorBidi"/>
                <w:b/>
                <w:bCs/>
                <w:lang w:eastAsia="id-ID"/>
              </w:rPr>
            </w:pPr>
            <w:r w:rsidRPr="0080148E">
              <w:rPr>
                <w:rFonts w:asciiTheme="majorBidi" w:eastAsiaTheme="minorEastAsia" w:hAnsiTheme="majorBidi" w:cstheme="majorBidi"/>
                <w:b/>
                <w:bCs/>
              </w:rPr>
              <w:t>2,84</w:t>
            </w:r>
            <w:r w:rsidRPr="0080148E">
              <w:rPr>
                <w:rFonts w:asciiTheme="majorBidi" w:eastAsiaTheme="minorEastAsia" w:hAnsiTheme="majorBidi" w:cstheme="majorBidi"/>
                <w:b/>
                <w:bCs/>
                <w:vertAlign w:val="superscript"/>
              </w:rPr>
              <w:t>a</w:t>
            </w:r>
          </w:p>
        </w:tc>
        <w:tc>
          <w:tcPr>
            <w:tcW w:w="1143" w:type="dxa"/>
            <w:tcBorders>
              <w:top w:val="nil"/>
              <w:left w:val="nil"/>
              <w:bottom w:val="single" w:sz="4" w:space="0" w:color="auto"/>
              <w:right w:val="nil"/>
            </w:tcBorders>
            <w:shd w:val="clear" w:color="auto" w:fill="auto"/>
            <w:noWrap/>
            <w:vAlign w:val="bottom"/>
          </w:tcPr>
          <w:p w:rsidR="00057AC8" w:rsidRPr="0080148E" w:rsidRDefault="00057AC8" w:rsidP="00AC14AF">
            <w:pPr>
              <w:pStyle w:val="NoSpacing"/>
              <w:jc w:val="center"/>
              <w:rPr>
                <w:rFonts w:asciiTheme="majorBidi" w:hAnsiTheme="majorBidi" w:cstheme="majorBidi"/>
                <w:b/>
                <w:bCs/>
                <w:lang w:eastAsia="id-ID"/>
              </w:rPr>
            </w:pPr>
            <w:r w:rsidRPr="0080148E">
              <w:rPr>
                <w:rFonts w:asciiTheme="majorBidi" w:eastAsiaTheme="minorEastAsia" w:hAnsiTheme="majorBidi" w:cstheme="majorBidi"/>
                <w:b/>
                <w:bCs/>
              </w:rPr>
              <w:t>2,86</w:t>
            </w:r>
            <w:r w:rsidRPr="0080148E">
              <w:rPr>
                <w:rFonts w:asciiTheme="majorBidi" w:eastAsiaTheme="minorEastAsia" w:hAnsiTheme="majorBidi" w:cstheme="majorBidi"/>
                <w:b/>
                <w:bCs/>
                <w:vertAlign w:val="superscript"/>
              </w:rPr>
              <w:t>a</w:t>
            </w:r>
          </w:p>
        </w:tc>
        <w:tc>
          <w:tcPr>
            <w:tcW w:w="1102" w:type="dxa"/>
            <w:tcBorders>
              <w:top w:val="nil"/>
              <w:left w:val="nil"/>
              <w:bottom w:val="single" w:sz="4" w:space="0" w:color="auto"/>
              <w:right w:val="nil"/>
            </w:tcBorders>
            <w:shd w:val="clear" w:color="auto" w:fill="auto"/>
            <w:noWrap/>
            <w:vAlign w:val="bottom"/>
          </w:tcPr>
          <w:p w:rsidR="00057AC8" w:rsidRPr="0080148E" w:rsidRDefault="00057AC8" w:rsidP="00AC14AF">
            <w:pPr>
              <w:pStyle w:val="NoSpacing"/>
              <w:jc w:val="center"/>
              <w:rPr>
                <w:rFonts w:asciiTheme="majorBidi" w:hAnsiTheme="majorBidi" w:cstheme="majorBidi"/>
                <w:b/>
                <w:bCs/>
                <w:lang w:eastAsia="id-ID"/>
              </w:rPr>
            </w:pPr>
            <w:r w:rsidRPr="0080148E">
              <w:rPr>
                <w:rFonts w:asciiTheme="majorBidi" w:eastAsiaTheme="minorEastAsia" w:hAnsiTheme="majorBidi" w:cstheme="majorBidi"/>
                <w:b/>
                <w:bCs/>
              </w:rPr>
              <w:t>3,41</w:t>
            </w:r>
            <w:r w:rsidRPr="0080148E">
              <w:rPr>
                <w:rFonts w:asciiTheme="majorBidi" w:eastAsiaTheme="minorEastAsia" w:hAnsiTheme="majorBidi" w:cstheme="majorBidi"/>
                <w:b/>
                <w:bCs/>
                <w:vertAlign w:val="superscript"/>
              </w:rPr>
              <w:t>b</w:t>
            </w:r>
          </w:p>
        </w:tc>
        <w:tc>
          <w:tcPr>
            <w:tcW w:w="1062" w:type="dxa"/>
            <w:tcBorders>
              <w:top w:val="nil"/>
              <w:left w:val="nil"/>
              <w:bottom w:val="single" w:sz="4" w:space="0" w:color="auto"/>
              <w:right w:val="nil"/>
            </w:tcBorders>
            <w:shd w:val="clear" w:color="auto" w:fill="auto"/>
            <w:noWrap/>
            <w:vAlign w:val="bottom"/>
          </w:tcPr>
          <w:p w:rsidR="00057AC8" w:rsidRPr="0080148E" w:rsidRDefault="00057AC8" w:rsidP="00AC14AF">
            <w:pPr>
              <w:pStyle w:val="NoSpacing"/>
              <w:jc w:val="center"/>
              <w:rPr>
                <w:rFonts w:asciiTheme="majorBidi" w:hAnsiTheme="majorBidi" w:cstheme="majorBidi"/>
                <w:b/>
                <w:bCs/>
                <w:lang w:eastAsia="id-ID"/>
              </w:rPr>
            </w:pPr>
            <w:r w:rsidRPr="0080148E">
              <w:rPr>
                <w:rFonts w:asciiTheme="majorBidi" w:eastAsiaTheme="minorEastAsia" w:hAnsiTheme="majorBidi" w:cstheme="majorBidi"/>
                <w:b/>
                <w:bCs/>
              </w:rPr>
              <w:t>3,84</w:t>
            </w:r>
            <w:r w:rsidRPr="0080148E">
              <w:rPr>
                <w:rFonts w:asciiTheme="majorBidi" w:eastAsiaTheme="minorEastAsia" w:hAnsiTheme="majorBidi" w:cstheme="majorBidi"/>
                <w:b/>
                <w:bCs/>
                <w:vertAlign w:val="superscript"/>
              </w:rPr>
              <w:t>c</w:t>
            </w:r>
          </w:p>
        </w:tc>
        <w:tc>
          <w:tcPr>
            <w:tcW w:w="938" w:type="dxa"/>
            <w:tcBorders>
              <w:top w:val="nil"/>
              <w:left w:val="nil"/>
              <w:bottom w:val="single" w:sz="4" w:space="0" w:color="auto"/>
              <w:right w:val="nil"/>
            </w:tcBorders>
            <w:shd w:val="clear" w:color="auto" w:fill="auto"/>
            <w:noWrap/>
            <w:vAlign w:val="bottom"/>
          </w:tcPr>
          <w:p w:rsidR="00057AC8" w:rsidRPr="0080148E" w:rsidRDefault="00057AC8" w:rsidP="00AC14AF">
            <w:pPr>
              <w:pStyle w:val="NoSpacing"/>
              <w:jc w:val="center"/>
              <w:rPr>
                <w:rFonts w:asciiTheme="majorBidi" w:hAnsiTheme="majorBidi" w:cstheme="majorBidi"/>
                <w:b/>
                <w:bCs/>
                <w:lang w:eastAsia="id-ID"/>
              </w:rPr>
            </w:pPr>
            <w:r w:rsidRPr="0080148E">
              <w:rPr>
                <w:rFonts w:asciiTheme="majorBidi" w:eastAsiaTheme="minorEastAsia" w:hAnsiTheme="majorBidi" w:cstheme="majorBidi"/>
                <w:b/>
                <w:bCs/>
              </w:rPr>
              <w:t>4,11</w:t>
            </w:r>
            <w:r w:rsidRPr="0080148E">
              <w:rPr>
                <w:rFonts w:asciiTheme="majorBidi" w:eastAsiaTheme="minorEastAsia" w:hAnsiTheme="majorBidi" w:cstheme="majorBidi"/>
                <w:b/>
                <w:bCs/>
                <w:vertAlign w:val="superscript"/>
              </w:rPr>
              <w:t>d</w:t>
            </w:r>
          </w:p>
        </w:tc>
      </w:tr>
    </w:tbl>
    <w:p w:rsidR="007C0DB4" w:rsidRDefault="00B17895" w:rsidP="005C54EB">
      <w:pPr>
        <w:jc w:val="both"/>
        <w:rPr>
          <w:rFonts w:asciiTheme="majorHAnsi" w:eastAsia="Calibri" w:hAnsiTheme="majorHAnsi"/>
          <w:bCs/>
          <w:lang w:val="id-ID"/>
        </w:rPr>
      </w:pPr>
      <w:r w:rsidRPr="00B17895">
        <w:rPr>
          <w:rFonts w:asciiTheme="majorHAnsi" w:eastAsia="Calibri" w:hAnsiTheme="majorHAnsi"/>
          <w:bCs/>
        </w:rPr>
        <w:t xml:space="preserve">Keterangan: </w:t>
      </w:r>
      <w:r w:rsidR="0009753F" w:rsidRPr="00B17895">
        <w:rPr>
          <w:rFonts w:asciiTheme="majorHAnsi" w:eastAsia="Calibri" w:hAnsiTheme="majorHAnsi"/>
          <w:bCs/>
        </w:rPr>
        <w:t xml:space="preserve">Angka-angka yang diikuti oleh huruf kecil yang berbeda </w:t>
      </w:r>
      <w:r w:rsidR="005C54EB">
        <w:rPr>
          <w:rFonts w:asciiTheme="majorHAnsi" w:eastAsia="Calibri" w:hAnsiTheme="majorHAnsi"/>
          <w:bCs/>
          <w:lang w:val="id-ID"/>
        </w:rPr>
        <w:t xml:space="preserve">pada bari </w:t>
      </w:r>
      <w:r w:rsidR="0009753F" w:rsidRPr="00B17895">
        <w:rPr>
          <w:rFonts w:asciiTheme="majorHAnsi" w:eastAsia="Calibri" w:hAnsiTheme="majorHAnsi"/>
          <w:bCs/>
          <w:lang w:val="id-ID"/>
        </w:rPr>
        <w:t xml:space="preserve">sama </w:t>
      </w:r>
      <w:r w:rsidR="005C54EB">
        <w:rPr>
          <w:rFonts w:asciiTheme="majorHAnsi" w:eastAsia="Calibri" w:hAnsiTheme="majorHAnsi"/>
          <w:bCs/>
        </w:rPr>
        <w:t>menunjukkan berbeda</w:t>
      </w:r>
      <w:r w:rsidR="005C54EB">
        <w:rPr>
          <w:rFonts w:asciiTheme="majorHAnsi" w:eastAsia="Calibri" w:hAnsiTheme="majorHAnsi"/>
          <w:bCs/>
          <w:lang w:val="id-ID"/>
        </w:rPr>
        <w:t xml:space="preserve"> </w:t>
      </w:r>
      <w:r w:rsidR="0009753F" w:rsidRPr="00B17895">
        <w:rPr>
          <w:rFonts w:asciiTheme="majorHAnsi" w:eastAsia="Calibri" w:hAnsiTheme="majorHAnsi"/>
          <w:bCs/>
        </w:rPr>
        <w:t>nyata</w:t>
      </w:r>
      <w:r w:rsidR="0009753F" w:rsidRPr="00B17895">
        <w:rPr>
          <w:rFonts w:asciiTheme="majorHAnsi" w:eastAsia="Calibri" w:hAnsiTheme="majorHAnsi"/>
          <w:bCs/>
          <w:lang w:val="id-ID"/>
        </w:rPr>
        <w:t xml:space="preserve"> </w:t>
      </w:r>
      <w:r w:rsidR="0009753F" w:rsidRPr="00B17895">
        <w:rPr>
          <w:rFonts w:asciiTheme="majorHAnsi" w:eastAsia="Calibri" w:hAnsiTheme="majorHAnsi"/>
          <w:bCs/>
        </w:rPr>
        <w:t xml:space="preserve">menurut uji DNMRT pada </w:t>
      </w:r>
      <w:proofErr w:type="gramStart"/>
      <w:r w:rsidR="0009753F" w:rsidRPr="00B17895">
        <w:rPr>
          <w:rFonts w:asciiTheme="majorHAnsi" w:eastAsia="Calibri" w:hAnsiTheme="majorHAnsi"/>
          <w:bCs/>
        </w:rPr>
        <w:t xml:space="preserve">taraf </w:t>
      </w:r>
      <w:r w:rsidRPr="00B17895">
        <w:rPr>
          <w:rFonts w:asciiTheme="majorHAnsi" w:eastAsia="Calibri" w:hAnsiTheme="majorHAnsi"/>
          <w:bCs/>
          <w:lang w:val="id-ID"/>
        </w:rPr>
        <w:t xml:space="preserve"> </w:t>
      </w:r>
      <w:r w:rsidR="0009753F" w:rsidRPr="00B17895">
        <w:rPr>
          <w:rFonts w:asciiTheme="majorHAnsi" w:eastAsia="Calibri" w:hAnsiTheme="majorHAnsi"/>
          <w:bCs/>
        </w:rPr>
        <w:t>5</w:t>
      </w:r>
      <w:proofErr w:type="gramEnd"/>
      <w:r w:rsidR="0009753F" w:rsidRPr="00B17895">
        <w:rPr>
          <w:rFonts w:asciiTheme="majorHAnsi" w:eastAsia="Calibri" w:hAnsiTheme="majorHAnsi"/>
          <w:bCs/>
        </w:rPr>
        <w:t>%</w:t>
      </w:r>
      <w:r w:rsidR="0009753F" w:rsidRPr="00B17895">
        <w:rPr>
          <w:rFonts w:asciiTheme="majorHAnsi" w:eastAsia="Calibri" w:hAnsiTheme="majorHAnsi"/>
          <w:bCs/>
          <w:lang w:val="id-ID"/>
        </w:rPr>
        <w:t>.</w:t>
      </w:r>
    </w:p>
    <w:p w:rsidR="005C54EB" w:rsidRPr="00265EF8" w:rsidRDefault="005C54EB" w:rsidP="005C54EB">
      <w:pPr>
        <w:jc w:val="both"/>
        <w:rPr>
          <w:rFonts w:asciiTheme="majorHAnsi" w:hAnsiTheme="majorHAnsi"/>
          <w:bCs/>
          <w:lang w:val="id-ID"/>
        </w:rPr>
      </w:pPr>
      <w:r w:rsidRPr="005C54EB">
        <w:rPr>
          <w:rFonts w:asciiTheme="majorHAnsi" w:hAnsiTheme="majorHAnsi"/>
        </w:rPr>
        <w:t>Skor Deskriptif</w:t>
      </w:r>
      <w:r w:rsidRPr="005C54EB">
        <w:rPr>
          <w:rFonts w:asciiTheme="majorHAnsi" w:hAnsiTheme="majorHAnsi"/>
          <w:lang w:val="id-ID"/>
        </w:rPr>
        <w:t xml:space="preserve"> Warna</w:t>
      </w:r>
      <w:r w:rsidRPr="005C54EB">
        <w:rPr>
          <w:rFonts w:asciiTheme="majorHAnsi" w:hAnsiTheme="majorHAnsi"/>
          <w:bCs/>
        </w:rPr>
        <w:t xml:space="preserve">: 1 = Kuning, 2 = </w:t>
      </w:r>
      <w:r w:rsidRPr="005C54EB">
        <w:rPr>
          <w:rFonts w:asciiTheme="majorHAnsi" w:hAnsiTheme="majorHAnsi"/>
          <w:bCs/>
          <w:lang w:val="id-ID"/>
        </w:rPr>
        <w:t>Agak k</w:t>
      </w:r>
      <w:r w:rsidRPr="005C54EB">
        <w:rPr>
          <w:rFonts w:asciiTheme="majorHAnsi" w:hAnsiTheme="majorHAnsi"/>
          <w:bCs/>
        </w:rPr>
        <w:t>uning, 3 = Kuning</w:t>
      </w:r>
      <w:r w:rsidRPr="005C54EB">
        <w:rPr>
          <w:rFonts w:asciiTheme="majorHAnsi" w:hAnsiTheme="majorHAnsi"/>
          <w:bCs/>
          <w:lang w:val="id-ID"/>
        </w:rPr>
        <w:t xml:space="preserve"> kecoklatan</w:t>
      </w:r>
      <w:r w:rsidRPr="005C54EB">
        <w:rPr>
          <w:rFonts w:asciiTheme="majorHAnsi" w:hAnsiTheme="majorHAnsi"/>
          <w:bCs/>
        </w:rPr>
        <w:t>, 4 = Kuning ke</w:t>
      </w:r>
      <w:r w:rsidRPr="005C54EB">
        <w:rPr>
          <w:rFonts w:asciiTheme="majorHAnsi" w:hAnsiTheme="majorHAnsi"/>
          <w:bCs/>
          <w:lang w:val="id-ID"/>
        </w:rPr>
        <w:t>merahan</w:t>
      </w:r>
      <w:r w:rsidRPr="005C54EB">
        <w:rPr>
          <w:rFonts w:asciiTheme="majorHAnsi" w:hAnsiTheme="majorHAnsi"/>
          <w:bCs/>
        </w:rPr>
        <w:t xml:space="preserve">, 5 = </w:t>
      </w:r>
      <w:r w:rsidRPr="005C54EB">
        <w:rPr>
          <w:rFonts w:asciiTheme="majorHAnsi" w:hAnsiTheme="majorHAnsi"/>
          <w:bCs/>
          <w:lang w:val="id-ID"/>
        </w:rPr>
        <w:t>Merah</w:t>
      </w:r>
    </w:p>
    <w:p w:rsidR="005C54EB" w:rsidRPr="005C54EB" w:rsidRDefault="005C54EB" w:rsidP="005C54EB">
      <w:pPr>
        <w:jc w:val="both"/>
        <w:rPr>
          <w:rFonts w:asciiTheme="majorHAnsi" w:hAnsiTheme="majorHAnsi"/>
          <w:bCs/>
          <w:lang w:val="id-ID"/>
        </w:rPr>
      </w:pPr>
      <w:r w:rsidRPr="005C54EB">
        <w:rPr>
          <w:rFonts w:asciiTheme="majorHAnsi" w:hAnsiTheme="majorHAnsi"/>
        </w:rPr>
        <w:t>Skor Deskriptif</w:t>
      </w:r>
      <w:r w:rsidRPr="005C54EB">
        <w:rPr>
          <w:rFonts w:asciiTheme="majorHAnsi" w:hAnsiTheme="majorHAnsi"/>
          <w:lang w:val="id-ID"/>
        </w:rPr>
        <w:t xml:space="preserve"> Aroma:</w:t>
      </w:r>
      <w:r w:rsidRPr="005C54EB">
        <w:rPr>
          <w:rFonts w:asciiTheme="majorHAnsi" w:hAnsiTheme="majorHAnsi"/>
          <w:bCs/>
          <w:lang w:val="id-ID"/>
        </w:rPr>
        <w:t xml:space="preserve"> 1 = Beraroma langu, 2 = Agak beraroma langu, 3 = Tidak beraroma langu, 4 = Beraroma jahe, 5 = Sangat beraroma jahe</w:t>
      </w:r>
    </w:p>
    <w:p w:rsidR="005C54EB" w:rsidRDefault="005C54EB" w:rsidP="005C54EB">
      <w:pPr>
        <w:jc w:val="both"/>
        <w:rPr>
          <w:rFonts w:asciiTheme="majorHAnsi" w:hAnsiTheme="majorHAnsi"/>
          <w:bCs/>
          <w:lang w:val="id-ID"/>
        </w:rPr>
      </w:pPr>
      <w:r w:rsidRPr="005C54EB">
        <w:rPr>
          <w:rFonts w:asciiTheme="majorHAnsi" w:hAnsiTheme="majorHAnsi"/>
        </w:rPr>
        <w:t>Skor Deskriptif</w:t>
      </w:r>
      <w:r w:rsidRPr="005C54EB">
        <w:rPr>
          <w:rFonts w:asciiTheme="majorHAnsi" w:hAnsiTheme="majorHAnsi"/>
          <w:lang w:val="id-ID"/>
        </w:rPr>
        <w:t xml:space="preserve"> Rasa: </w:t>
      </w:r>
      <w:r w:rsidRPr="005C54EB">
        <w:rPr>
          <w:rFonts w:asciiTheme="majorHAnsi" w:hAnsiTheme="majorHAnsi"/>
          <w:bCs/>
          <w:lang w:val="id-ID"/>
        </w:rPr>
        <w:t>1 = Pahit, 2 = Pahit dan pedas, 3 = Agak pahit dan pedas, 4 = Agak pedas, 5 = Pedas</w:t>
      </w:r>
    </w:p>
    <w:p w:rsidR="00265EF8" w:rsidRPr="005C54EB" w:rsidRDefault="00265EF8" w:rsidP="00265EF8">
      <w:pPr>
        <w:jc w:val="both"/>
        <w:rPr>
          <w:rFonts w:asciiTheme="majorHAnsi" w:eastAsia="Calibri" w:hAnsiTheme="majorHAnsi"/>
          <w:bCs/>
          <w:lang w:val="id-ID"/>
        </w:rPr>
      </w:pPr>
      <w:r w:rsidRPr="00265EF8">
        <w:rPr>
          <w:rFonts w:asciiTheme="majorHAnsi" w:eastAsia="Calibri" w:hAnsiTheme="majorHAnsi"/>
          <w:lang w:val="id-ID"/>
        </w:rPr>
        <w:t>Skor Hedonik:</w:t>
      </w:r>
      <w:r w:rsidRPr="00265EF8">
        <w:rPr>
          <w:rFonts w:asciiTheme="majorHAnsi" w:eastAsia="Calibri" w:hAnsiTheme="majorHAnsi"/>
          <w:bCs/>
          <w:lang w:val="id-ID"/>
        </w:rPr>
        <w:t xml:space="preserve"> 5 = Sangat suka, 4 = Suka, 3 = Agak suka, 2 = Tidak suka, 1 = Sangat tidak suka</w:t>
      </w:r>
    </w:p>
    <w:p w:rsidR="00265EF8" w:rsidRDefault="00265EF8" w:rsidP="00265EF8">
      <w:pPr>
        <w:spacing w:line="276" w:lineRule="auto"/>
        <w:ind w:left="1276"/>
        <w:jc w:val="both"/>
        <w:rPr>
          <w:rFonts w:asciiTheme="majorHAnsi" w:eastAsia="Calibri" w:hAnsiTheme="majorHAnsi"/>
          <w:bCs/>
          <w:lang w:val="id-ID"/>
        </w:rPr>
      </w:pPr>
    </w:p>
    <w:p w:rsidR="00265EF8" w:rsidRPr="005C54EB" w:rsidRDefault="00265EF8" w:rsidP="00265EF8">
      <w:pPr>
        <w:spacing w:line="276" w:lineRule="auto"/>
        <w:ind w:left="1276"/>
        <w:jc w:val="both"/>
        <w:rPr>
          <w:rFonts w:asciiTheme="majorHAnsi" w:eastAsia="Calibri" w:hAnsiTheme="majorHAnsi"/>
          <w:bCs/>
          <w:lang w:val="id-ID"/>
        </w:rPr>
        <w:sectPr w:rsidR="00265EF8" w:rsidRPr="005C54EB" w:rsidSect="00D64EC1">
          <w:footerReference w:type="default" r:id="rId10"/>
          <w:pgSz w:w="11907" w:h="16839" w:code="9"/>
          <w:pgMar w:top="720" w:right="720" w:bottom="720" w:left="720" w:header="1361" w:footer="720" w:gutter="0"/>
          <w:cols w:space="615"/>
          <w:docGrid w:linePitch="360"/>
        </w:sectPr>
      </w:pPr>
    </w:p>
    <w:p w:rsidR="00E6112C" w:rsidRPr="00E6112C" w:rsidRDefault="00E6112C" w:rsidP="00E6112C">
      <w:pPr>
        <w:spacing w:after="240"/>
        <w:jc w:val="both"/>
        <w:rPr>
          <w:rFonts w:asciiTheme="majorHAnsi" w:hAnsiTheme="majorHAnsi" w:cstheme="majorBidi"/>
          <w:b/>
          <w:bCs/>
          <w:sz w:val="24"/>
          <w:szCs w:val="24"/>
          <w:lang w:val="id-ID"/>
        </w:rPr>
      </w:pPr>
      <w:r w:rsidRPr="00E6112C">
        <w:rPr>
          <w:rFonts w:asciiTheme="majorHAnsi" w:hAnsiTheme="majorHAnsi" w:cstheme="majorBidi"/>
          <w:b/>
          <w:bCs/>
          <w:sz w:val="24"/>
          <w:szCs w:val="24"/>
          <w:lang w:val="id-ID"/>
        </w:rPr>
        <w:lastRenderedPageBreak/>
        <w:t>Kadar Air</w:t>
      </w:r>
      <w:r w:rsidR="0009753F" w:rsidRPr="00E6112C">
        <w:rPr>
          <w:rFonts w:asciiTheme="majorHAnsi" w:hAnsiTheme="majorHAnsi" w:cstheme="majorBidi"/>
          <w:b/>
          <w:bCs/>
          <w:sz w:val="24"/>
          <w:szCs w:val="24"/>
          <w:lang w:val="id-ID"/>
        </w:rPr>
        <w:tab/>
      </w:r>
    </w:p>
    <w:p w:rsidR="00E6112C" w:rsidRPr="00E6112C" w:rsidRDefault="00E6112C" w:rsidP="00E6112C">
      <w:pPr>
        <w:ind w:firstLine="284"/>
        <w:jc w:val="both"/>
        <w:rPr>
          <w:rFonts w:asciiTheme="majorHAnsi" w:hAnsiTheme="majorHAnsi" w:cstheme="majorBidi"/>
          <w:sz w:val="24"/>
          <w:szCs w:val="24"/>
          <w:lang w:val="id-ID"/>
        </w:rPr>
      </w:pPr>
      <w:r w:rsidRPr="00E6112C">
        <w:rPr>
          <w:rFonts w:asciiTheme="majorHAnsi" w:hAnsiTheme="majorHAnsi" w:cstheme="majorBidi"/>
          <w:sz w:val="24"/>
          <w:szCs w:val="24"/>
          <w:lang w:val="id-ID"/>
        </w:rPr>
        <w:t>Tabel 1 menunjukkan bahwa kadar air teh daun alpukat berbeda nyata pada setiap perlakuan.  Kadar air teh daun alpukat berkisar antara 4,43-7,95%.  Kadar air teh daun alpukat tertinggi terdapat pada perlakuan BJ5 (penambahan bubuk jahe merah 8%) yaitu sebesar 7,95%, sedangkan kadar air terendah diperoleh pada perlakuan BJ1 (tanpa penambahan bubuk jahe merah).</w:t>
      </w:r>
    </w:p>
    <w:p w:rsidR="00E6112C" w:rsidRPr="00E6112C" w:rsidRDefault="00E6112C" w:rsidP="00E6112C">
      <w:pPr>
        <w:ind w:firstLine="284"/>
        <w:jc w:val="both"/>
        <w:rPr>
          <w:rFonts w:asciiTheme="majorHAnsi" w:hAnsiTheme="majorHAnsi" w:cstheme="majorBidi"/>
          <w:sz w:val="24"/>
          <w:szCs w:val="24"/>
          <w:lang w:val="id-ID"/>
        </w:rPr>
      </w:pPr>
      <w:r w:rsidRPr="00E6112C">
        <w:rPr>
          <w:rFonts w:asciiTheme="majorHAnsi" w:hAnsiTheme="majorHAnsi" w:cstheme="majorBidi"/>
          <w:sz w:val="24"/>
          <w:szCs w:val="24"/>
          <w:lang w:val="id-ID"/>
        </w:rPr>
        <w:t xml:space="preserve">Semakin tinggi persentase penambahan bubuk jahe merah, maka kadar air teh daun alpukat akan semakin tinggi.  Hal ini disebabkan oleh kandungan air yang terdapat pada bubuk jahe merah.  Kadar air bubuk jahe merah lebih tinggi dibandingkan kadar air bubuk daun alpukat.  Berdasarkan penelitian Rauf (2017) kadar air daun alpukat muda yaitu sebesar 4,4%, sedangkan kadar air bubuk jahe merah menurut Pramudya (2016) berkisar antara 8-10%.  </w:t>
      </w:r>
    </w:p>
    <w:p w:rsidR="00E6112C" w:rsidRPr="00E6112C" w:rsidRDefault="00E6112C" w:rsidP="00E6112C">
      <w:pPr>
        <w:ind w:firstLine="284"/>
        <w:jc w:val="both"/>
        <w:rPr>
          <w:rFonts w:asciiTheme="majorHAnsi" w:hAnsiTheme="majorHAnsi" w:cstheme="majorBidi"/>
          <w:bCs/>
          <w:sz w:val="24"/>
          <w:szCs w:val="24"/>
          <w:lang w:val="id-ID"/>
        </w:rPr>
      </w:pPr>
      <w:r w:rsidRPr="00E6112C">
        <w:rPr>
          <w:rFonts w:asciiTheme="majorHAnsi" w:hAnsiTheme="majorHAnsi" w:cstheme="majorBidi"/>
          <w:sz w:val="24"/>
          <w:szCs w:val="24"/>
          <w:lang w:val="id-ID"/>
        </w:rPr>
        <w:t xml:space="preserve">Hasil pengamatan kadar air teh daun alpukat ini sejalan dengan hasil penelitian Muzaki dan Wahyuni (2015) tentang </w:t>
      </w:r>
      <w:r w:rsidRPr="00E6112C">
        <w:rPr>
          <w:rFonts w:asciiTheme="majorHAnsi" w:hAnsiTheme="majorHAnsi" w:cstheme="majorBidi"/>
          <w:bCs/>
          <w:sz w:val="24"/>
          <w:szCs w:val="24"/>
        </w:rPr>
        <w:t>pengaruh penambahan gingger</w:t>
      </w:r>
      <w:r w:rsidRPr="00E6112C">
        <w:rPr>
          <w:rFonts w:asciiTheme="majorHAnsi" w:hAnsiTheme="majorHAnsi" w:cstheme="majorBidi"/>
          <w:bCs/>
          <w:sz w:val="24"/>
          <w:szCs w:val="24"/>
          <w:lang w:val="id-ID"/>
        </w:rPr>
        <w:t xml:space="preserve"> </w:t>
      </w:r>
      <w:r w:rsidRPr="00E6112C">
        <w:rPr>
          <w:rFonts w:asciiTheme="majorHAnsi" w:hAnsiTheme="majorHAnsi" w:cstheme="majorBidi"/>
          <w:bCs/>
          <w:sz w:val="24"/>
          <w:szCs w:val="24"/>
        </w:rPr>
        <w:t>kering (</w:t>
      </w:r>
      <w:r w:rsidRPr="00E6112C">
        <w:rPr>
          <w:rFonts w:asciiTheme="majorHAnsi" w:hAnsiTheme="majorHAnsi" w:cstheme="majorBidi"/>
          <w:bCs/>
          <w:i/>
          <w:sz w:val="24"/>
          <w:szCs w:val="24"/>
        </w:rPr>
        <w:t>zingiber</w:t>
      </w:r>
      <w:r w:rsidRPr="00E6112C">
        <w:rPr>
          <w:rFonts w:asciiTheme="majorHAnsi" w:hAnsiTheme="majorHAnsi" w:cstheme="majorBidi"/>
          <w:bCs/>
          <w:i/>
          <w:sz w:val="24"/>
          <w:szCs w:val="24"/>
          <w:lang w:val="id-ID"/>
        </w:rPr>
        <w:t xml:space="preserve"> o</w:t>
      </w:r>
      <w:r w:rsidRPr="00E6112C">
        <w:rPr>
          <w:rFonts w:asciiTheme="majorHAnsi" w:hAnsiTheme="majorHAnsi" w:cstheme="majorBidi"/>
          <w:bCs/>
          <w:i/>
          <w:sz w:val="24"/>
          <w:szCs w:val="24"/>
        </w:rPr>
        <w:t>fficinale</w:t>
      </w:r>
      <w:r w:rsidRPr="00E6112C">
        <w:rPr>
          <w:rFonts w:asciiTheme="majorHAnsi" w:hAnsiTheme="majorHAnsi" w:cstheme="majorBidi"/>
          <w:bCs/>
          <w:sz w:val="24"/>
          <w:szCs w:val="24"/>
        </w:rPr>
        <w:t xml:space="preserve">) </w:t>
      </w:r>
      <w:r w:rsidRPr="00E6112C">
        <w:rPr>
          <w:rFonts w:asciiTheme="majorHAnsi" w:hAnsiTheme="majorHAnsi" w:cstheme="majorBidi"/>
          <w:bCs/>
          <w:sz w:val="24"/>
          <w:szCs w:val="24"/>
          <w:lang w:val="id-ID"/>
        </w:rPr>
        <w:t>t</w:t>
      </w:r>
      <w:r w:rsidRPr="00E6112C">
        <w:rPr>
          <w:rFonts w:asciiTheme="majorHAnsi" w:hAnsiTheme="majorHAnsi" w:cstheme="majorBidi"/>
          <w:bCs/>
          <w:sz w:val="24"/>
          <w:szCs w:val="24"/>
        </w:rPr>
        <w:t xml:space="preserve">erhadap mutu </w:t>
      </w:r>
      <w:r w:rsidRPr="00E6112C">
        <w:rPr>
          <w:rFonts w:asciiTheme="majorHAnsi" w:hAnsiTheme="majorHAnsi" w:cstheme="majorBidi"/>
          <w:bCs/>
          <w:sz w:val="24"/>
          <w:szCs w:val="24"/>
          <w:lang w:val="id-ID"/>
        </w:rPr>
        <w:t>d</w:t>
      </w:r>
      <w:r w:rsidRPr="00E6112C">
        <w:rPr>
          <w:rFonts w:asciiTheme="majorHAnsi" w:hAnsiTheme="majorHAnsi" w:cstheme="majorBidi"/>
          <w:bCs/>
          <w:sz w:val="24"/>
          <w:szCs w:val="24"/>
        </w:rPr>
        <w:t>an daya terima t</w:t>
      </w:r>
      <w:r w:rsidRPr="00E6112C">
        <w:rPr>
          <w:rFonts w:asciiTheme="majorHAnsi" w:hAnsiTheme="majorHAnsi" w:cstheme="majorBidi"/>
          <w:bCs/>
          <w:sz w:val="24"/>
          <w:szCs w:val="24"/>
          <w:lang w:val="id-ID"/>
        </w:rPr>
        <w:t>eh</w:t>
      </w:r>
      <w:r w:rsidRPr="00E6112C">
        <w:rPr>
          <w:rFonts w:asciiTheme="majorHAnsi" w:hAnsiTheme="majorHAnsi" w:cstheme="majorBidi"/>
          <w:bCs/>
          <w:sz w:val="24"/>
          <w:szCs w:val="24"/>
        </w:rPr>
        <w:t xml:space="preserve"> herbal daun </w:t>
      </w:r>
      <w:r w:rsidRPr="00E6112C">
        <w:rPr>
          <w:rFonts w:asciiTheme="majorHAnsi" w:hAnsiTheme="majorHAnsi" w:cstheme="majorBidi"/>
          <w:bCs/>
          <w:sz w:val="24"/>
          <w:szCs w:val="24"/>
          <w:lang w:val="id-ID"/>
        </w:rPr>
        <w:lastRenderedPageBreak/>
        <w:t>A</w:t>
      </w:r>
      <w:r w:rsidRPr="00E6112C">
        <w:rPr>
          <w:rFonts w:asciiTheme="majorHAnsi" w:hAnsiTheme="majorHAnsi" w:cstheme="majorBidi"/>
          <w:bCs/>
          <w:sz w:val="24"/>
          <w:szCs w:val="24"/>
        </w:rPr>
        <w:t xml:space="preserve">frika </w:t>
      </w:r>
      <w:r w:rsidRPr="00E6112C">
        <w:rPr>
          <w:rFonts w:asciiTheme="majorHAnsi" w:hAnsiTheme="majorHAnsi" w:cstheme="majorBidi"/>
          <w:bCs/>
          <w:sz w:val="24"/>
          <w:szCs w:val="24"/>
          <w:lang w:val="id-ID"/>
        </w:rPr>
        <w:t>S</w:t>
      </w:r>
      <w:r w:rsidRPr="00E6112C">
        <w:rPr>
          <w:rFonts w:asciiTheme="majorHAnsi" w:hAnsiTheme="majorHAnsi" w:cstheme="majorBidi"/>
          <w:bCs/>
          <w:sz w:val="24"/>
          <w:szCs w:val="24"/>
        </w:rPr>
        <w:t>elatan (</w:t>
      </w:r>
      <w:r w:rsidRPr="00E6112C">
        <w:rPr>
          <w:rFonts w:asciiTheme="majorHAnsi" w:hAnsiTheme="majorHAnsi" w:cstheme="majorBidi"/>
          <w:bCs/>
          <w:i/>
          <w:sz w:val="24"/>
          <w:szCs w:val="24"/>
        </w:rPr>
        <w:t xml:space="preserve">vernonia </w:t>
      </w:r>
      <w:r w:rsidRPr="00E6112C">
        <w:rPr>
          <w:rFonts w:asciiTheme="majorHAnsi" w:hAnsiTheme="majorHAnsi" w:cstheme="majorBidi"/>
          <w:bCs/>
          <w:i/>
          <w:sz w:val="24"/>
          <w:szCs w:val="24"/>
          <w:lang w:val="id-ID"/>
        </w:rPr>
        <w:t>a</w:t>
      </w:r>
      <w:r w:rsidRPr="00E6112C">
        <w:rPr>
          <w:rFonts w:asciiTheme="majorHAnsi" w:hAnsiTheme="majorHAnsi" w:cstheme="majorBidi"/>
          <w:bCs/>
          <w:i/>
          <w:sz w:val="24"/>
          <w:szCs w:val="24"/>
        </w:rPr>
        <w:t>mygdalina</w:t>
      </w:r>
      <w:r w:rsidRPr="00E6112C">
        <w:rPr>
          <w:rFonts w:asciiTheme="majorHAnsi" w:hAnsiTheme="majorHAnsi" w:cstheme="majorBidi"/>
          <w:bCs/>
          <w:sz w:val="24"/>
          <w:szCs w:val="24"/>
        </w:rPr>
        <w:t>)</w:t>
      </w:r>
      <w:r w:rsidRPr="00E6112C">
        <w:rPr>
          <w:rFonts w:asciiTheme="majorHAnsi" w:hAnsiTheme="majorHAnsi" w:cstheme="majorBidi"/>
          <w:bCs/>
          <w:sz w:val="24"/>
          <w:szCs w:val="24"/>
          <w:lang w:val="id-ID"/>
        </w:rPr>
        <w:t>.  Semakin banyak jahe kering yang ditambahkan, maka kadar air teh herbal daun Afrika Selatan yang dihasilkan.  Kadar air teh herbal daun Afrika Selatan berkisar 10,79-13,11%, lebih tinggi dibandingkan dengan teh herbal daun alpukat muda pada penelitian ini.</w:t>
      </w:r>
    </w:p>
    <w:p w:rsidR="00E6112C" w:rsidRPr="00E6112C" w:rsidRDefault="00E6112C" w:rsidP="00E6112C">
      <w:pPr>
        <w:ind w:firstLine="284"/>
        <w:jc w:val="both"/>
        <w:rPr>
          <w:rFonts w:asciiTheme="majorHAnsi" w:hAnsiTheme="majorHAnsi" w:cstheme="majorBidi"/>
          <w:bCs/>
          <w:sz w:val="24"/>
          <w:szCs w:val="24"/>
          <w:lang w:val="id-ID"/>
        </w:rPr>
      </w:pPr>
      <w:r w:rsidRPr="00E6112C">
        <w:rPr>
          <w:rFonts w:asciiTheme="majorHAnsi" w:hAnsiTheme="majorHAnsi" w:cstheme="majorBidi"/>
          <w:bCs/>
          <w:sz w:val="24"/>
          <w:szCs w:val="24"/>
          <w:lang w:val="id-ID"/>
        </w:rPr>
        <w:t xml:space="preserve">Faktor lain yang mempengaruhi kadar air teh daun alpukat adalah lama pengeringan.  Semakin lama pengeringan teh daun alpukat, maka kadar air yang dihasilkan akan semakin menurun.  Akan tetapi, lama pengeringan yang digunakan pada penelitian ini sama pada setiap perlakuan, sehingga tidak mempengaruhi perubahan kadar air pada setiap perlakuan.  Lama pengeringan yang digunakan yaitu 120 menit.  </w:t>
      </w:r>
    </w:p>
    <w:p w:rsidR="00E6112C" w:rsidRDefault="00E6112C" w:rsidP="00E6112C">
      <w:pPr>
        <w:spacing w:after="240"/>
        <w:ind w:firstLine="284"/>
        <w:jc w:val="both"/>
        <w:rPr>
          <w:rFonts w:asciiTheme="majorBidi" w:hAnsiTheme="majorBidi" w:cstheme="majorBidi"/>
          <w:sz w:val="24"/>
          <w:szCs w:val="24"/>
          <w:lang w:val="id-ID"/>
        </w:rPr>
      </w:pPr>
      <w:r w:rsidRPr="00E6112C">
        <w:rPr>
          <w:rFonts w:asciiTheme="majorHAnsi" w:hAnsiTheme="majorHAnsi" w:cstheme="majorBidi"/>
          <w:bCs/>
          <w:sz w:val="24"/>
          <w:szCs w:val="24"/>
          <w:lang w:val="id-ID"/>
        </w:rPr>
        <w:t xml:space="preserve">Kadar air teh daun alpukat yang dihasilkan relatif rendah yaitu antara </w:t>
      </w:r>
      <w:r w:rsidRPr="00E6112C">
        <w:rPr>
          <w:rFonts w:asciiTheme="majorHAnsi" w:hAnsiTheme="majorHAnsi" w:cstheme="majorBidi"/>
          <w:sz w:val="24"/>
          <w:szCs w:val="24"/>
          <w:lang w:val="id-ID"/>
        </w:rPr>
        <w:t xml:space="preserve">4,43-7,95%.  Semakin rendah kadar air teh daun alpukat, maka akan semakin baik kualitasnya, karena semakin rendah kadar air suatu bahan pangan maka umur simpannya semakin lama.  Pernyataan ini sejalan dengan Herawati dan Nurawan (2006) menyatakan bahwa kadar air sangat mempengaruhi mutu teh herbal, pada produk teh herbal akan mempengaruhi umur </w:t>
      </w:r>
      <w:r w:rsidRPr="00E6112C">
        <w:rPr>
          <w:rFonts w:asciiTheme="majorHAnsi" w:hAnsiTheme="majorHAnsi" w:cstheme="majorBidi"/>
          <w:sz w:val="24"/>
          <w:szCs w:val="24"/>
          <w:lang w:val="id-ID"/>
        </w:rPr>
        <w:lastRenderedPageBreak/>
        <w:t xml:space="preserve">simpan, apabila teh herbal mengandung kadar air yang tinggi akan mengakibatkan teh herbal cepat lembab dan mudah rusak.  Andarwulan </w:t>
      </w:r>
      <w:r w:rsidRPr="00E6112C">
        <w:rPr>
          <w:rFonts w:asciiTheme="majorHAnsi" w:hAnsiTheme="majorHAnsi" w:cstheme="majorBidi"/>
          <w:i/>
          <w:iCs/>
          <w:sz w:val="24"/>
          <w:szCs w:val="24"/>
          <w:lang w:val="id-ID"/>
        </w:rPr>
        <w:t>et al</w:t>
      </w:r>
      <w:r w:rsidRPr="00E6112C">
        <w:rPr>
          <w:rFonts w:asciiTheme="majorHAnsi" w:hAnsiTheme="majorHAnsi" w:cstheme="majorBidi"/>
          <w:sz w:val="24"/>
          <w:szCs w:val="24"/>
          <w:lang w:val="id-ID"/>
        </w:rPr>
        <w:t xml:space="preserve">. (2011) menambahkan bahwa peranan air dalam bahan pangan merupakan salah satu faktor yang sangat berpengaruh terhadap daya tahan bahan pangan.  Semakin tinggi kadar air bahan pangan maka semakin cepat terjadi kerusakan dan sebaliknya semakin rendah kadar air maka bahan pangan tersebut semakin tahan lama.  </w:t>
      </w:r>
      <w:r w:rsidRPr="00E6112C">
        <w:rPr>
          <w:rFonts w:asciiTheme="majorHAnsi" w:hAnsiTheme="majorHAnsi" w:cstheme="majorBidi"/>
          <w:bCs/>
          <w:sz w:val="24"/>
          <w:szCs w:val="24"/>
          <w:lang w:val="id-ID"/>
        </w:rPr>
        <w:t>Kadar air teh daun alpukat yang dihasilkan pada setiap perlakuan telah m</w:t>
      </w:r>
      <w:r w:rsidR="00D64EC1">
        <w:rPr>
          <w:rFonts w:asciiTheme="majorHAnsi" w:hAnsiTheme="majorHAnsi" w:cstheme="majorBidi"/>
          <w:bCs/>
          <w:sz w:val="24"/>
          <w:szCs w:val="24"/>
          <w:lang w:val="id-ID"/>
        </w:rPr>
        <w:t xml:space="preserve">emenuhi standar mutu teh kering </w:t>
      </w:r>
      <w:r w:rsidRPr="00E6112C">
        <w:rPr>
          <w:rFonts w:asciiTheme="majorHAnsi" w:hAnsiTheme="majorHAnsi" w:cstheme="majorBidi"/>
          <w:bCs/>
          <w:sz w:val="24"/>
          <w:szCs w:val="24"/>
          <w:lang w:val="id-ID"/>
        </w:rPr>
        <w:t>(SNI 01-3836-2013) yaitu maksimal 8%.</w:t>
      </w:r>
    </w:p>
    <w:p w:rsidR="00E6112C" w:rsidRDefault="004D7BD4" w:rsidP="00E6112C">
      <w:pPr>
        <w:spacing w:after="240"/>
        <w:jc w:val="both"/>
        <w:rPr>
          <w:rFonts w:asciiTheme="majorHAnsi" w:hAnsiTheme="majorHAnsi" w:cstheme="majorBidi"/>
          <w:b/>
          <w:bCs/>
          <w:sz w:val="24"/>
          <w:szCs w:val="24"/>
          <w:lang w:val="id-ID"/>
        </w:rPr>
      </w:pPr>
      <w:r w:rsidRPr="00AC14AF">
        <w:rPr>
          <w:rFonts w:ascii="Cambria" w:eastAsia="Cambria" w:hAnsi="Cambria" w:cs="Cambria"/>
          <w:b/>
          <w:noProof/>
          <w:spacing w:val="-1"/>
          <w:sz w:val="24"/>
          <w:szCs w:val="24"/>
          <w:lang w:val="id-ID" w:eastAsia="id-ID"/>
        </w:rPr>
        <mc:AlternateContent>
          <mc:Choice Requires="wps">
            <w:drawing>
              <wp:anchor distT="0" distB="0" distL="114300" distR="114300" simplePos="0" relativeHeight="251688960" behindDoc="1" locked="0" layoutInCell="1" allowOverlap="1" wp14:anchorId="593ED0C8" wp14:editId="59DC7F0B">
                <wp:simplePos x="0" y="0"/>
                <wp:positionH relativeFrom="page">
                  <wp:posOffset>2924175</wp:posOffset>
                </wp:positionH>
                <wp:positionV relativeFrom="page">
                  <wp:posOffset>161925</wp:posOffset>
                </wp:positionV>
                <wp:extent cx="4191635" cy="151765"/>
                <wp:effectExtent l="0" t="0" r="18415" b="6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6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C2E" w:rsidRPr="00AC14AF" w:rsidRDefault="00B77C2E" w:rsidP="00B77C2E">
                            <w:pPr>
                              <w:spacing w:line="220" w:lineRule="exact"/>
                              <w:ind w:left="20" w:right="-30"/>
                              <w:jc w:val="center"/>
                              <w:rPr>
                                <w:rFonts w:ascii="Cambria" w:eastAsia="Cambria" w:hAnsi="Cambria" w:cs="Cambria"/>
                                <w:sz w:val="20"/>
                                <w:szCs w:val="20"/>
                                <w:lang w:val="id-ID"/>
                              </w:rPr>
                            </w:pPr>
                            <w:r w:rsidRPr="00AC14AF">
                              <w:rPr>
                                <w:rFonts w:ascii="Cambria" w:eastAsia="Cambria" w:hAnsi="Cambria" w:cs="Cambria"/>
                                <w:sz w:val="20"/>
                                <w:szCs w:val="20"/>
                                <w:lang w:val="id-ID"/>
                              </w:rPr>
                              <w:t>Penambahan Bubuk Jahe Merah dalam Pembuatan Teh Herbal Daun Alpukat</w:t>
                            </w:r>
                          </w:p>
                          <w:p w:rsidR="00B77C2E" w:rsidRDefault="00B77C2E" w:rsidP="00B77C2E">
                            <w:pPr>
                              <w:spacing w:line="220" w:lineRule="exact"/>
                              <w:ind w:left="20" w:right="-30"/>
                              <w:rPr>
                                <w:rFonts w:ascii="Cambria" w:eastAsia="Cambria" w:hAnsi="Cambria" w:cs="Cambria"/>
                              </w:rPr>
                            </w:pPr>
                            <w:r>
                              <w:rPr>
                                <w:rFonts w:ascii="Cambria" w:eastAsia="Cambria" w:hAnsi="Cambria" w:cs="Cambria"/>
                              </w:rPr>
                              <w:t>S</w:t>
                            </w:r>
                            <w:r>
                              <w:rPr>
                                <w:rFonts w:ascii="Cambria" w:eastAsia="Cambria" w:hAnsi="Cambria" w:cs="Cambria"/>
                                <w:spacing w:val="1"/>
                              </w:rPr>
                              <w:t>a</w:t>
                            </w:r>
                            <w:r>
                              <w:rPr>
                                <w:rFonts w:ascii="Cambria" w:eastAsia="Cambria" w:hAnsi="Cambria" w:cs="Cambria"/>
                                <w:spacing w:val="-1"/>
                              </w:rPr>
                              <w:t>b</w:t>
                            </w:r>
                            <w:r>
                              <w:rPr>
                                <w:rFonts w:ascii="Cambria" w:eastAsia="Cambria" w:hAnsi="Cambria" w:cs="Cambria"/>
                              </w:rPr>
                              <w:t>un</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a</w:t>
                            </w:r>
                            <w:r>
                              <w:rPr>
                                <w:rFonts w:ascii="Cambria" w:eastAsia="Cambria" w:hAnsi="Cambria" w:cs="Cambria"/>
                              </w:rPr>
                              <w:t>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left:0;text-align:left;margin-left:230.25pt;margin-top:12.75pt;width:330.05pt;height:11.9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VisQIAALI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" filled="f" stroked="f">
                <v:textbox inset="0,0,0,0">
                  <w:txbxContent>
                    <w:p w:rsidR="00B77C2E" w:rsidRPr="00AC14AF" w:rsidRDefault="00B77C2E" w:rsidP="00B77C2E">
                      <w:pPr>
                        <w:spacing w:line="220" w:lineRule="exact"/>
                        <w:ind w:left="20" w:right="-30"/>
                        <w:jc w:val="center"/>
                        <w:rPr>
                          <w:rFonts w:ascii="Cambria" w:eastAsia="Cambria" w:hAnsi="Cambria" w:cs="Cambria"/>
                          <w:sz w:val="20"/>
                          <w:szCs w:val="20"/>
                          <w:lang w:val="id-ID"/>
                        </w:rPr>
                      </w:pPr>
                      <w:r w:rsidRPr="00AC14AF">
                        <w:rPr>
                          <w:rFonts w:ascii="Cambria" w:eastAsia="Cambria" w:hAnsi="Cambria" w:cs="Cambria"/>
                          <w:sz w:val="20"/>
                          <w:szCs w:val="20"/>
                          <w:lang w:val="id-ID"/>
                        </w:rPr>
                        <w:t>Penambahan Bubuk Jahe Merah dalam Pembuatan Teh Herbal Daun Alpukat</w:t>
                      </w:r>
                    </w:p>
                    <w:p w:rsidR="00B77C2E" w:rsidRDefault="00B77C2E" w:rsidP="00B77C2E">
                      <w:pPr>
                        <w:spacing w:line="220" w:lineRule="exact"/>
                        <w:ind w:left="20" w:right="-30"/>
                        <w:rPr>
                          <w:rFonts w:ascii="Cambria" w:eastAsia="Cambria" w:hAnsi="Cambria" w:cs="Cambria"/>
                        </w:rPr>
                      </w:pPr>
                      <w:r>
                        <w:rPr>
                          <w:rFonts w:ascii="Cambria" w:eastAsia="Cambria" w:hAnsi="Cambria" w:cs="Cambria"/>
                        </w:rPr>
                        <w:t>S</w:t>
                      </w:r>
                      <w:r>
                        <w:rPr>
                          <w:rFonts w:ascii="Cambria" w:eastAsia="Cambria" w:hAnsi="Cambria" w:cs="Cambria"/>
                          <w:spacing w:val="1"/>
                        </w:rPr>
                        <w:t>a</w:t>
                      </w:r>
                      <w:r>
                        <w:rPr>
                          <w:rFonts w:ascii="Cambria" w:eastAsia="Cambria" w:hAnsi="Cambria" w:cs="Cambria"/>
                          <w:spacing w:val="-1"/>
                        </w:rPr>
                        <w:t>b</w:t>
                      </w:r>
                      <w:r>
                        <w:rPr>
                          <w:rFonts w:ascii="Cambria" w:eastAsia="Cambria" w:hAnsi="Cambria" w:cs="Cambria"/>
                        </w:rPr>
                        <w:t>un</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a</w:t>
                      </w:r>
                      <w:r>
                        <w:rPr>
                          <w:rFonts w:ascii="Cambria" w:eastAsia="Cambria" w:hAnsi="Cambria" w:cs="Cambria"/>
                        </w:rPr>
                        <w:t>ir</w:t>
                      </w:r>
                    </w:p>
                  </w:txbxContent>
                </v:textbox>
                <w10:wrap anchorx="page" anchory="page"/>
              </v:shape>
            </w:pict>
          </mc:Fallback>
        </mc:AlternateContent>
      </w:r>
      <w:r w:rsidR="00B77C2E">
        <w:rPr>
          <w:rFonts w:ascii="Cambria" w:eastAsia="Cambria" w:hAnsi="Cambria" w:cs="Cambria"/>
          <w:b/>
          <w:noProof/>
          <w:spacing w:val="-1"/>
          <w:sz w:val="24"/>
          <w:szCs w:val="24"/>
          <w:lang w:val="id-ID" w:eastAsia="id-ID"/>
        </w:rPr>
        <mc:AlternateContent>
          <mc:Choice Requires="wps">
            <w:drawing>
              <wp:anchor distT="0" distB="0" distL="114300" distR="114300" simplePos="0" relativeHeight="251691008" behindDoc="1" locked="0" layoutInCell="1" allowOverlap="1" wp14:anchorId="61D42836" wp14:editId="23178B11">
                <wp:simplePos x="0" y="0"/>
                <wp:positionH relativeFrom="page">
                  <wp:posOffset>419100</wp:posOffset>
                </wp:positionH>
                <wp:positionV relativeFrom="page">
                  <wp:posOffset>171450</wp:posOffset>
                </wp:positionV>
                <wp:extent cx="1152525" cy="142240"/>
                <wp:effectExtent l="0" t="0" r="9525" b="1016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C2E" w:rsidRPr="006D2C67" w:rsidRDefault="00B77C2E" w:rsidP="00B77C2E">
                            <w:pPr>
                              <w:spacing w:line="220" w:lineRule="exact"/>
                              <w:ind w:left="40" w:right="-30"/>
                              <w:rPr>
                                <w:rFonts w:ascii="Cambria" w:eastAsia="Cambria" w:hAnsi="Cambria" w:cs="Cambria"/>
                                <w:sz w:val="20"/>
                                <w:szCs w:val="20"/>
                              </w:rPr>
                            </w:pPr>
                            <w:r w:rsidRPr="006D2C67">
                              <w:rPr>
                                <w:sz w:val="20"/>
                                <w:szCs w:val="20"/>
                                <w:lang w:val="id-ID"/>
                              </w:rPr>
                              <w:t>00</w:t>
                            </w:r>
                            <w:r>
                              <w:rPr>
                                <w:sz w:val="20"/>
                                <w:szCs w:val="20"/>
                                <w:lang w:val="id-ID"/>
                              </w:rPr>
                              <w:t>6</w:t>
                            </w:r>
                            <w:r w:rsidRPr="006D2C67">
                              <w:rPr>
                                <w:rFonts w:ascii="Cambria" w:eastAsia="Cambria" w:hAnsi="Cambria" w:cs="Cambria"/>
                                <w:spacing w:val="-4"/>
                                <w:sz w:val="20"/>
                                <w:szCs w:val="20"/>
                              </w:rPr>
                              <w:t xml:space="preserve"> </w:t>
                            </w:r>
                            <w:r w:rsidRPr="006D2C67">
                              <w:rPr>
                                <w:rFonts w:ascii="Cambria" w:eastAsia="Cambria" w:hAnsi="Cambria" w:cs="Cambria"/>
                                <w:sz w:val="20"/>
                                <w:szCs w:val="20"/>
                              </w:rPr>
                              <w:t xml:space="preserve">| </w:t>
                            </w:r>
                            <w:r w:rsidRPr="006D2C67">
                              <w:rPr>
                                <w:rFonts w:ascii="Cambria" w:eastAsia="Cambria" w:hAnsi="Cambria" w:cs="Cambria"/>
                                <w:spacing w:val="-1"/>
                                <w:sz w:val="20"/>
                                <w:szCs w:val="20"/>
                              </w:rPr>
                              <w:t>W</w:t>
                            </w:r>
                            <w:r w:rsidRPr="006D2C67">
                              <w:rPr>
                                <w:rFonts w:ascii="Cambria" w:eastAsia="Cambria" w:hAnsi="Cambria" w:cs="Cambria"/>
                                <w:sz w:val="20"/>
                                <w:szCs w:val="20"/>
                                <w:lang w:val="id-ID"/>
                              </w:rPr>
                              <w:t>irzan</w:t>
                            </w:r>
                            <w:r w:rsidRPr="006D2C67">
                              <w:rPr>
                                <w:rFonts w:ascii="Cambria" w:eastAsia="Cambria" w:hAnsi="Cambria" w:cs="Cambria"/>
                                <w:spacing w:val="-9"/>
                                <w:sz w:val="20"/>
                                <w:szCs w:val="20"/>
                              </w:rPr>
                              <w:t xml:space="preserve"> </w:t>
                            </w:r>
                            <w:r w:rsidRPr="006D2C67">
                              <w:rPr>
                                <w:rFonts w:ascii="Cambria" w:eastAsia="Cambria" w:hAnsi="Cambria" w:cs="Cambria"/>
                                <w:i/>
                                <w:sz w:val="20"/>
                                <w:szCs w:val="20"/>
                              </w:rPr>
                              <w:t>et</w:t>
                            </w:r>
                            <w:r w:rsidRPr="006D2C67">
                              <w:rPr>
                                <w:rFonts w:ascii="Cambria" w:eastAsia="Cambria" w:hAnsi="Cambria" w:cs="Cambria"/>
                                <w:i/>
                                <w:spacing w:val="-2"/>
                                <w:sz w:val="20"/>
                                <w:szCs w:val="20"/>
                              </w:rPr>
                              <w:t xml:space="preserve"> </w:t>
                            </w:r>
                            <w:r w:rsidRPr="006D2C67">
                              <w:rPr>
                                <w:rFonts w:ascii="Cambria" w:eastAsia="Cambria" w:hAnsi="Cambria" w:cs="Cambria"/>
                                <w:i/>
                                <w:spacing w:val="1"/>
                                <w:sz w:val="20"/>
                                <w:szCs w:val="20"/>
                              </w:rPr>
                              <w:t>a</w:t>
                            </w:r>
                            <w:r w:rsidRPr="006D2C67">
                              <w:rPr>
                                <w:rFonts w:ascii="Cambria" w:eastAsia="Cambria" w:hAnsi="Cambria" w:cs="Cambria"/>
                                <w:i/>
                                <w:sz w:val="20"/>
                                <w:szCs w:val="20"/>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33pt;margin-top:13.5pt;width:90.75pt;height:11.2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" filled="f" stroked="f">
                <v:textbox inset="0,0,0,0">
                  <w:txbxContent>
                    <w:p w:rsidR="00B77C2E" w:rsidRPr="006D2C67" w:rsidRDefault="00B77C2E" w:rsidP="00B77C2E">
                      <w:pPr>
                        <w:spacing w:line="220" w:lineRule="exact"/>
                        <w:ind w:left="40" w:right="-30"/>
                        <w:rPr>
                          <w:rFonts w:ascii="Cambria" w:eastAsia="Cambria" w:hAnsi="Cambria" w:cs="Cambria"/>
                          <w:sz w:val="20"/>
                          <w:szCs w:val="20"/>
                        </w:rPr>
                      </w:pPr>
                      <w:r w:rsidRPr="006D2C67">
                        <w:rPr>
                          <w:sz w:val="20"/>
                          <w:szCs w:val="20"/>
                          <w:lang w:val="id-ID"/>
                        </w:rPr>
                        <w:t>00</w:t>
                      </w:r>
                      <w:r>
                        <w:rPr>
                          <w:sz w:val="20"/>
                          <w:szCs w:val="20"/>
                          <w:lang w:val="id-ID"/>
                        </w:rPr>
                        <w:t>6</w:t>
                      </w:r>
                      <w:r w:rsidRPr="006D2C67">
                        <w:rPr>
                          <w:rFonts w:ascii="Cambria" w:eastAsia="Cambria" w:hAnsi="Cambria" w:cs="Cambria"/>
                          <w:spacing w:val="-4"/>
                          <w:sz w:val="20"/>
                          <w:szCs w:val="20"/>
                        </w:rPr>
                        <w:t xml:space="preserve"> </w:t>
                      </w:r>
                      <w:r w:rsidRPr="006D2C67">
                        <w:rPr>
                          <w:rFonts w:ascii="Cambria" w:eastAsia="Cambria" w:hAnsi="Cambria" w:cs="Cambria"/>
                          <w:sz w:val="20"/>
                          <w:szCs w:val="20"/>
                        </w:rPr>
                        <w:t xml:space="preserve">| </w:t>
                      </w:r>
                      <w:r w:rsidRPr="006D2C67">
                        <w:rPr>
                          <w:rFonts w:ascii="Cambria" w:eastAsia="Cambria" w:hAnsi="Cambria" w:cs="Cambria"/>
                          <w:spacing w:val="-1"/>
                          <w:sz w:val="20"/>
                          <w:szCs w:val="20"/>
                        </w:rPr>
                        <w:t>W</w:t>
                      </w:r>
                      <w:r w:rsidRPr="006D2C67">
                        <w:rPr>
                          <w:rFonts w:ascii="Cambria" w:eastAsia="Cambria" w:hAnsi="Cambria" w:cs="Cambria"/>
                          <w:sz w:val="20"/>
                          <w:szCs w:val="20"/>
                          <w:lang w:val="id-ID"/>
                        </w:rPr>
                        <w:t>irzan</w:t>
                      </w:r>
                      <w:r w:rsidRPr="006D2C67">
                        <w:rPr>
                          <w:rFonts w:ascii="Cambria" w:eastAsia="Cambria" w:hAnsi="Cambria" w:cs="Cambria"/>
                          <w:spacing w:val="-9"/>
                          <w:sz w:val="20"/>
                          <w:szCs w:val="20"/>
                        </w:rPr>
                        <w:t xml:space="preserve"> </w:t>
                      </w:r>
                      <w:r w:rsidRPr="006D2C67">
                        <w:rPr>
                          <w:rFonts w:ascii="Cambria" w:eastAsia="Cambria" w:hAnsi="Cambria" w:cs="Cambria"/>
                          <w:i/>
                          <w:sz w:val="20"/>
                          <w:szCs w:val="20"/>
                        </w:rPr>
                        <w:t>et</w:t>
                      </w:r>
                      <w:r w:rsidRPr="006D2C67">
                        <w:rPr>
                          <w:rFonts w:ascii="Cambria" w:eastAsia="Cambria" w:hAnsi="Cambria" w:cs="Cambria"/>
                          <w:i/>
                          <w:spacing w:val="-2"/>
                          <w:sz w:val="20"/>
                          <w:szCs w:val="20"/>
                        </w:rPr>
                        <w:t xml:space="preserve"> </w:t>
                      </w:r>
                      <w:r w:rsidRPr="006D2C67">
                        <w:rPr>
                          <w:rFonts w:ascii="Cambria" w:eastAsia="Cambria" w:hAnsi="Cambria" w:cs="Cambria"/>
                          <w:i/>
                          <w:spacing w:val="1"/>
                          <w:sz w:val="20"/>
                          <w:szCs w:val="20"/>
                        </w:rPr>
                        <w:t>a</w:t>
                      </w:r>
                      <w:r w:rsidRPr="006D2C67">
                        <w:rPr>
                          <w:rFonts w:ascii="Cambria" w:eastAsia="Cambria" w:hAnsi="Cambria" w:cs="Cambria"/>
                          <w:i/>
                          <w:sz w:val="20"/>
                          <w:szCs w:val="20"/>
                        </w:rPr>
                        <w:t>l</w:t>
                      </w:r>
                    </w:p>
                  </w:txbxContent>
                </v:textbox>
                <w10:wrap anchorx="page" anchory="page"/>
              </v:shape>
            </w:pict>
          </mc:Fallback>
        </mc:AlternateContent>
      </w:r>
      <w:r w:rsidR="00E6112C" w:rsidRPr="00E6112C">
        <w:rPr>
          <w:rFonts w:asciiTheme="majorHAnsi" w:hAnsiTheme="majorHAnsi" w:cstheme="majorBidi"/>
          <w:b/>
          <w:bCs/>
          <w:sz w:val="24"/>
          <w:szCs w:val="24"/>
          <w:lang w:val="id-ID"/>
        </w:rPr>
        <w:t>Kadar Abu</w:t>
      </w:r>
    </w:p>
    <w:p w:rsidR="00D64EC1" w:rsidRPr="00D64EC1" w:rsidRDefault="00D64EC1" w:rsidP="00D64EC1">
      <w:pPr>
        <w:ind w:firstLine="284"/>
        <w:jc w:val="both"/>
        <w:rPr>
          <w:rFonts w:asciiTheme="majorHAnsi" w:hAnsiTheme="majorHAnsi" w:cstheme="majorBidi"/>
          <w:sz w:val="24"/>
          <w:szCs w:val="24"/>
          <w:lang w:val="id-ID"/>
        </w:rPr>
      </w:pPr>
      <w:r>
        <w:rPr>
          <w:rFonts w:asciiTheme="majorHAnsi" w:hAnsiTheme="majorHAnsi" w:cstheme="majorBidi"/>
          <w:sz w:val="24"/>
          <w:szCs w:val="24"/>
          <w:lang w:val="id-ID"/>
        </w:rPr>
        <w:t>Tabel 1</w:t>
      </w:r>
      <w:r w:rsidRPr="00D64EC1">
        <w:rPr>
          <w:rFonts w:asciiTheme="majorHAnsi" w:hAnsiTheme="majorHAnsi" w:cstheme="majorBidi"/>
          <w:sz w:val="24"/>
          <w:szCs w:val="24"/>
          <w:lang w:val="id-ID"/>
        </w:rPr>
        <w:t xml:space="preserve"> menunjukkan bahwa kadar abu teh daun alpukat berbeda nyata pada setiap perlakuan.  Kadar abu teh daun alpukat dihasilkan berkisar antara 4,36-5,57%.  Kadar abu teh daun alpukat tertinggi diperoleh pada perlakuan BJ5 (penambahan bubuk jahe merah 8%) sebesar 5,57%, sedangkan kadar abu terendah terdapat pada perlakuan BJ1 (tanpa penambahan bubuk jahe merah) sebesar 4,36%.</w:t>
      </w:r>
    </w:p>
    <w:p w:rsidR="00D64EC1" w:rsidRPr="00D64EC1" w:rsidRDefault="00D64EC1" w:rsidP="00D64EC1">
      <w:pPr>
        <w:ind w:firstLine="284"/>
        <w:jc w:val="both"/>
        <w:rPr>
          <w:rFonts w:asciiTheme="majorHAnsi" w:hAnsiTheme="majorHAnsi" w:cstheme="majorBidi"/>
          <w:sz w:val="24"/>
          <w:szCs w:val="24"/>
          <w:lang w:val="id-ID"/>
        </w:rPr>
      </w:pPr>
      <w:r>
        <w:rPr>
          <w:rFonts w:asciiTheme="majorHAnsi" w:hAnsiTheme="majorHAnsi" w:cstheme="majorBidi"/>
          <w:sz w:val="24"/>
          <w:szCs w:val="24"/>
          <w:lang w:val="id-ID"/>
        </w:rPr>
        <w:t>Tabel 1</w:t>
      </w:r>
      <w:r w:rsidRPr="00D64EC1">
        <w:rPr>
          <w:rFonts w:asciiTheme="majorHAnsi" w:hAnsiTheme="majorHAnsi" w:cstheme="majorBidi"/>
          <w:sz w:val="24"/>
          <w:szCs w:val="24"/>
          <w:lang w:val="id-ID"/>
        </w:rPr>
        <w:t xml:space="preserve"> menunjukkan bahwa semakin banyak penambahan bubuk jahe merah, maka kadar abu teh herbal daun alpukat yang dihasilkan semakin meningkat.  Hal ini disebabkan oleh kadar abu dari daun alpukat dan bubuk jahe merah.  Daun alpukat muda memiliki kadar abu sebesar 4,37% (Rauf, 2017) dan bubuk jahe merah sebesar 1,2% (Tabel Komposisi Pangan Indonesia, 2009).  Oleh karena itu, kadar abu teh herbal daun alpukat semakin meningkat seiring dengan semakin banyaknya penambahan bubuk jahe merah.  Kadar abu teh daun alpukat yang dihasilkan relatif rendah yaitu berkisar antara 4,36-5,57% dan telah memenuhi standar mutu teh kering (SNI 01-3836-2013) yaitu maksimal 8,00%.</w:t>
      </w:r>
    </w:p>
    <w:p w:rsidR="00D64EC1" w:rsidRPr="00D64EC1" w:rsidRDefault="00D64EC1" w:rsidP="00D64EC1">
      <w:pPr>
        <w:ind w:firstLine="284"/>
        <w:jc w:val="both"/>
        <w:rPr>
          <w:rFonts w:asciiTheme="majorHAnsi" w:hAnsiTheme="majorHAnsi" w:cstheme="majorBidi"/>
          <w:sz w:val="24"/>
          <w:szCs w:val="24"/>
          <w:lang w:val="id-ID"/>
        </w:rPr>
      </w:pPr>
      <w:r w:rsidRPr="00D64EC1">
        <w:rPr>
          <w:rFonts w:asciiTheme="majorHAnsi" w:hAnsiTheme="majorHAnsi" w:cstheme="majorBidi"/>
          <w:sz w:val="24"/>
          <w:szCs w:val="24"/>
          <w:lang w:val="id-ID"/>
        </w:rPr>
        <w:t xml:space="preserve">Meningkatnya kadar abu pada teh daun alpukat berkaitan dengan kadar air pada bubuk jahe merah.  Kadar air bubuk jahe merah lebih tinggi dibandingkan daun alpukat muda.  Kadar air bubuk jahe merah menurut Pramudya (2016) berkisar antara 8-10%.  Kadar air yang tinggi pada bubuk jahe merah akan menguap, sehingga bahan keringnya mengalami penurunan.  Akan tetapi, dengan semakin banyaknya penambahan bubuk jahe merah, maka bahan keringnya akan semakin </w:t>
      </w:r>
      <w:r w:rsidRPr="00D64EC1">
        <w:rPr>
          <w:rFonts w:asciiTheme="majorHAnsi" w:hAnsiTheme="majorHAnsi" w:cstheme="majorBidi"/>
          <w:sz w:val="24"/>
          <w:szCs w:val="24"/>
          <w:lang w:val="id-ID"/>
        </w:rPr>
        <w:lastRenderedPageBreak/>
        <w:t xml:space="preserve">meningkat, sehingga kadar abu yang dihasilkan semakin meningkat.  </w:t>
      </w:r>
      <w:r w:rsidRPr="00D64EC1">
        <w:rPr>
          <w:rFonts w:asciiTheme="majorHAnsi" w:hAnsiTheme="majorHAnsi" w:cstheme="majorBidi"/>
          <w:sz w:val="24"/>
          <w:szCs w:val="24"/>
        </w:rPr>
        <w:t xml:space="preserve">Hal ini sesuai pernyataan Robbi </w:t>
      </w:r>
      <w:r w:rsidRPr="00D64EC1">
        <w:rPr>
          <w:rFonts w:asciiTheme="majorHAnsi" w:hAnsiTheme="majorHAnsi" w:cstheme="majorBidi"/>
          <w:i/>
          <w:iCs/>
          <w:sz w:val="24"/>
          <w:szCs w:val="24"/>
          <w:lang w:val="id-ID"/>
        </w:rPr>
        <w:t>et al.</w:t>
      </w:r>
      <w:r w:rsidRPr="00D64EC1">
        <w:rPr>
          <w:rFonts w:asciiTheme="majorHAnsi" w:hAnsiTheme="majorHAnsi" w:cstheme="majorBidi"/>
          <w:sz w:val="24"/>
          <w:szCs w:val="24"/>
        </w:rPr>
        <w:t xml:space="preserve"> (2008) </w:t>
      </w:r>
      <w:r w:rsidRPr="00D64EC1">
        <w:rPr>
          <w:rFonts w:asciiTheme="majorHAnsi" w:hAnsiTheme="majorHAnsi" w:cstheme="majorBidi"/>
          <w:i/>
          <w:sz w:val="24"/>
          <w:szCs w:val="24"/>
        </w:rPr>
        <w:t>dalam</w:t>
      </w:r>
      <w:r w:rsidRPr="00D64EC1">
        <w:rPr>
          <w:rFonts w:asciiTheme="majorHAnsi" w:hAnsiTheme="majorHAnsi" w:cstheme="majorBidi"/>
          <w:sz w:val="24"/>
          <w:szCs w:val="24"/>
        </w:rPr>
        <w:t xml:space="preserve"> Pra</w:t>
      </w:r>
      <w:r w:rsidRPr="00D64EC1">
        <w:rPr>
          <w:rFonts w:asciiTheme="majorHAnsi" w:hAnsiTheme="majorHAnsi" w:cstheme="majorBidi"/>
          <w:sz w:val="24"/>
          <w:szCs w:val="24"/>
          <w:lang w:val="id-ID"/>
        </w:rPr>
        <w:t>tama</w:t>
      </w:r>
      <w:r w:rsidRPr="00D64EC1">
        <w:rPr>
          <w:rFonts w:asciiTheme="majorHAnsi" w:hAnsiTheme="majorHAnsi" w:cstheme="majorBidi"/>
          <w:sz w:val="24"/>
          <w:szCs w:val="24"/>
        </w:rPr>
        <w:t xml:space="preserve"> (201</w:t>
      </w:r>
      <w:r w:rsidRPr="00D64EC1">
        <w:rPr>
          <w:rFonts w:asciiTheme="majorHAnsi" w:hAnsiTheme="majorHAnsi" w:cstheme="majorBidi"/>
          <w:sz w:val="24"/>
          <w:szCs w:val="24"/>
          <w:lang w:val="id-ID"/>
        </w:rPr>
        <w:t>0</w:t>
      </w:r>
      <w:r w:rsidRPr="00D64EC1">
        <w:rPr>
          <w:rFonts w:asciiTheme="majorHAnsi" w:hAnsiTheme="majorHAnsi" w:cstheme="majorBidi"/>
          <w:sz w:val="24"/>
          <w:szCs w:val="24"/>
        </w:rPr>
        <w:t xml:space="preserve">) yang menjelaskan bahwa semakin tinggi </w:t>
      </w:r>
      <w:proofErr w:type="gramStart"/>
      <w:r w:rsidRPr="00D64EC1">
        <w:rPr>
          <w:rFonts w:asciiTheme="majorHAnsi" w:hAnsiTheme="majorHAnsi" w:cstheme="majorBidi"/>
          <w:sz w:val="24"/>
          <w:szCs w:val="24"/>
        </w:rPr>
        <w:t>kadar</w:t>
      </w:r>
      <w:proofErr w:type="gramEnd"/>
      <w:r w:rsidRPr="00D64EC1">
        <w:rPr>
          <w:rFonts w:asciiTheme="majorHAnsi" w:hAnsiTheme="majorHAnsi" w:cstheme="majorBidi"/>
          <w:sz w:val="24"/>
          <w:szCs w:val="24"/>
        </w:rPr>
        <w:t xml:space="preserve"> air maka bahan kering menurun sehingga persentase kadar abu menurun. </w:t>
      </w:r>
      <w:r w:rsidRPr="00D64EC1">
        <w:rPr>
          <w:rFonts w:asciiTheme="majorHAnsi" w:hAnsiTheme="majorHAnsi" w:cstheme="majorBidi"/>
          <w:sz w:val="24"/>
          <w:szCs w:val="24"/>
          <w:lang w:val="id-ID"/>
        </w:rPr>
        <w:t xml:space="preserve"> </w:t>
      </w:r>
    </w:p>
    <w:p w:rsidR="00D64EC1" w:rsidRPr="00D64EC1" w:rsidRDefault="00D64EC1" w:rsidP="00D64EC1">
      <w:pPr>
        <w:spacing w:after="240"/>
        <w:ind w:firstLine="284"/>
        <w:jc w:val="both"/>
        <w:rPr>
          <w:rFonts w:asciiTheme="majorHAnsi" w:hAnsiTheme="majorHAnsi" w:cstheme="majorBidi"/>
          <w:b/>
          <w:bCs/>
          <w:sz w:val="24"/>
          <w:szCs w:val="24"/>
          <w:lang w:val="id-ID"/>
        </w:rPr>
      </w:pPr>
      <w:r w:rsidRPr="00D64EC1">
        <w:rPr>
          <w:rFonts w:asciiTheme="majorHAnsi" w:hAnsiTheme="majorHAnsi" w:cstheme="majorBidi"/>
          <w:sz w:val="24"/>
          <w:szCs w:val="24"/>
          <w:lang w:val="id-ID"/>
        </w:rPr>
        <w:t xml:space="preserve">Abu adalah senyawa anorganik sisa pembakaran suatu bahan organik yang tidak menguap selama pembakaran, sehingga semakin tinggi berat kering atau semakin rendah kadar air maka persentase abu juga akan meningkat.  Abu tersusun oleh berbagai jenis mineral dengan komposisi yang beragam tergantung pada jenis dan sumber bahan pangan (Andarwulan </w:t>
      </w:r>
      <w:r w:rsidRPr="00D64EC1">
        <w:rPr>
          <w:rFonts w:asciiTheme="majorHAnsi" w:hAnsiTheme="majorHAnsi" w:cstheme="majorBidi"/>
          <w:i/>
          <w:iCs/>
          <w:sz w:val="24"/>
          <w:szCs w:val="24"/>
          <w:lang w:val="id-ID"/>
        </w:rPr>
        <w:t>et al</w:t>
      </w:r>
      <w:r w:rsidRPr="00D64EC1">
        <w:rPr>
          <w:rFonts w:asciiTheme="majorHAnsi" w:hAnsiTheme="majorHAnsi" w:cstheme="majorBidi"/>
          <w:sz w:val="24"/>
          <w:szCs w:val="24"/>
          <w:lang w:val="id-ID"/>
        </w:rPr>
        <w:t xml:space="preserve">., 2011).  Menurut Winarno (2004), besarnya kadar abu produk pangan tergantung pada kandungan mineral bahan yang digunakan.  Bahan makanan sedikitnya 96% terdiri dari bahan organik dan air.  Sisanya terdiri dari unsur-unsur mineral yang dikenal sebagai zat anorganik atau kadar abu. </w:t>
      </w:r>
      <w:r w:rsidRPr="00D64EC1">
        <w:rPr>
          <w:rFonts w:asciiTheme="majorHAnsi" w:hAnsiTheme="majorHAnsi" w:cstheme="majorBidi"/>
          <w:b/>
          <w:bCs/>
          <w:sz w:val="24"/>
          <w:szCs w:val="24"/>
          <w:lang w:val="id-ID"/>
        </w:rPr>
        <w:t xml:space="preserve"> </w:t>
      </w:r>
    </w:p>
    <w:p w:rsidR="00E6112C" w:rsidRDefault="00D64EC1" w:rsidP="00E6112C">
      <w:pPr>
        <w:spacing w:after="240"/>
        <w:jc w:val="both"/>
        <w:rPr>
          <w:rFonts w:ascii="Cambria" w:eastAsia="Cambria" w:hAnsi="Cambria" w:cs="Cambria"/>
          <w:b/>
          <w:bCs/>
          <w:sz w:val="24"/>
          <w:szCs w:val="24"/>
          <w:lang w:val="id-ID"/>
        </w:rPr>
      </w:pPr>
      <w:r w:rsidRPr="00BE50BA">
        <w:rPr>
          <w:rFonts w:ascii="Cambria" w:eastAsia="Cambria" w:hAnsi="Cambria" w:cs="Cambria"/>
          <w:b/>
          <w:bCs/>
          <w:sz w:val="24"/>
          <w:szCs w:val="24"/>
          <w:lang w:val="id-ID"/>
        </w:rPr>
        <w:t>Uji Aktivitas Antioksidan</w:t>
      </w:r>
    </w:p>
    <w:p w:rsidR="00D64EC1" w:rsidRPr="00D64EC1" w:rsidRDefault="00D64EC1" w:rsidP="00D64EC1">
      <w:pPr>
        <w:ind w:firstLine="284"/>
        <w:jc w:val="both"/>
        <w:rPr>
          <w:rFonts w:asciiTheme="majorHAnsi" w:hAnsiTheme="majorHAnsi" w:cstheme="majorBidi"/>
          <w:sz w:val="24"/>
          <w:szCs w:val="24"/>
          <w:lang w:val="id-ID"/>
        </w:rPr>
      </w:pPr>
      <w:proofErr w:type="gramStart"/>
      <w:r w:rsidRPr="00D64EC1">
        <w:rPr>
          <w:rFonts w:asciiTheme="majorHAnsi" w:hAnsiTheme="majorHAnsi" w:cstheme="majorBidi"/>
          <w:i/>
          <w:sz w:val="24"/>
          <w:szCs w:val="24"/>
        </w:rPr>
        <w:t xml:space="preserve">Inhibition Concentration </w:t>
      </w:r>
      <w:r w:rsidRPr="00D64EC1">
        <w:rPr>
          <w:rFonts w:asciiTheme="majorHAnsi" w:hAnsiTheme="majorHAnsi" w:cstheme="majorBidi"/>
          <w:sz w:val="24"/>
          <w:szCs w:val="24"/>
        </w:rPr>
        <w:t>50 (IC</w:t>
      </w:r>
      <w:r w:rsidRPr="00D64EC1">
        <w:rPr>
          <w:rFonts w:asciiTheme="majorHAnsi" w:hAnsiTheme="majorHAnsi" w:cstheme="majorBidi"/>
          <w:sz w:val="24"/>
          <w:szCs w:val="24"/>
          <w:vertAlign w:val="subscript"/>
        </w:rPr>
        <w:t>50</w:t>
      </w:r>
      <w:r w:rsidRPr="00D64EC1">
        <w:rPr>
          <w:rFonts w:asciiTheme="majorHAnsi" w:hAnsiTheme="majorHAnsi" w:cstheme="majorBidi"/>
          <w:sz w:val="24"/>
          <w:szCs w:val="24"/>
        </w:rPr>
        <w:t>) adalah konsentrasi antioksidan (ppm) yang mampu meredam radikal bebas sebanyak 50%.</w:t>
      </w:r>
      <w:proofErr w:type="gramEnd"/>
      <w:r w:rsidRPr="00D64EC1">
        <w:rPr>
          <w:rFonts w:asciiTheme="majorHAnsi" w:hAnsiTheme="majorHAnsi" w:cstheme="majorBidi"/>
          <w:sz w:val="24"/>
          <w:szCs w:val="24"/>
        </w:rPr>
        <w:t xml:space="preserve">  Tabel </w:t>
      </w:r>
      <w:r w:rsidRPr="00D64EC1">
        <w:rPr>
          <w:rFonts w:asciiTheme="majorHAnsi" w:hAnsiTheme="majorHAnsi" w:cstheme="majorBidi"/>
          <w:sz w:val="24"/>
          <w:szCs w:val="24"/>
          <w:lang w:val="id-ID"/>
        </w:rPr>
        <w:t>10</w:t>
      </w:r>
      <w:r w:rsidRPr="00D64EC1">
        <w:rPr>
          <w:rFonts w:asciiTheme="majorHAnsi" w:hAnsiTheme="majorHAnsi" w:cstheme="majorBidi"/>
          <w:sz w:val="24"/>
          <w:szCs w:val="24"/>
        </w:rPr>
        <w:t xml:space="preserve"> menunjukkan bahwa hasil perhitungan IC</w:t>
      </w:r>
      <w:r w:rsidRPr="00D64EC1">
        <w:rPr>
          <w:rFonts w:asciiTheme="majorHAnsi" w:hAnsiTheme="majorHAnsi" w:cstheme="majorBidi"/>
          <w:sz w:val="24"/>
          <w:szCs w:val="24"/>
          <w:vertAlign w:val="subscript"/>
        </w:rPr>
        <w:t>50</w:t>
      </w:r>
      <w:r w:rsidRPr="00D64EC1">
        <w:rPr>
          <w:rFonts w:asciiTheme="majorHAnsi" w:hAnsiTheme="majorHAnsi" w:cstheme="majorBidi"/>
          <w:sz w:val="24"/>
          <w:szCs w:val="24"/>
        </w:rPr>
        <w:t xml:space="preserve"> dari setiap perlakuan diperoleh antioksidan berkisar </w:t>
      </w:r>
      <w:r w:rsidRPr="00D64EC1">
        <w:rPr>
          <w:rFonts w:asciiTheme="majorHAnsi" w:hAnsiTheme="majorHAnsi" w:cstheme="majorBidi"/>
          <w:sz w:val="24"/>
          <w:szCs w:val="24"/>
          <w:lang w:val="id-ID"/>
        </w:rPr>
        <w:t>44</w:t>
      </w:r>
      <w:proofErr w:type="gramStart"/>
      <w:r w:rsidRPr="00D64EC1">
        <w:rPr>
          <w:rFonts w:asciiTheme="majorHAnsi" w:hAnsiTheme="majorHAnsi" w:cstheme="majorBidi"/>
          <w:sz w:val="24"/>
          <w:szCs w:val="24"/>
          <w:lang w:val="id-ID"/>
        </w:rPr>
        <w:t>,63</w:t>
      </w:r>
      <w:proofErr w:type="gramEnd"/>
      <w:r w:rsidRPr="00D64EC1">
        <w:rPr>
          <w:rFonts w:asciiTheme="majorHAnsi" w:hAnsiTheme="majorHAnsi" w:cstheme="majorBidi"/>
          <w:sz w:val="24"/>
          <w:szCs w:val="24"/>
          <w:lang w:val="id-ID"/>
        </w:rPr>
        <w:t xml:space="preserve"> </w:t>
      </w:r>
      <w:r w:rsidRPr="00D64EC1">
        <w:rPr>
          <w:rFonts w:asciiTheme="majorHAnsi" w:hAnsiTheme="majorHAnsi" w:cstheme="majorBidi"/>
          <w:sz w:val="24"/>
          <w:szCs w:val="24"/>
        </w:rPr>
        <w:t>µg/mL</w:t>
      </w:r>
      <w:r w:rsidRPr="00D64EC1">
        <w:rPr>
          <w:rFonts w:asciiTheme="majorHAnsi" w:hAnsiTheme="majorHAnsi" w:cstheme="majorBidi"/>
          <w:sz w:val="24"/>
          <w:szCs w:val="24"/>
          <w:lang w:val="id-ID"/>
        </w:rPr>
        <w:t xml:space="preserve">-69,75 </w:t>
      </w:r>
      <w:r w:rsidRPr="00D64EC1">
        <w:rPr>
          <w:rFonts w:asciiTheme="majorHAnsi" w:hAnsiTheme="majorHAnsi" w:cstheme="majorBidi"/>
          <w:sz w:val="24"/>
          <w:szCs w:val="24"/>
        </w:rPr>
        <w:t>µg/mL.</w:t>
      </w:r>
      <w:r w:rsidRPr="00D64EC1">
        <w:rPr>
          <w:rFonts w:asciiTheme="majorHAnsi" w:hAnsiTheme="majorHAnsi" w:cstheme="majorBidi"/>
          <w:sz w:val="24"/>
          <w:szCs w:val="24"/>
          <w:lang w:val="id-ID"/>
        </w:rPr>
        <w:t xml:space="preserve"> </w:t>
      </w:r>
      <w:proofErr w:type="gramStart"/>
      <w:r w:rsidRPr="00D64EC1">
        <w:rPr>
          <w:rFonts w:asciiTheme="majorHAnsi" w:hAnsiTheme="majorHAnsi" w:cstheme="majorBidi"/>
          <w:sz w:val="24"/>
          <w:szCs w:val="24"/>
        </w:rPr>
        <w:t>Berdasarkan data aktivitas antioksidan yang diperoleh, nilai IC</w:t>
      </w:r>
      <w:r w:rsidRPr="00D64EC1">
        <w:rPr>
          <w:rFonts w:asciiTheme="majorHAnsi" w:hAnsiTheme="majorHAnsi" w:cstheme="majorBidi"/>
          <w:sz w:val="24"/>
          <w:szCs w:val="24"/>
          <w:vertAlign w:val="subscript"/>
        </w:rPr>
        <w:t>50</w:t>
      </w:r>
      <w:r w:rsidRPr="00D64EC1">
        <w:rPr>
          <w:rFonts w:asciiTheme="majorHAnsi" w:hAnsiTheme="majorHAnsi" w:cstheme="majorBidi"/>
          <w:sz w:val="24"/>
          <w:szCs w:val="24"/>
        </w:rPr>
        <w:t xml:space="preserve"> dihitung menggunakan persamaan regresi linear.</w:t>
      </w:r>
      <w:proofErr w:type="gramEnd"/>
      <w:r w:rsidRPr="00D64EC1">
        <w:rPr>
          <w:rFonts w:asciiTheme="majorHAnsi" w:hAnsiTheme="majorHAnsi" w:cstheme="majorBidi"/>
          <w:sz w:val="24"/>
          <w:szCs w:val="24"/>
        </w:rPr>
        <w:t xml:space="preserve">  </w:t>
      </w:r>
      <w:proofErr w:type="gramStart"/>
      <w:r w:rsidRPr="00D64EC1">
        <w:rPr>
          <w:rFonts w:asciiTheme="majorHAnsi" w:hAnsiTheme="majorHAnsi" w:cstheme="majorBidi"/>
          <w:sz w:val="24"/>
          <w:szCs w:val="24"/>
        </w:rPr>
        <w:t>Nilai IC</w:t>
      </w:r>
      <w:r w:rsidRPr="00D64EC1">
        <w:rPr>
          <w:rFonts w:asciiTheme="majorHAnsi" w:hAnsiTheme="majorHAnsi" w:cstheme="majorBidi"/>
          <w:sz w:val="24"/>
          <w:szCs w:val="24"/>
          <w:vertAlign w:val="subscript"/>
        </w:rPr>
        <w:t>50</w:t>
      </w:r>
      <w:r w:rsidRPr="00D64EC1">
        <w:rPr>
          <w:rFonts w:asciiTheme="majorHAnsi" w:hAnsiTheme="majorHAnsi" w:cstheme="majorBidi"/>
          <w:sz w:val="24"/>
          <w:szCs w:val="24"/>
        </w:rPr>
        <w:t xml:space="preserve"> berbanding terbalik dengan kemampuan antioksidan suatu senyawa yang terkandung dalam bahan.</w:t>
      </w:r>
      <w:proofErr w:type="gramEnd"/>
      <w:r w:rsidRPr="00D64EC1">
        <w:rPr>
          <w:rFonts w:asciiTheme="majorHAnsi" w:hAnsiTheme="majorHAnsi" w:cstheme="majorBidi"/>
          <w:sz w:val="24"/>
          <w:szCs w:val="24"/>
        </w:rPr>
        <w:t xml:space="preserve">  </w:t>
      </w:r>
      <w:proofErr w:type="gramStart"/>
      <w:r w:rsidRPr="00D64EC1">
        <w:rPr>
          <w:rFonts w:asciiTheme="majorHAnsi" w:hAnsiTheme="majorHAnsi" w:cstheme="majorBidi"/>
          <w:sz w:val="24"/>
          <w:szCs w:val="24"/>
        </w:rPr>
        <w:t>Semakin kecil nilai IC</w:t>
      </w:r>
      <w:r w:rsidRPr="00D64EC1">
        <w:rPr>
          <w:rFonts w:asciiTheme="majorHAnsi" w:hAnsiTheme="majorHAnsi" w:cstheme="majorBidi"/>
          <w:sz w:val="24"/>
          <w:szCs w:val="24"/>
          <w:vertAlign w:val="subscript"/>
        </w:rPr>
        <w:t>50</w:t>
      </w:r>
      <w:r w:rsidRPr="00D64EC1">
        <w:rPr>
          <w:rFonts w:asciiTheme="majorHAnsi" w:hAnsiTheme="majorHAnsi" w:cstheme="majorBidi"/>
          <w:sz w:val="24"/>
          <w:szCs w:val="24"/>
        </w:rPr>
        <w:t xml:space="preserve"> menunjukkan semakin besar kemampuan antioksidannya.</w:t>
      </w:r>
      <w:proofErr w:type="gramEnd"/>
    </w:p>
    <w:p w:rsidR="00D64EC1" w:rsidRDefault="00D64EC1" w:rsidP="00D64EC1">
      <w:pPr>
        <w:ind w:firstLine="284"/>
        <w:jc w:val="both"/>
        <w:rPr>
          <w:rFonts w:asciiTheme="majorHAnsi" w:hAnsiTheme="majorHAnsi" w:cstheme="majorBidi"/>
          <w:sz w:val="24"/>
          <w:szCs w:val="24"/>
          <w:lang w:val="id-ID"/>
        </w:rPr>
      </w:pPr>
      <w:r w:rsidRPr="00D64EC1">
        <w:rPr>
          <w:rFonts w:asciiTheme="majorHAnsi" w:hAnsiTheme="majorHAnsi" w:cstheme="majorBidi"/>
          <w:sz w:val="24"/>
          <w:szCs w:val="24"/>
          <w:lang w:val="id-ID"/>
        </w:rPr>
        <w:t>Tab</w:t>
      </w:r>
      <w:r>
        <w:rPr>
          <w:rFonts w:asciiTheme="majorHAnsi" w:hAnsiTheme="majorHAnsi" w:cstheme="majorBidi"/>
          <w:sz w:val="24"/>
          <w:szCs w:val="24"/>
          <w:lang w:val="id-ID"/>
        </w:rPr>
        <w:t>el 1</w:t>
      </w:r>
      <w:r w:rsidRPr="00D64EC1">
        <w:rPr>
          <w:rFonts w:asciiTheme="majorHAnsi" w:hAnsiTheme="majorHAnsi" w:cstheme="majorBidi"/>
          <w:sz w:val="24"/>
          <w:szCs w:val="24"/>
          <w:lang w:val="id-ID"/>
        </w:rPr>
        <w:t xml:space="preserve"> menunjukkan bahwa semakin tinggi persentase penambahan bubuk jahe merah, maka semakin tinggi aktivitas antioksidan teh daun alpukat yang dihasilkan.  Hal ini disebabkan karena jahe merah memiliki nilai IC</w:t>
      </w:r>
      <w:r w:rsidRPr="00D64EC1">
        <w:rPr>
          <w:rFonts w:asciiTheme="majorHAnsi" w:hAnsiTheme="majorHAnsi" w:cstheme="majorBidi"/>
          <w:sz w:val="24"/>
          <w:szCs w:val="24"/>
          <w:vertAlign w:val="subscript"/>
          <w:lang w:val="id-ID"/>
        </w:rPr>
        <w:t xml:space="preserve">50 </w:t>
      </w:r>
      <w:r w:rsidRPr="00D64EC1">
        <w:rPr>
          <w:rFonts w:asciiTheme="majorHAnsi" w:hAnsiTheme="majorHAnsi" w:cstheme="majorBidi"/>
          <w:sz w:val="24"/>
          <w:szCs w:val="24"/>
          <w:lang w:val="id-ID"/>
        </w:rPr>
        <w:t xml:space="preserve">sebesar 25,69 </w:t>
      </w:r>
      <w:r w:rsidRPr="00D64EC1">
        <w:rPr>
          <w:rFonts w:asciiTheme="majorHAnsi" w:hAnsiTheme="majorHAnsi" w:cstheme="majorBidi"/>
          <w:sz w:val="24"/>
          <w:szCs w:val="24"/>
        </w:rPr>
        <w:t>µg/mL</w:t>
      </w:r>
      <w:r w:rsidRPr="00D64EC1">
        <w:rPr>
          <w:rFonts w:asciiTheme="majorHAnsi" w:hAnsiTheme="majorHAnsi" w:cstheme="majorBidi"/>
          <w:sz w:val="24"/>
          <w:szCs w:val="24"/>
          <w:lang w:val="id-ID"/>
        </w:rPr>
        <w:t>.  Suatu senyawa dikatakan sebagai antioksidan kuat apabila nilai IC</w:t>
      </w:r>
      <w:r w:rsidRPr="00D64EC1">
        <w:rPr>
          <w:rFonts w:asciiTheme="majorHAnsi" w:hAnsiTheme="majorHAnsi" w:cstheme="majorBidi"/>
          <w:sz w:val="24"/>
          <w:szCs w:val="24"/>
          <w:vertAlign w:val="subscript"/>
          <w:lang w:val="id-ID"/>
        </w:rPr>
        <w:t>50</w:t>
      </w:r>
      <w:r w:rsidRPr="00D64EC1">
        <w:rPr>
          <w:rFonts w:asciiTheme="majorHAnsi" w:hAnsiTheme="majorHAnsi" w:cstheme="majorBidi"/>
          <w:sz w:val="24"/>
          <w:szCs w:val="24"/>
          <w:lang w:val="id-ID"/>
        </w:rPr>
        <w:t xml:space="preserve"> kecil dari 50 </w:t>
      </w:r>
      <w:r w:rsidRPr="00D64EC1">
        <w:rPr>
          <w:rFonts w:asciiTheme="majorHAnsi" w:hAnsiTheme="majorHAnsi" w:cstheme="majorBidi"/>
          <w:sz w:val="24"/>
          <w:szCs w:val="24"/>
        </w:rPr>
        <w:t>µg/mL</w:t>
      </w:r>
      <w:r w:rsidRPr="00D64EC1">
        <w:rPr>
          <w:rFonts w:asciiTheme="majorHAnsi" w:hAnsiTheme="majorHAnsi" w:cstheme="majorBidi"/>
          <w:sz w:val="24"/>
          <w:szCs w:val="24"/>
          <w:lang w:val="id-ID"/>
        </w:rPr>
        <w:t xml:space="preserve"> (Kaban </w:t>
      </w:r>
      <w:r w:rsidRPr="00D64EC1">
        <w:rPr>
          <w:rFonts w:asciiTheme="majorHAnsi" w:hAnsiTheme="majorHAnsi" w:cstheme="majorBidi"/>
          <w:i/>
          <w:iCs/>
          <w:sz w:val="24"/>
          <w:szCs w:val="24"/>
          <w:lang w:val="id-ID"/>
        </w:rPr>
        <w:t>et al</w:t>
      </w:r>
      <w:r w:rsidRPr="00D64EC1">
        <w:rPr>
          <w:rFonts w:asciiTheme="majorHAnsi" w:hAnsiTheme="majorHAnsi" w:cstheme="majorBidi"/>
          <w:sz w:val="24"/>
          <w:szCs w:val="24"/>
          <w:lang w:val="id-ID"/>
        </w:rPr>
        <w:t xml:space="preserve">., 2016).  </w:t>
      </w:r>
    </w:p>
    <w:p w:rsidR="00D64EC1" w:rsidRPr="00D64EC1" w:rsidRDefault="00D64EC1" w:rsidP="00D64EC1">
      <w:pPr>
        <w:ind w:firstLine="284"/>
        <w:jc w:val="both"/>
        <w:rPr>
          <w:rFonts w:asciiTheme="majorHAnsi" w:hAnsiTheme="majorHAnsi" w:cstheme="majorBidi"/>
          <w:sz w:val="24"/>
          <w:szCs w:val="24"/>
          <w:lang w:val="id-ID"/>
        </w:rPr>
      </w:pPr>
      <w:r>
        <w:rPr>
          <w:rFonts w:asciiTheme="majorHAnsi" w:hAnsiTheme="majorHAnsi" w:cstheme="majorBidi"/>
          <w:sz w:val="24"/>
          <w:szCs w:val="24"/>
          <w:lang w:val="id-ID"/>
        </w:rPr>
        <w:t>Berdasarkan Tabel 1</w:t>
      </w:r>
      <w:r w:rsidRPr="00D64EC1">
        <w:rPr>
          <w:rFonts w:asciiTheme="majorHAnsi" w:hAnsiTheme="majorHAnsi" w:cstheme="majorBidi"/>
          <w:sz w:val="24"/>
          <w:szCs w:val="24"/>
          <w:lang w:val="id-ID"/>
        </w:rPr>
        <w:t xml:space="preserve"> dapat diketahui bahwa perlakuan yang memiliki kemampuan antioksidan tertinggi adalah BJ5 (penambahan bubuk jahe merah 8%) yaitu sebesar 44,63 µg/mL, sedangkan kemampuan antioksidan terendah diperoleh pada perlakuan BJ1 (tanpa penambahan bubuk jahe merah) yaitu sebesar 69,75 µg/mL.  Hasil penelitian ini sejalan </w:t>
      </w:r>
      <w:r w:rsidRPr="00D64EC1">
        <w:rPr>
          <w:rFonts w:asciiTheme="majorHAnsi" w:hAnsiTheme="majorHAnsi" w:cstheme="majorBidi"/>
          <w:sz w:val="24"/>
          <w:szCs w:val="24"/>
          <w:lang w:val="id-ID"/>
        </w:rPr>
        <w:lastRenderedPageBreak/>
        <w:t xml:space="preserve">dengan penelitian Sutharsa (2015) tentang </w:t>
      </w:r>
      <w:r w:rsidRPr="00D64EC1">
        <w:rPr>
          <w:rFonts w:asciiTheme="majorHAnsi" w:hAnsiTheme="majorHAnsi" w:cstheme="majorBidi"/>
          <w:bCs/>
          <w:sz w:val="24"/>
          <w:szCs w:val="24"/>
        </w:rPr>
        <w:t>pengaruh penambahan bubuk jahe emprit (</w:t>
      </w:r>
      <w:r w:rsidRPr="00D64EC1">
        <w:rPr>
          <w:rFonts w:asciiTheme="majorHAnsi" w:hAnsiTheme="majorHAnsi" w:cstheme="majorBidi"/>
          <w:bCs/>
          <w:i/>
          <w:sz w:val="24"/>
          <w:szCs w:val="24"/>
          <w:lang w:val="id-ID"/>
        </w:rPr>
        <w:t>Z</w:t>
      </w:r>
      <w:r w:rsidRPr="00D64EC1">
        <w:rPr>
          <w:rFonts w:asciiTheme="majorHAnsi" w:hAnsiTheme="majorHAnsi" w:cstheme="majorBidi"/>
          <w:bCs/>
          <w:i/>
          <w:sz w:val="24"/>
          <w:szCs w:val="24"/>
        </w:rPr>
        <w:t xml:space="preserve">ingiber </w:t>
      </w:r>
      <w:r w:rsidRPr="00D64EC1">
        <w:rPr>
          <w:rFonts w:asciiTheme="majorHAnsi" w:hAnsiTheme="majorHAnsi" w:cstheme="majorBidi"/>
          <w:bCs/>
          <w:i/>
          <w:sz w:val="24"/>
          <w:szCs w:val="24"/>
          <w:lang w:val="id-ID"/>
        </w:rPr>
        <w:t>o</w:t>
      </w:r>
      <w:r w:rsidRPr="00D64EC1">
        <w:rPr>
          <w:rFonts w:asciiTheme="majorHAnsi" w:hAnsiTheme="majorHAnsi" w:cstheme="majorBidi"/>
          <w:bCs/>
          <w:i/>
          <w:sz w:val="24"/>
          <w:szCs w:val="24"/>
        </w:rPr>
        <w:t>fficinale</w:t>
      </w:r>
      <w:r w:rsidRPr="00D64EC1">
        <w:rPr>
          <w:rFonts w:asciiTheme="majorHAnsi" w:hAnsiTheme="majorHAnsi" w:cstheme="majorBidi"/>
          <w:bCs/>
          <w:i/>
          <w:sz w:val="24"/>
          <w:szCs w:val="24"/>
          <w:lang w:val="id-ID"/>
        </w:rPr>
        <w:t xml:space="preserve"> </w:t>
      </w:r>
      <w:r w:rsidRPr="00D64EC1">
        <w:rPr>
          <w:rFonts w:asciiTheme="majorHAnsi" w:hAnsiTheme="majorHAnsi" w:cstheme="majorBidi"/>
          <w:bCs/>
          <w:sz w:val="24"/>
          <w:szCs w:val="24"/>
          <w:lang w:val="id-ID"/>
        </w:rPr>
        <w:t>V</w:t>
      </w:r>
      <w:r w:rsidRPr="00D64EC1">
        <w:rPr>
          <w:rFonts w:asciiTheme="majorHAnsi" w:hAnsiTheme="majorHAnsi" w:cstheme="majorBidi"/>
          <w:bCs/>
          <w:sz w:val="24"/>
          <w:szCs w:val="24"/>
        </w:rPr>
        <w:t xml:space="preserve">ar. </w:t>
      </w:r>
      <w:r w:rsidRPr="00D64EC1">
        <w:rPr>
          <w:rFonts w:asciiTheme="majorHAnsi" w:hAnsiTheme="majorHAnsi" w:cstheme="majorBidi"/>
          <w:bCs/>
          <w:sz w:val="24"/>
          <w:szCs w:val="24"/>
          <w:lang w:val="id-ID"/>
        </w:rPr>
        <w:t>A</w:t>
      </w:r>
      <w:r w:rsidRPr="00D64EC1">
        <w:rPr>
          <w:rFonts w:asciiTheme="majorHAnsi" w:hAnsiTheme="majorHAnsi" w:cstheme="majorBidi"/>
          <w:bCs/>
          <w:sz w:val="24"/>
          <w:szCs w:val="24"/>
        </w:rPr>
        <w:t xml:space="preserve">marum) </w:t>
      </w:r>
      <w:r w:rsidRPr="00D64EC1">
        <w:rPr>
          <w:rFonts w:asciiTheme="majorHAnsi" w:hAnsiTheme="majorHAnsi" w:cstheme="majorBidi"/>
          <w:bCs/>
          <w:sz w:val="24"/>
          <w:szCs w:val="24"/>
          <w:lang w:val="id-ID"/>
        </w:rPr>
        <w:t>t</w:t>
      </w:r>
      <w:r w:rsidRPr="00D64EC1">
        <w:rPr>
          <w:rFonts w:asciiTheme="majorHAnsi" w:hAnsiTheme="majorHAnsi" w:cstheme="majorBidi"/>
          <w:bCs/>
          <w:sz w:val="24"/>
          <w:szCs w:val="24"/>
        </w:rPr>
        <w:t>erhadap karakteristik teh daun kelor (</w:t>
      </w:r>
      <w:r w:rsidRPr="00D64EC1">
        <w:rPr>
          <w:rFonts w:asciiTheme="majorHAnsi" w:hAnsiTheme="majorHAnsi" w:cstheme="majorBidi"/>
          <w:bCs/>
          <w:i/>
          <w:sz w:val="24"/>
          <w:szCs w:val="24"/>
          <w:lang w:val="id-ID"/>
        </w:rPr>
        <w:t>M</w:t>
      </w:r>
      <w:r w:rsidRPr="00D64EC1">
        <w:rPr>
          <w:rFonts w:asciiTheme="majorHAnsi" w:hAnsiTheme="majorHAnsi" w:cstheme="majorBidi"/>
          <w:bCs/>
          <w:i/>
          <w:sz w:val="24"/>
          <w:szCs w:val="24"/>
        </w:rPr>
        <w:t xml:space="preserve">oringa </w:t>
      </w:r>
      <w:r w:rsidRPr="00D64EC1">
        <w:rPr>
          <w:rFonts w:asciiTheme="majorHAnsi" w:hAnsiTheme="majorHAnsi" w:cstheme="majorBidi"/>
          <w:bCs/>
          <w:i/>
          <w:sz w:val="24"/>
          <w:szCs w:val="24"/>
          <w:lang w:val="id-ID"/>
        </w:rPr>
        <w:t>o</w:t>
      </w:r>
      <w:r w:rsidRPr="00D64EC1">
        <w:rPr>
          <w:rFonts w:asciiTheme="majorHAnsi" w:hAnsiTheme="majorHAnsi" w:cstheme="majorBidi"/>
          <w:bCs/>
          <w:i/>
          <w:sz w:val="24"/>
          <w:szCs w:val="24"/>
        </w:rPr>
        <w:t>leifera</w:t>
      </w:r>
      <w:r w:rsidRPr="00D64EC1">
        <w:rPr>
          <w:rFonts w:asciiTheme="majorHAnsi" w:hAnsiTheme="majorHAnsi" w:cstheme="majorBidi"/>
          <w:bCs/>
          <w:sz w:val="24"/>
          <w:szCs w:val="24"/>
        </w:rPr>
        <w:t>)</w:t>
      </w:r>
      <w:r w:rsidRPr="00D64EC1">
        <w:rPr>
          <w:rFonts w:asciiTheme="majorHAnsi" w:hAnsiTheme="majorHAnsi" w:cstheme="majorBidi"/>
          <w:bCs/>
          <w:sz w:val="24"/>
          <w:szCs w:val="24"/>
          <w:lang w:val="id-ID"/>
        </w:rPr>
        <w:t>.  Kapasitas antioksidan teh daun kelor semakin meningkat dengan semakin tingginya persentase penambahan bubuk jahe emprit. Kapasitas antioksidan teh daun kelor berkisar antara 14,33</w:t>
      </w:r>
      <w:r w:rsidRPr="00D64EC1">
        <w:rPr>
          <w:rFonts w:asciiTheme="majorHAnsi" w:hAnsiTheme="majorHAnsi" w:cstheme="majorBidi"/>
          <w:sz w:val="24"/>
          <w:szCs w:val="24"/>
          <w:lang w:val="id-ID"/>
        </w:rPr>
        <w:t xml:space="preserve"> µg/mL</w:t>
      </w:r>
      <w:r w:rsidRPr="00D64EC1">
        <w:rPr>
          <w:rFonts w:asciiTheme="majorHAnsi" w:hAnsiTheme="majorHAnsi" w:cstheme="majorBidi"/>
          <w:bCs/>
          <w:sz w:val="24"/>
          <w:szCs w:val="24"/>
          <w:lang w:val="id-ID"/>
        </w:rPr>
        <w:t xml:space="preserve"> - 26,86</w:t>
      </w:r>
      <w:r w:rsidRPr="00D64EC1">
        <w:rPr>
          <w:rFonts w:asciiTheme="majorHAnsi" w:hAnsiTheme="majorHAnsi" w:cstheme="majorBidi"/>
          <w:sz w:val="24"/>
          <w:szCs w:val="24"/>
          <w:lang w:val="id-ID"/>
        </w:rPr>
        <w:t xml:space="preserve"> µg/mL.</w:t>
      </w:r>
    </w:p>
    <w:p w:rsidR="00D64EC1" w:rsidRPr="00D64EC1" w:rsidRDefault="00B77C2E" w:rsidP="00D64EC1">
      <w:pPr>
        <w:ind w:firstLine="284"/>
        <w:jc w:val="both"/>
        <w:rPr>
          <w:rFonts w:asciiTheme="majorHAnsi" w:hAnsiTheme="majorHAnsi" w:cstheme="majorBidi"/>
          <w:sz w:val="24"/>
          <w:szCs w:val="24"/>
          <w:lang w:val="id-ID"/>
        </w:rPr>
      </w:pPr>
      <w:r w:rsidRPr="00AC14AF">
        <w:rPr>
          <w:rFonts w:ascii="Cambria" w:eastAsia="Cambria" w:hAnsi="Cambria" w:cs="Cambria"/>
          <w:b/>
          <w:noProof/>
          <w:spacing w:val="-1"/>
          <w:sz w:val="24"/>
          <w:szCs w:val="24"/>
          <w:lang w:val="id-ID" w:eastAsia="id-ID"/>
        </w:rPr>
        <mc:AlternateContent>
          <mc:Choice Requires="wps">
            <w:drawing>
              <wp:anchor distT="0" distB="0" distL="114300" distR="114300" simplePos="0" relativeHeight="251693056" behindDoc="1" locked="0" layoutInCell="1" allowOverlap="1" wp14:anchorId="010AC6F9" wp14:editId="157FED71">
                <wp:simplePos x="0" y="0"/>
                <wp:positionH relativeFrom="page">
                  <wp:posOffset>2885440</wp:posOffset>
                </wp:positionH>
                <wp:positionV relativeFrom="page">
                  <wp:posOffset>171450</wp:posOffset>
                </wp:positionV>
                <wp:extent cx="4257675" cy="151765"/>
                <wp:effectExtent l="0" t="0" r="9525" b="6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C2E" w:rsidRPr="006D2C67" w:rsidRDefault="00B77C2E" w:rsidP="00B77C2E">
                            <w:pPr>
                              <w:spacing w:line="220" w:lineRule="exact"/>
                              <w:ind w:left="20" w:right="-30"/>
                              <w:jc w:val="center"/>
                              <w:rPr>
                                <w:rFonts w:ascii="Cambria" w:eastAsia="Cambria" w:hAnsi="Cambria" w:cs="Cambria"/>
                                <w:sz w:val="20"/>
                                <w:szCs w:val="20"/>
                                <w:lang w:val="id-ID"/>
                              </w:rPr>
                            </w:pPr>
                            <w:r w:rsidRPr="00AC14AF">
                              <w:rPr>
                                <w:rFonts w:ascii="Cambria" w:eastAsia="Cambria" w:hAnsi="Cambria" w:cs="Cambria"/>
                                <w:spacing w:val="-1"/>
                                <w:sz w:val="20"/>
                                <w:szCs w:val="20"/>
                              </w:rPr>
                              <w:t>J</w:t>
                            </w:r>
                            <w:r w:rsidRPr="00AC14AF">
                              <w:rPr>
                                <w:rFonts w:ascii="Cambria" w:eastAsia="Cambria" w:hAnsi="Cambria" w:cs="Cambria"/>
                                <w:sz w:val="20"/>
                                <w:szCs w:val="20"/>
                              </w:rPr>
                              <w:t>u</w:t>
                            </w:r>
                            <w:r w:rsidRPr="00AC14AF">
                              <w:rPr>
                                <w:rFonts w:ascii="Cambria" w:eastAsia="Cambria" w:hAnsi="Cambria" w:cs="Cambria"/>
                                <w:spacing w:val="2"/>
                                <w:sz w:val="20"/>
                                <w:szCs w:val="20"/>
                              </w:rPr>
                              <w:t>r</w:t>
                            </w:r>
                            <w:r w:rsidRPr="00AC14AF">
                              <w:rPr>
                                <w:rFonts w:ascii="Cambria" w:eastAsia="Cambria" w:hAnsi="Cambria" w:cs="Cambria"/>
                                <w:spacing w:val="-1"/>
                                <w:sz w:val="20"/>
                                <w:szCs w:val="20"/>
                              </w:rPr>
                              <w:t>n</w:t>
                            </w:r>
                            <w:r w:rsidRPr="00AC14AF">
                              <w:rPr>
                                <w:rFonts w:ascii="Cambria" w:eastAsia="Cambria" w:hAnsi="Cambria" w:cs="Cambria"/>
                                <w:spacing w:val="1"/>
                                <w:sz w:val="20"/>
                                <w:szCs w:val="20"/>
                              </w:rPr>
                              <w:t>a</w:t>
                            </w:r>
                            <w:r w:rsidRPr="00AC14AF">
                              <w:rPr>
                                <w:rFonts w:ascii="Cambria" w:eastAsia="Cambria" w:hAnsi="Cambria" w:cs="Cambria"/>
                                <w:sz w:val="20"/>
                                <w:szCs w:val="20"/>
                              </w:rPr>
                              <w:t>l</w:t>
                            </w:r>
                            <w:r w:rsidRPr="00AC14AF">
                              <w:rPr>
                                <w:rFonts w:ascii="Cambria" w:eastAsia="Cambria" w:hAnsi="Cambria" w:cs="Cambria"/>
                                <w:spacing w:val="-5"/>
                                <w:sz w:val="20"/>
                                <w:szCs w:val="20"/>
                              </w:rPr>
                              <w:t xml:space="preserve"> </w:t>
                            </w:r>
                            <w:r w:rsidRPr="00AC14AF">
                              <w:rPr>
                                <w:rFonts w:ascii="Cambria" w:eastAsia="Cambria" w:hAnsi="Cambria" w:cs="Cambria"/>
                                <w:spacing w:val="1"/>
                                <w:sz w:val="20"/>
                                <w:szCs w:val="20"/>
                              </w:rPr>
                              <w:t>A</w:t>
                            </w:r>
                            <w:r w:rsidRPr="00AC14AF">
                              <w:rPr>
                                <w:rFonts w:ascii="Cambria" w:eastAsia="Cambria" w:hAnsi="Cambria" w:cs="Cambria"/>
                                <w:sz w:val="20"/>
                                <w:szCs w:val="20"/>
                              </w:rPr>
                              <w:t>g</w:t>
                            </w:r>
                            <w:r w:rsidRPr="00AC14AF">
                              <w:rPr>
                                <w:rFonts w:ascii="Cambria" w:eastAsia="Cambria" w:hAnsi="Cambria" w:cs="Cambria"/>
                                <w:spacing w:val="-1"/>
                                <w:sz w:val="20"/>
                                <w:szCs w:val="20"/>
                              </w:rPr>
                              <w:t>r</w:t>
                            </w:r>
                            <w:r w:rsidRPr="00AC14AF">
                              <w:rPr>
                                <w:rFonts w:ascii="Cambria" w:eastAsia="Cambria" w:hAnsi="Cambria" w:cs="Cambria"/>
                                <w:sz w:val="20"/>
                                <w:szCs w:val="20"/>
                              </w:rPr>
                              <w:t>o</w:t>
                            </w:r>
                            <w:r w:rsidRPr="00AC14AF">
                              <w:rPr>
                                <w:rFonts w:ascii="Cambria" w:eastAsia="Cambria" w:hAnsi="Cambria" w:cs="Cambria"/>
                                <w:spacing w:val="2"/>
                                <w:sz w:val="20"/>
                                <w:szCs w:val="20"/>
                              </w:rPr>
                              <w:t>i</w:t>
                            </w:r>
                            <w:r w:rsidRPr="00AC14AF">
                              <w:rPr>
                                <w:rFonts w:ascii="Cambria" w:eastAsia="Cambria" w:hAnsi="Cambria" w:cs="Cambria"/>
                                <w:spacing w:val="-1"/>
                                <w:sz w:val="20"/>
                                <w:szCs w:val="20"/>
                              </w:rPr>
                              <w:t>n</w:t>
                            </w:r>
                            <w:r w:rsidRPr="00AC14AF">
                              <w:rPr>
                                <w:rFonts w:ascii="Cambria" w:eastAsia="Cambria" w:hAnsi="Cambria" w:cs="Cambria"/>
                                <w:sz w:val="20"/>
                                <w:szCs w:val="20"/>
                              </w:rPr>
                              <w:t>du</w:t>
                            </w:r>
                            <w:r w:rsidRPr="00AC14AF">
                              <w:rPr>
                                <w:rFonts w:ascii="Cambria" w:eastAsia="Cambria" w:hAnsi="Cambria" w:cs="Cambria"/>
                                <w:spacing w:val="1"/>
                                <w:sz w:val="20"/>
                                <w:szCs w:val="20"/>
                              </w:rPr>
                              <w:t>s</w:t>
                            </w:r>
                            <w:r w:rsidRPr="00AC14AF">
                              <w:rPr>
                                <w:rFonts w:ascii="Cambria" w:eastAsia="Cambria" w:hAnsi="Cambria" w:cs="Cambria"/>
                                <w:sz w:val="20"/>
                                <w:szCs w:val="20"/>
                              </w:rPr>
                              <w:t>t</w:t>
                            </w:r>
                            <w:r w:rsidRPr="00AC14AF">
                              <w:rPr>
                                <w:rFonts w:ascii="Cambria" w:eastAsia="Cambria" w:hAnsi="Cambria" w:cs="Cambria"/>
                                <w:spacing w:val="1"/>
                                <w:sz w:val="20"/>
                                <w:szCs w:val="20"/>
                              </w:rPr>
                              <w:t>r</w:t>
                            </w:r>
                            <w:r w:rsidRPr="00AC14AF">
                              <w:rPr>
                                <w:rFonts w:ascii="Cambria" w:eastAsia="Cambria" w:hAnsi="Cambria" w:cs="Cambria"/>
                                <w:sz w:val="20"/>
                                <w:szCs w:val="20"/>
                              </w:rPr>
                              <w:t>i</w:t>
                            </w:r>
                            <w:r w:rsidRPr="00AC14AF">
                              <w:rPr>
                                <w:rFonts w:ascii="Cambria" w:eastAsia="Cambria" w:hAnsi="Cambria" w:cs="Cambria"/>
                                <w:spacing w:val="-12"/>
                                <w:sz w:val="20"/>
                                <w:szCs w:val="20"/>
                              </w:rPr>
                              <w:t xml:space="preserve"> </w:t>
                            </w:r>
                            <w:r w:rsidRPr="00AC14AF">
                              <w:rPr>
                                <w:rFonts w:ascii="Cambria" w:eastAsia="Cambria" w:hAnsi="Cambria" w:cs="Cambria"/>
                                <w:sz w:val="20"/>
                                <w:szCs w:val="20"/>
                              </w:rPr>
                              <w:t>H</w:t>
                            </w:r>
                            <w:r w:rsidRPr="00AC14AF">
                              <w:rPr>
                                <w:rFonts w:ascii="Cambria" w:eastAsia="Cambria" w:hAnsi="Cambria" w:cs="Cambria"/>
                                <w:spacing w:val="1"/>
                                <w:sz w:val="20"/>
                                <w:szCs w:val="20"/>
                              </w:rPr>
                              <w:t>ala</w:t>
                            </w:r>
                            <w:r w:rsidRPr="00AC14AF">
                              <w:rPr>
                                <w:rFonts w:ascii="Cambria" w:eastAsia="Cambria" w:hAnsi="Cambria" w:cs="Cambria"/>
                                <w:sz w:val="20"/>
                                <w:szCs w:val="20"/>
                              </w:rPr>
                              <w:t>l</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IS</w:t>
                            </w:r>
                            <w:r w:rsidRPr="00AC14AF">
                              <w:rPr>
                                <w:rFonts w:ascii="Cambria" w:eastAsia="Cambria" w:hAnsi="Cambria" w:cs="Cambria"/>
                                <w:spacing w:val="2"/>
                                <w:sz w:val="20"/>
                                <w:szCs w:val="20"/>
                              </w:rPr>
                              <w:t>S</w:t>
                            </w:r>
                            <w:r w:rsidRPr="00AC14AF">
                              <w:rPr>
                                <w:rFonts w:ascii="Cambria" w:eastAsia="Cambria" w:hAnsi="Cambria" w:cs="Cambria"/>
                                <w:sz w:val="20"/>
                                <w:szCs w:val="20"/>
                              </w:rPr>
                              <w:t>N</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244</w:t>
                            </w:r>
                            <w:r w:rsidRPr="00AC14AF">
                              <w:rPr>
                                <w:rFonts w:ascii="Cambria" w:eastAsia="Cambria" w:hAnsi="Cambria" w:cs="Cambria"/>
                                <w:spacing w:val="3"/>
                                <w:sz w:val="20"/>
                                <w:szCs w:val="20"/>
                              </w:rPr>
                              <w:t>2</w:t>
                            </w:r>
                            <w:r w:rsidRPr="00AC14AF">
                              <w:rPr>
                                <w:rFonts w:ascii="Cambria" w:eastAsia="Cambria" w:hAnsi="Cambria" w:cs="Cambria"/>
                                <w:spacing w:val="1"/>
                                <w:sz w:val="20"/>
                                <w:szCs w:val="20"/>
                              </w:rPr>
                              <w:t>-</w:t>
                            </w:r>
                            <w:r w:rsidRPr="00AC14AF">
                              <w:rPr>
                                <w:rFonts w:ascii="Cambria" w:eastAsia="Cambria" w:hAnsi="Cambria" w:cs="Cambria"/>
                                <w:sz w:val="20"/>
                                <w:szCs w:val="20"/>
                              </w:rPr>
                              <w:t>3548</w:t>
                            </w:r>
                            <w:r w:rsidRPr="00AC14AF">
                              <w:rPr>
                                <w:rFonts w:ascii="Cambria" w:eastAsia="Cambria" w:hAnsi="Cambria" w:cs="Cambria"/>
                                <w:spacing w:val="-8"/>
                                <w:sz w:val="20"/>
                                <w:szCs w:val="20"/>
                              </w:rPr>
                              <w:t xml:space="preserve"> </w:t>
                            </w:r>
                            <w:r w:rsidRPr="00AC14AF">
                              <w:rPr>
                                <w:rFonts w:ascii="Cambria" w:eastAsia="Cambria" w:hAnsi="Cambria" w:cs="Cambria"/>
                                <w:sz w:val="20"/>
                                <w:szCs w:val="20"/>
                              </w:rPr>
                              <w:t>Vo</w:t>
                            </w:r>
                            <w:r w:rsidRPr="00AC14AF">
                              <w:rPr>
                                <w:rFonts w:ascii="Cambria" w:eastAsia="Cambria" w:hAnsi="Cambria" w:cs="Cambria"/>
                                <w:spacing w:val="1"/>
                                <w:sz w:val="20"/>
                                <w:szCs w:val="20"/>
                              </w:rPr>
                              <w:t>l</w:t>
                            </w:r>
                            <w:r w:rsidRPr="00AC14AF">
                              <w:rPr>
                                <w:rFonts w:ascii="Cambria" w:eastAsia="Cambria" w:hAnsi="Cambria" w:cs="Cambria"/>
                                <w:sz w:val="20"/>
                                <w:szCs w:val="20"/>
                              </w:rPr>
                              <w:t>ume</w:t>
                            </w:r>
                            <w:r w:rsidRPr="00AC14AF">
                              <w:rPr>
                                <w:rFonts w:ascii="Cambria" w:eastAsia="Cambria" w:hAnsi="Cambria" w:cs="Cambria"/>
                                <w:spacing w:val="-6"/>
                                <w:sz w:val="20"/>
                                <w:szCs w:val="20"/>
                              </w:rPr>
                              <w:t xml:space="preserve"> </w:t>
                            </w:r>
                            <w:r w:rsidRPr="00AC14AF">
                              <w:rPr>
                                <w:rFonts w:ascii="Cambria" w:eastAsia="Cambria" w:hAnsi="Cambria" w:cs="Cambria"/>
                                <w:sz w:val="20"/>
                                <w:szCs w:val="20"/>
                              </w:rPr>
                              <w:t>4</w:t>
                            </w:r>
                            <w:r w:rsidRPr="00AC14AF">
                              <w:rPr>
                                <w:rFonts w:ascii="Cambria" w:eastAsia="Cambria" w:hAnsi="Cambria" w:cs="Cambria"/>
                                <w:spacing w:val="-2"/>
                                <w:sz w:val="20"/>
                                <w:szCs w:val="20"/>
                              </w:rPr>
                              <w:t xml:space="preserve"> </w:t>
                            </w:r>
                            <w:r w:rsidRPr="00AC14AF">
                              <w:rPr>
                                <w:rFonts w:ascii="Cambria" w:eastAsia="Cambria" w:hAnsi="Cambria" w:cs="Cambria"/>
                                <w:spacing w:val="1"/>
                                <w:sz w:val="20"/>
                                <w:szCs w:val="20"/>
                              </w:rPr>
                              <w:t>N</w:t>
                            </w:r>
                            <w:r w:rsidRPr="00AC14AF">
                              <w:rPr>
                                <w:rFonts w:ascii="Cambria" w:eastAsia="Cambria" w:hAnsi="Cambria" w:cs="Cambria"/>
                                <w:spacing w:val="2"/>
                                <w:sz w:val="20"/>
                                <w:szCs w:val="20"/>
                              </w:rPr>
                              <w:t>om</w:t>
                            </w:r>
                            <w:r w:rsidRPr="00AC14AF">
                              <w:rPr>
                                <w:rFonts w:ascii="Cambria" w:eastAsia="Cambria" w:hAnsi="Cambria" w:cs="Cambria"/>
                                <w:sz w:val="20"/>
                                <w:szCs w:val="20"/>
                              </w:rPr>
                              <w:t>or</w:t>
                            </w:r>
                            <w:r w:rsidRPr="00AC14AF">
                              <w:rPr>
                                <w:rFonts w:ascii="Cambria" w:eastAsia="Cambria" w:hAnsi="Cambria" w:cs="Cambria"/>
                                <w:spacing w:val="-6"/>
                                <w:sz w:val="20"/>
                                <w:szCs w:val="20"/>
                              </w:rPr>
                              <w:t xml:space="preserve"> </w:t>
                            </w:r>
                            <w:r w:rsidRPr="00AC14AF">
                              <w:rPr>
                                <w:rFonts w:ascii="Cambria" w:eastAsia="Cambria" w:hAnsi="Cambria" w:cs="Cambria"/>
                                <w:sz w:val="20"/>
                                <w:szCs w:val="20"/>
                              </w:rPr>
                              <w:t xml:space="preserve">1, </w:t>
                            </w:r>
                            <w:r w:rsidRPr="00AC14AF">
                              <w:rPr>
                                <w:rFonts w:ascii="Cambria" w:eastAsia="Cambria" w:hAnsi="Cambria" w:cs="Cambria"/>
                                <w:spacing w:val="1"/>
                                <w:sz w:val="20"/>
                                <w:szCs w:val="20"/>
                                <w:lang w:val="id-ID"/>
                              </w:rPr>
                              <w:t>Juli</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2018</w:t>
                            </w:r>
                            <w:r w:rsidRPr="00AC14AF">
                              <w:rPr>
                                <w:rFonts w:ascii="Cambria" w:eastAsia="Cambria" w:hAnsi="Cambria" w:cs="Cambria"/>
                                <w:spacing w:val="-2"/>
                                <w:sz w:val="20"/>
                                <w:szCs w:val="20"/>
                              </w:rPr>
                              <w:t xml:space="preserve"> </w:t>
                            </w:r>
                            <w:r w:rsidRPr="00AC14AF">
                              <w:rPr>
                                <w:rFonts w:ascii="Cambria" w:eastAsia="Cambria" w:hAnsi="Cambria" w:cs="Cambria"/>
                                <w:sz w:val="20"/>
                                <w:szCs w:val="20"/>
                              </w:rPr>
                              <w:t>|</w:t>
                            </w:r>
                            <w:r w:rsidRPr="00AC14AF">
                              <w:rPr>
                                <w:rFonts w:ascii="Cambria" w:eastAsia="Cambria" w:hAnsi="Cambria" w:cs="Cambria"/>
                                <w:spacing w:val="-2"/>
                                <w:sz w:val="20"/>
                                <w:szCs w:val="20"/>
                              </w:rPr>
                              <w:t xml:space="preserve"> </w:t>
                            </w:r>
                            <w:r w:rsidRPr="00AC14AF">
                              <w:rPr>
                                <w:rFonts w:ascii="Cambria" w:eastAsia="Cambria" w:hAnsi="Cambria" w:cs="Cambria"/>
                                <w:sz w:val="20"/>
                                <w:szCs w:val="20"/>
                              </w:rPr>
                              <w:t>0</w:t>
                            </w:r>
                            <w:r w:rsidRPr="00AC14AF">
                              <w:rPr>
                                <w:rFonts w:ascii="Cambria" w:eastAsia="Cambria" w:hAnsi="Cambria" w:cs="Cambria"/>
                                <w:spacing w:val="3"/>
                                <w:sz w:val="20"/>
                                <w:szCs w:val="20"/>
                              </w:rPr>
                              <w:t>0</w:t>
                            </w:r>
                            <w:r>
                              <w:rPr>
                                <w:rFonts w:ascii="Cambria" w:eastAsia="Cambria" w:hAnsi="Cambria" w:cs="Cambria"/>
                                <w:sz w:val="20"/>
                                <w:szCs w:val="20"/>
                                <w:lang w:val="id-ID"/>
                              </w:rPr>
                              <w:t>7</w:t>
                            </w:r>
                          </w:p>
                          <w:p w:rsidR="00B77C2E" w:rsidRDefault="00B77C2E" w:rsidP="00B77C2E">
                            <w:pPr>
                              <w:spacing w:line="220" w:lineRule="exact"/>
                              <w:ind w:left="20" w:right="-30"/>
                              <w:rPr>
                                <w:rFonts w:ascii="Cambria" w:eastAsia="Cambria" w:hAnsi="Cambria" w:cs="Cambria"/>
                              </w:rPr>
                            </w:pPr>
                            <w:r>
                              <w:rPr>
                                <w:rFonts w:ascii="Cambria" w:eastAsia="Cambria" w:hAnsi="Cambria" w:cs="Cambria"/>
                              </w:rPr>
                              <w:t>S</w:t>
                            </w:r>
                            <w:r>
                              <w:rPr>
                                <w:rFonts w:ascii="Cambria" w:eastAsia="Cambria" w:hAnsi="Cambria" w:cs="Cambria"/>
                                <w:spacing w:val="1"/>
                              </w:rPr>
                              <w:t>a</w:t>
                            </w:r>
                            <w:r>
                              <w:rPr>
                                <w:rFonts w:ascii="Cambria" w:eastAsia="Cambria" w:hAnsi="Cambria" w:cs="Cambria"/>
                                <w:spacing w:val="-1"/>
                              </w:rPr>
                              <w:t>b</w:t>
                            </w:r>
                            <w:r>
                              <w:rPr>
                                <w:rFonts w:ascii="Cambria" w:eastAsia="Cambria" w:hAnsi="Cambria" w:cs="Cambria"/>
                              </w:rPr>
                              <w:t>un</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a</w:t>
                            </w:r>
                            <w:r>
                              <w:rPr>
                                <w:rFonts w:ascii="Cambria" w:eastAsia="Cambria" w:hAnsi="Cambria" w:cs="Cambria"/>
                              </w:rPr>
                              <w:t>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227.2pt;margin-top:13.5pt;width:335.25pt;height:11.9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" filled="f" stroked="f">
                <v:textbox inset="0,0,0,0">
                  <w:txbxContent>
                    <w:p w:rsidR="00B77C2E" w:rsidRPr="006D2C67" w:rsidRDefault="00B77C2E" w:rsidP="00B77C2E">
                      <w:pPr>
                        <w:spacing w:line="220" w:lineRule="exact"/>
                        <w:ind w:left="20" w:right="-30"/>
                        <w:jc w:val="center"/>
                        <w:rPr>
                          <w:rFonts w:ascii="Cambria" w:eastAsia="Cambria" w:hAnsi="Cambria" w:cs="Cambria"/>
                          <w:sz w:val="20"/>
                          <w:szCs w:val="20"/>
                          <w:lang w:val="id-ID"/>
                        </w:rPr>
                      </w:pPr>
                      <w:r w:rsidRPr="00AC14AF">
                        <w:rPr>
                          <w:rFonts w:ascii="Cambria" w:eastAsia="Cambria" w:hAnsi="Cambria" w:cs="Cambria"/>
                          <w:spacing w:val="-1"/>
                          <w:sz w:val="20"/>
                          <w:szCs w:val="20"/>
                        </w:rPr>
                        <w:t>J</w:t>
                      </w:r>
                      <w:r w:rsidRPr="00AC14AF">
                        <w:rPr>
                          <w:rFonts w:ascii="Cambria" w:eastAsia="Cambria" w:hAnsi="Cambria" w:cs="Cambria"/>
                          <w:sz w:val="20"/>
                          <w:szCs w:val="20"/>
                        </w:rPr>
                        <w:t>u</w:t>
                      </w:r>
                      <w:r w:rsidRPr="00AC14AF">
                        <w:rPr>
                          <w:rFonts w:ascii="Cambria" w:eastAsia="Cambria" w:hAnsi="Cambria" w:cs="Cambria"/>
                          <w:spacing w:val="2"/>
                          <w:sz w:val="20"/>
                          <w:szCs w:val="20"/>
                        </w:rPr>
                        <w:t>r</w:t>
                      </w:r>
                      <w:r w:rsidRPr="00AC14AF">
                        <w:rPr>
                          <w:rFonts w:ascii="Cambria" w:eastAsia="Cambria" w:hAnsi="Cambria" w:cs="Cambria"/>
                          <w:spacing w:val="-1"/>
                          <w:sz w:val="20"/>
                          <w:szCs w:val="20"/>
                        </w:rPr>
                        <w:t>n</w:t>
                      </w:r>
                      <w:r w:rsidRPr="00AC14AF">
                        <w:rPr>
                          <w:rFonts w:ascii="Cambria" w:eastAsia="Cambria" w:hAnsi="Cambria" w:cs="Cambria"/>
                          <w:spacing w:val="1"/>
                          <w:sz w:val="20"/>
                          <w:szCs w:val="20"/>
                        </w:rPr>
                        <w:t>a</w:t>
                      </w:r>
                      <w:r w:rsidRPr="00AC14AF">
                        <w:rPr>
                          <w:rFonts w:ascii="Cambria" w:eastAsia="Cambria" w:hAnsi="Cambria" w:cs="Cambria"/>
                          <w:sz w:val="20"/>
                          <w:szCs w:val="20"/>
                        </w:rPr>
                        <w:t>l</w:t>
                      </w:r>
                      <w:r w:rsidRPr="00AC14AF">
                        <w:rPr>
                          <w:rFonts w:ascii="Cambria" w:eastAsia="Cambria" w:hAnsi="Cambria" w:cs="Cambria"/>
                          <w:spacing w:val="-5"/>
                          <w:sz w:val="20"/>
                          <w:szCs w:val="20"/>
                        </w:rPr>
                        <w:t xml:space="preserve"> </w:t>
                      </w:r>
                      <w:r w:rsidRPr="00AC14AF">
                        <w:rPr>
                          <w:rFonts w:ascii="Cambria" w:eastAsia="Cambria" w:hAnsi="Cambria" w:cs="Cambria"/>
                          <w:spacing w:val="1"/>
                          <w:sz w:val="20"/>
                          <w:szCs w:val="20"/>
                        </w:rPr>
                        <w:t>A</w:t>
                      </w:r>
                      <w:r w:rsidRPr="00AC14AF">
                        <w:rPr>
                          <w:rFonts w:ascii="Cambria" w:eastAsia="Cambria" w:hAnsi="Cambria" w:cs="Cambria"/>
                          <w:sz w:val="20"/>
                          <w:szCs w:val="20"/>
                        </w:rPr>
                        <w:t>g</w:t>
                      </w:r>
                      <w:r w:rsidRPr="00AC14AF">
                        <w:rPr>
                          <w:rFonts w:ascii="Cambria" w:eastAsia="Cambria" w:hAnsi="Cambria" w:cs="Cambria"/>
                          <w:spacing w:val="-1"/>
                          <w:sz w:val="20"/>
                          <w:szCs w:val="20"/>
                        </w:rPr>
                        <w:t>r</w:t>
                      </w:r>
                      <w:r w:rsidRPr="00AC14AF">
                        <w:rPr>
                          <w:rFonts w:ascii="Cambria" w:eastAsia="Cambria" w:hAnsi="Cambria" w:cs="Cambria"/>
                          <w:sz w:val="20"/>
                          <w:szCs w:val="20"/>
                        </w:rPr>
                        <w:t>o</w:t>
                      </w:r>
                      <w:r w:rsidRPr="00AC14AF">
                        <w:rPr>
                          <w:rFonts w:ascii="Cambria" w:eastAsia="Cambria" w:hAnsi="Cambria" w:cs="Cambria"/>
                          <w:spacing w:val="2"/>
                          <w:sz w:val="20"/>
                          <w:szCs w:val="20"/>
                        </w:rPr>
                        <w:t>i</w:t>
                      </w:r>
                      <w:r w:rsidRPr="00AC14AF">
                        <w:rPr>
                          <w:rFonts w:ascii="Cambria" w:eastAsia="Cambria" w:hAnsi="Cambria" w:cs="Cambria"/>
                          <w:spacing w:val="-1"/>
                          <w:sz w:val="20"/>
                          <w:szCs w:val="20"/>
                        </w:rPr>
                        <w:t>n</w:t>
                      </w:r>
                      <w:r w:rsidRPr="00AC14AF">
                        <w:rPr>
                          <w:rFonts w:ascii="Cambria" w:eastAsia="Cambria" w:hAnsi="Cambria" w:cs="Cambria"/>
                          <w:sz w:val="20"/>
                          <w:szCs w:val="20"/>
                        </w:rPr>
                        <w:t>du</w:t>
                      </w:r>
                      <w:r w:rsidRPr="00AC14AF">
                        <w:rPr>
                          <w:rFonts w:ascii="Cambria" w:eastAsia="Cambria" w:hAnsi="Cambria" w:cs="Cambria"/>
                          <w:spacing w:val="1"/>
                          <w:sz w:val="20"/>
                          <w:szCs w:val="20"/>
                        </w:rPr>
                        <w:t>s</w:t>
                      </w:r>
                      <w:r w:rsidRPr="00AC14AF">
                        <w:rPr>
                          <w:rFonts w:ascii="Cambria" w:eastAsia="Cambria" w:hAnsi="Cambria" w:cs="Cambria"/>
                          <w:sz w:val="20"/>
                          <w:szCs w:val="20"/>
                        </w:rPr>
                        <w:t>t</w:t>
                      </w:r>
                      <w:r w:rsidRPr="00AC14AF">
                        <w:rPr>
                          <w:rFonts w:ascii="Cambria" w:eastAsia="Cambria" w:hAnsi="Cambria" w:cs="Cambria"/>
                          <w:spacing w:val="1"/>
                          <w:sz w:val="20"/>
                          <w:szCs w:val="20"/>
                        </w:rPr>
                        <w:t>r</w:t>
                      </w:r>
                      <w:r w:rsidRPr="00AC14AF">
                        <w:rPr>
                          <w:rFonts w:ascii="Cambria" w:eastAsia="Cambria" w:hAnsi="Cambria" w:cs="Cambria"/>
                          <w:sz w:val="20"/>
                          <w:szCs w:val="20"/>
                        </w:rPr>
                        <w:t>i</w:t>
                      </w:r>
                      <w:r w:rsidRPr="00AC14AF">
                        <w:rPr>
                          <w:rFonts w:ascii="Cambria" w:eastAsia="Cambria" w:hAnsi="Cambria" w:cs="Cambria"/>
                          <w:spacing w:val="-12"/>
                          <w:sz w:val="20"/>
                          <w:szCs w:val="20"/>
                        </w:rPr>
                        <w:t xml:space="preserve"> </w:t>
                      </w:r>
                      <w:r w:rsidRPr="00AC14AF">
                        <w:rPr>
                          <w:rFonts w:ascii="Cambria" w:eastAsia="Cambria" w:hAnsi="Cambria" w:cs="Cambria"/>
                          <w:sz w:val="20"/>
                          <w:szCs w:val="20"/>
                        </w:rPr>
                        <w:t>H</w:t>
                      </w:r>
                      <w:r w:rsidRPr="00AC14AF">
                        <w:rPr>
                          <w:rFonts w:ascii="Cambria" w:eastAsia="Cambria" w:hAnsi="Cambria" w:cs="Cambria"/>
                          <w:spacing w:val="1"/>
                          <w:sz w:val="20"/>
                          <w:szCs w:val="20"/>
                        </w:rPr>
                        <w:t>ala</w:t>
                      </w:r>
                      <w:r w:rsidRPr="00AC14AF">
                        <w:rPr>
                          <w:rFonts w:ascii="Cambria" w:eastAsia="Cambria" w:hAnsi="Cambria" w:cs="Cambria"/>
                          <w:sz w:val="20"/>
                          <w:szCs w:val="20"/>
                        </w:rPr>
                        <w:t>l</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IS</w:t>
                      </w:r>
                      <w:r w:rsidRPr="00AC14AF">
                        <w:rPr>
                          <w:rFonts w:ascii="Cambria" w:eastAsia="Cambria" w:hAnsi="Cambria" w:cs="Cambria"/>
                          <w:spacing w:val="2"/>
                          <w:sz w:val="20"/>
                          <w:szCs w:val="20"/>
                        </w:rPr>
                        <w:t>S</w:t>
                      </w:r>
                      <w:r w:rsidRPr="00AC14AF">
                        <w:rPr>
                          <w:rFonts w:ascii="Cambria" w:eastAsia="Cambria" w:hAnsi="Cambria" w:cs="Cambria"/>
                          <w:sz w:val="20"/>
                          <w:szCs w:val="20"/>
                        </w:rPr>
                        <w:t>N</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244</w:t>
                      </w:r>
                      <w:r w:rsidRPr="00AC14AF">
                        <w:rPr>
                          <w:rFonts w:ascii="Cambria" w:eastAsia="Cambria" w:hAnsi="Cambria" w:cs="Cambria"/>
                          <w:spacing w:val="3"/>
                          <w:sz w:val="20"/>
                          <w:szCs w:val="20"/>
                        </w:rPr>
                        <w:t>2</w:t>
                      </w:r>
                      <w:r w:rsidRPr="00AC14AF">
                        <w:rPr>
                          <w:rFonts w:ascii="Cambria" w:eastAsia="Cambria" w:hAnsi="Cambria" w:cs="Cambria"/>
                          <w:spacing w:val="1"/>
                          <w:sz w:val="20"/>
                          <w:szCs w:val="20"/>
                        </w:rPr>
                        <w:t>-</w:t>
                      </w:r>
                      <w:r w:rsidRPr="00AC14AF">
                        <w:rPr>
                          <w:rFonts w:ascii="Cambria" w:eastAsia="Cambria" w:hAnsi="Cambria" w:cs="Cambria"/>
                          <w:sz w:val="20"/>
                          <w:szCs w:val="20"/>
                        </w:rPr>
                        <w:t>3548</w:t>
                      </w:r>
                      <w:r w:rsidRPr="00AC14AF">
                        <w:rPr>
                          <w:rFonts w:ascii="Cambria" w:eastAsia="Cambria" w:hAnsi="Cambria" w:cs="Cambria"/>
                          <w:spacing w:val="-8"/>
                          <w:sz w:val="20"/>
                          <w:szCs w:val="20"/>
                        </w:rPr>
                        <w:t xml:space="preserve"> </w:t>
                      </w:r>
                      <w:r w:rsidRPr="00AC14AF">
                        <w:rPr>
                          <w:rFonts w:ascii="Cambria" w:eastAsia="Cambria" w:hAnsi="Cambria" w:cs="Cambria"/>
                          <w:sz w:val="20"/>
                          <w:szCs w:val="20"/>
                        </w:rPr>
                        <w:t>Vo</w:t>
                      </w:r>
                      <w:r w:rsidRPr="00AC14AF">
                        <w:rPr>
                          <w:rFonts w:ascii="Cambria" w:eastAsia="Cambria" w:hAnsi="Cambria" w:cs="Cambria"/>
                          <w:spacing w:val="1"/>
                          <w:sz w:val="20"/>
                          <w:szCs w:val="20"/>
                        </w:rPr>
                        <w:t>l</w:t>
                      </w:r>
                      <w:r w:rsidRPr="00AC14AF">
                        <w:rPr>
                          <w:rFonts w:ascii="Cambria" w:eastAsia="Cambria" w:hAnsi="Cambria" w:cs="Cambria"/>
                          <w:sz w:val="20"/>
                          <w:szCs w:val="20"/>
                        </w:rPr>
                        <w:t>ume</w:t>
                      </w:r>
                      <w:r w:rsidRPr="00AC14AF">
                        <w:rPr>
                          <w:rFonts w:ascii="Cambria" w:eastAsia="Cambria" w:hAnsi="Cambria" w:cs="Cambria"/>
                          <w:spacing w:val="-6"/>
                          <w:sz w:val="20"/>
                          <w:szCs w:val="20"/>
                        </w:rPr>
                        <w:t xml:space="preserve"> </w:t>
                      </w:r>
                      <w:r w:rsidRPr="00AC14AF">
                        <w:rPr>
                          <w:rFonts w:ascii="Cambria" w:eastAsia="Cambria" w:hAnsi="Cambria" w:cs="Cambria"/>
                          <w:sz w:val="20"/>
                          <w:szCs w:val="20"/>
                        </w:rPr>
                        <w:t>4</w:t>
                      </w:r>
                      <w:r w:rsidRPr="00AC14AF">
                        <w:rPr>
                          <w:rFonts w:ascii="Cambria" w:eastAsia="Cambria" w:hAnsi="Cambria" w:cs="Cambria"/>
                          <w:spacing w:val="-2"/>
                          <w:sz w:val="20"/>
                          <w:szCs w:val="20"/>
                        </w:rPr>
                        <w:t xml:space="preserve"> </w:t>
                      </w:r>
                      <w:r w:rsidRPr="00AC14AF">
                        <w:rPr>
                          <w:rFonts w:ascii="Cambria" w:eastAsia="Cambria" w:hAnsi="Cambria" w:cs="Cambria"/>
                          <w:spacing w:val="1"/>
                          <w:sz w:val="20"/>
                          <w:szCs w:val="20"/>
                        </w:rPr>
                        <w:t>N</w:t>
                      </w:r>
                      <w:r w:rsidRPr="00AC14AF">
                        <w:rPr>
                          <w:rFonts w:ascii="Cambria" w:eastAsia="Cambria" w:hAnsi="Cambria" w:cs="Cambria"/>
                          <w:spacing w:val="2"/>
                          <w:sz w:val="20"/>
                          <w:szCs w:val="20"/>
                        </w:rPr>
                        <w:t>om</w:t>
                      </w:r>
                      <w:r w:rsidRPr="00AC14AF">
                        <w:rPr>
                          <w:rFonts w:ascii="Cambria" w:eastAsia="Cambria" w:hAnsi="Cambria" w:cs="Cambria"/>
                          <w:sz w:val="20"/>
                          <w:szCs w:val="20"/>
                        </w:rPr>
                        <w:t>or</w:t>
                      </w:r>
                      <w:r w:rsidRPr="00AC14AF">
                        <w:rPr>
                          <w:rFonts w:ascii="Cambria" w:eastAsia="Cambria" w:hAnsi="Cambria" w:cs="Cambria"/>
                          <w:spacing w:val="-6"/>
                          <w:sz w:val="20"/>
                          <w:szCs w:val="20"/>
                        </w:rPr>
                        <w:t xml:space="preserve"> </w:t>
                      </w:r>
                      <w:r w:rsidRPr="00AC14AF">
                        <w:rPr>
                          <w:rFonts w:ascii="Cambria" w:eastAsia="Cambria" w:hAnsi="Cambria" w:cs="Cambria"/>
                          <w:sz w:val="20"/>
                          <w:szCs w:val="20"/>
                        </w:rPr>
                        <w:t xml:space="preserve">1, </w:t>
                      </w:r>
                      <w:r w:rsidRPr="00AC14AF">
                        <w:rPr>
                          <w:rFonts w:ascii="Cambria" w:eastAsia="Cambria" w:hAnsi="Cambria" w:cs="Cambria"/>
                          <w:spacing w:val="1"/>
                          <w:sz w:val="20"/>
                          <w:szCs w:val="20"/>
                          <w:lang w:val="id-ID"/>
                        </w:rPr>
                        <w:t>Juli</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2018</w:t>
                      </w:r>
                      <w:r w:rsidRPr="00AC14AF">
                        <w:rPr>
                          <w:rFonts w:ascii="Cambria" w:eastAsia="Cambria" w:hAnsi="Cambria" w:cs="Cambria"/>
                          <w:spacing w:val="-2"/>
                          <w:sz w:val="20"/>
                          <w:szCs w:val="20"/>
                        </w:rPr>
                        <w:t xml:space="preserve"> </w:t>
                      </w:r>
                      <w:r w:rsidRPr="00AC14AF">
                        <w:rPr>
                          <w:rFonts w:ascii="Cambria" w:eastAsia="Cambria" w:hAnsi="Cambria" w:cs="Cambria"/>
                          <w:sz w:val="20"/>
                          <w:szCs w:val="20"/>
                        </w:rPr>
                        <w:t>|</w:t>
                      </w:r>
                      <w:r w:rsidRPr="00AC14AF">
                        <w:rPr>
                          <w:rFonts w:ascii="Cambria" w:eastAsia="Cambria" w:hAnsi="Cambria" w:cs="Cambria"/>
                          <w:spacing w:val="-2"/>
                          <w:sz w:val="20"/>
                          <w:szCs w:val="20"/>
                        </w:rPr>
                        <w:t xml:space="preserve"> </w:t>
                      </w:r>
                      <w:r w:rsidRPr="00AC14AF">
                        <w:rPr>
                          <w:rFonts w:ascii="Cambria" w:eastAsia="Cambria" w:hAnsi="Cambria" w:cs="Cambria"/>
                          <w:sz w:val="20"/>
                          <w:szCs w:val="20"/>
                        </w:rPr>
                        <w:t>0</w:t>
                      </w:r>
                      <w:r w:rsidRPr="00AC14AF">
                        <w:rPr>
                          <w:rFonts w:ascii="Cambria" w:eastAsia="Cambria" w:hAnsi="Cambria" w:cs="Cambria"/>
                          <w:spacing w:val="3"/>
                          <w:sz w:val="20"/>
                          <w:szCs w:val="20"/>
                        </w:rPr>
                        <w:t>0</w:t>
                      </w:r>
                      <w:r>
                        <w:rPr>
                          <w:rFonts w:ascii="Cambria" w:eastAsia="Cambria" w:hAnsi="Cambria" w:cs="Cambria"/>
                          <w:sz w:val="20"/>
                          <w:szCs w:val="20"/>
                          <w:lang w:val="id-ID"/>
                        </w:rPr>
                        <w:t>7</w:t>
                      </w:r>
                    </w:p>
                    <w:p w:rsidR="00B77C2E" w:rsidRDefault="00B77C2E" w:rsidP="00B77C2E">
                      <w:pPr>
                        <w:spacing w:line="220" w:lineRule="exact"/>
                        <w:ind w:left="20" w:right="-30"/>
                        <w:rPr>
                          <w:rFonts w:ascii="Cambria" w:eastAsia="Cambria" w:hAnsi="Cambria" w:cs="Cambria"/>
                        </w:rPr>
                      </w:pPr>
                      <w:r>
                        <w:rPr>
                          <w:rFonts w:ascii="Cambria" w:eastAsia="Cambria" w:hAnsi="Cambria" w:cs="Cambria"/>
                        </w:rPr>
                        <w:t>S</w:t>
                      </w:r>
                      <w:r>
                        <w:rPr>
                          <w:rFonts w:ascii="Cambria" w:eastAsia="Cambria" w:hAnsi="Cambria" w:cs="Cambria"/>
                          <w:spacing w:val="1"/>
                        </w:rPr>
                        <w:t>a</w:t>
                      </w:r>
                      <w:r>
                        <w:rPr>
                          <w:rFonts w:ascii="Cambria" w:eastAsia="Cambria" w:hAnsi="Cambria" w:cs="Cambria"/>
                          <w:spacing w:val="-1"/>
                        </w:rPr>
                        <w:t>b</w:t>
                      </w:r>
                      <w:r>
                        <w:rPr>
                          <w:rFonts w:ascii="Cambria" w:eastAsia="Cambria" w:hAnsi="Cambria" w:cs="Cambria"/>
                        </w:rPr>
                        <w:t>un</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a</w:t>
                      </w:r>
                      <w:r>
                        <w:rPr>
                          <w:rFonts w:ascii="Cambria" w:eastAsia="Cambria" w:hAnsi="Cambria" w:cs="Cambria"/>
                        </w:rPr>
                        <w:t>ir</w:t>
                      </w:r>
                    </w:p>
                  </w:txbxContent>
                </v:textbox>
                <w10:wrap anchorx="page" anchory="page"/>
              </v:shape>
            </w:pict>
          </mc:Fallback>
        </mc:AlternateContent>
      </w:r>
      <w:r w:rsidR="00D64EC1" w:rsidRPr="00D64EC1">
        <w:rPr>
          <w:rFonts w:asciiTheme="majorHAnsi" w:hAnsiTheme="majorHAnsi" w:cstheme="majorBidi"/>
          <w:sz w:val="24"/>
          <w:szCs w:val="24"/>
          <w:lang w:val="id-ID"/>
        </w:rPr>
        <w:t xml:space="preserve">Antioksidan adalah senyawa yang dapat menangkal atau meredam dampak negatif oksidan (Sayuti dan Yenrina, 2015).  Menurut Kuntorini </w:t>
      </w:r>
      <w:r w:rsidR="00D64EC1" w:rsidRPr="00D64EC1">
        <w:rPr>
          <w:rFonts w:asciiTheme="majorHAnsi" w:hAnsiTheme="majorHAnsi" w:cstheme="majorBidi"/>
          <w:i/>
          <w:iCs/>
          <w:sz w:val="24"/>
          <w:szCs w:val="24"/>
          <w:lang w:val="id-ID"/>
        </w:rPr>
        <w:t>et al</w:t>
      </w:r>
      <w:r w:rsidR="00D64EC1" w:rsidRPr="00D64EC1">
        <w:rPr>
          <w:rFonts w:asciiTheme="majorHAnsi" w:hAnsiTheme="majorHAnsi" w:cstheme="majorBidi"/>
          <w:sz w:val="24"/>
          <w:szCs w:val="24"/>
          <w:lang w:val="id-ID"/>
        </w:rPr>
        <w:t xml:space="preserve">. (2010), antioksidan merupakan senyawa metabolit sekunder dan faktor yang sangat penting bagi kesehatan tubuh.  Keberadaan senyawa antioksidan dalam tubuh dapat melindungi tubuh dari berbagai penyakit degeneratif dan berbagai penyakit lainnya.  Pengujian dengan metode DPPH berdasarkan pada aktivitas antioksidan dalam menghambat radikal bebas melalui </w:t>
      </w:r>
      <w:r w:rsidR="00D64EC1" w:rsidRPr="00D64EC1">
        <w:rPr>
          <w:rFonts w:asciiTheme="majorHAnsi" w:hAnsiTheme="majorHAnsi" w:cstheme="majorBidi"/>
          <w:i/>
          <w:sz w:val="24"/>
          <w:szCs w:val="24"/>
          <w:lang w:val="id-ID"/>
        </w:rPr>
        <w:t>Hydrogen Atom</w:t>
      </w:r>
      <w:r w:rsidR="00D64EC1" w:rsidRPr="00D64EC1">
        <w:rPr>
          <w:rFonts w:asciiTheme="majorHAnsi" w:hAnsiTheme="majorHAnsi" w:cstheme="majorBidi"/>
          <w:sz w:val="24"/>
          <w:szCs w:val="24"/>
          <w:lang w:val="id-ID"/>
        </w:rPr>
        <w:t xml:space="preserve"> </w:t>
      </w:r>
      <w:r w:rsidR="00D64EC1" w:rsidRPr="00D64EC1">
        <w:rPr>
          <w:rFonts w:asciiTheme="majorHAnsi" w:hAnsiTheme="majorHAnsi" w:cstheme="majorBidi"/>
          <w:i/>
          <w:sz w:val="24"/>
          <w:szCs w:val="24"/>
          <w:lang w:val="id-ID"/>
        </w:rPr>
        <w:t>Transfer.</w:t>
      </w:r>
      <w:r w:rsidR="00D64EC1" w:rsidRPr="00D64EC1">
        <w:rPr>
          <w:rFonts w:asciiTheme="majorHAnsi" w:hAnsiTheme="majorHAnsi" w:cstheme="majorBidi"/>
          <w:sz w:val="24"/>
          <w:szCs w:val="24"/>
          <w:lang w:val="id-ID"/>
        </w:rPr>
        <w:t xml:space="preserve">  Mekanisme ini berdasarkan pada kemampuan antioksidan menetralkan radikal bebas dengan cara mendonorkan atom H, sehingga warna ungu pada DPPH berubah menjadi kuning (Apak </w:t>
      </w:r>
      <w:r w:rsidR="00D64EC1" w:rsidRPr="00D64EC1">
        <w:rPr>
          <w:rFonts w:asciiTheme="majorHAnsi" w:hAnsiTheme="majorHAnsi" w:cstheme="majorBidi"/>
          <w:i/>
          <w:iCs/>
          <w:sz w:val="24"/>
          <w:szCs w:val="24"/>
          <w:lang w:val="id-ID"/>
        </w:rPr>
        <w:t>et al</w:t>
      </w:r>
      <w:r w:rsidR="00D64EC1" w:rsidRPr="00D64EC1">
        <w:rPr>
          <w:rFonts w:asciiTheme="majorHAnsi" w:hAnsiTheme="majorHAnsi" w:cstheme="majorBidi"/>
          <w:sz w:val="24"/>
          <w:szCs w:val="24"/>
          <w:lang w:val="id-ID"/>
        </w:rPr>
        <w:t xml:space="preserve">., 2007).  </w:t>
      </w:r>
    </w:p>
    <w:p w:rsidR="005C54EB" w:rsidRPr="00265EF8" w:rsidRDefault="00D64EC1" w:rsidP="00265EF8">
      <w:pPr>
        <w:spacing w:after="240"/>
        <w:ind w:firstLine="284"/>
        <w:jc w:val="both"/>
        <w:rPr>
          <w:rFonts w:asciiTheme="majorHAnsi" w:hAnsiTheme="majorHAnsi" w:cstheme="majorBidi"/>
          <w:sz w:val="24"/>
          <w:szCs w:val="24"/>
          <w:lang w:val="id-ID"/>
        </w:rPr>
      </w:pPr>
      <w:r w:rsidRPr="00D64EC1">
        <w:rPr>
          <w:rFonts w:asciiTheme="majorHAnsi" w:hAnsiTheme="majorHAnsi" w:cstheme="majorBidi"/>
          <w:sz w:val="24"/>
          <w:szCs w:val="24"/>
          <w:lang w:val="id-ID"/>
        </w:rPr>
        <w:t xml:space="preserve">Gulcin (2006) menyatakan bahwa absorbansi akan rendah ketika radikal DPPH dihambat oleh senyawa antioksidan melalui proses donor hidrogen untuk membentuk radikal yang stabil sehingga terjadi perubahan warna kuning yang sebelumnya berwarna ungu.  </w:t>
      </w:r>
      <w:r w:rsidRPr="00D64EC1">
        <w:rPr>
          <w:rFonts w:asciiTheme="majorHAnsi" w:hAnsiTheme="majorHAnsi" w:cstheme="majorBidi"/>
          <w:sz w:val="24"/>
          <w:szCs w:val="24"/>
        </w:rPr>
        <w:t xml:space="preserve">Semakin kuat aktivitas antioksidan sampel maka </w:t>
      </w:r>
      <w:proofErr w:type="gramStart"/>
      <w:r w:rsidRPr="00D64EC1">
        <w:rPr>
          <w:rFonts w:asciiTheme="majorHAnsi" w:hAnsiTheme="majorHAnsi" w:cstheme="majorBidi"/>
          <w:sz w:val="24"/>
          <w:szCs w:val="24"/>
        </w:rPr>
        <w:t>akan</w:t>
      </w:r>
      <w:proofErr w:type="gramEnd"/>
      <w:r w:rsidRPr="00D64EC1">
        <w:rPr>
          <w:rFonts w:asciiTheme="majorHAnsi" w:hAnsiTheme="majorHAnsi" w:cstheme="majorBidi"/>
          <w:sz w:val="24"/>
          <w:szCs w:val="24"/>
        </w:rPr>
        <w:t xml:space="preserve"> semakin besar penurunan intensitas warna ungunya (Pokorny </w:t>
      </w:r>
      <w:r w:rsidRPr="00D64EC1">
        <w:rPr>
          <w:rFonts w:asciiTheme="majorHAnsi" w:hAnsiTheme="majorHAnsi" w:cstheme="majorBidi"/>
          <w:i/>
          <w:iCs/>
          <w:sz w:val="24"/>
          <w:szCs w:val="24"/>
        </w:rPr>
        <w:t>et al</w:t>
      </w:r>
      <w:r w:rsidRPr="00D64EC1">
        <w:rPr>
          <w:rFonts w:asciiTheme="majorHAnsi" w:hAnsiTheme="majorHAnsi" w:cstheme="majorBidi"/>
          <w:sz w:val="24"/>
          <w:szCs w:val="24"/>
        </w:rPr>
        <w:t>., 2001).</w:t>
      </w:r>
    </w:p>
    <w:p w:rsidR="00D64EC1" w:rsidRDefault="00D64EC1" w:rsidP="00D64EC1">
      <w:pPr>
        <w:spacing w:after="240"/>
        <w:ind w:right="23"/>
        <w:jc w:val="both"/>
        <w:rPr>
          <w:rFonts w:ascii="Cambria" w:eastAsia="Cambria" w:hAnsi="Cambria" w:cs="Cambria"/>
          <w:b/>
          <w:sz w:val="24"/>
          <w:szCs w:val="24"/>
          <w:lang w:val="id-ID"/>
        </w:rPr>
      </w:pPr>
      <w:r w:rsidRPr="0022610A">
        <w:rPr>
          <w:rFonts w:ascii="Cambria" w:eastAsia="Cambria" w:hAnsi="Cambria" w:cs="Cambria"/>
          <w:b/>
          <w:sz w:val="24"/>
          <w:szCs w:val="24"/>
          <w:lang w:val="id-ID"/>
        </w:rPr>
        <w:t>Kadar Polifenol</w:t>
      </w:r>
    </w:p>
    <w:p w:rsidR="00D64EC1" w:rsidRPr="00D64EC1" w:rsidRDefault="00D64EC1" w:rsidP="00D64EC1">
      <w:pPr>
        <w:ind w:firstLine="284"/>
        <w:jc w:val="both"/>
        <w:rPr>
          <w:rFonts w:asciiTheme="majorHAnsi" w:hAnsiTheme="majorHAnsi" w:cstheme="majorBidi"/>
          <w:sz w:val="24"/>
          <w:szCs w:val="24"/>
          <w:lang w:val="id-ID"/>
        </w:rPr>
      </w:pPr>
      <w:r>
        <w:rPr>
          <w:rFonts w:asciiTheme="majorHAnsi" w:hAnsiTheme="majorHAnsi" w:cstheme="majorBidi"/>
          <w:sz w:val="24"/>
          <w:szCs w:val="24"/>
          <w:lang w:val="id-ID"/>
        </w:rPr>
        <w:t>Tabel 1</w:t>
      </w:r>
      <w:r w:rsidRPr="00D64EC1">
        <w:rPr>
          <w:rFonts w:asciiTheme="majorHAnsi" w:hAnsiTheme="majorHAnsi" w:cstheme="majorBidi"/>
          <w:sz w:val="24"/>
          <w:szCs w:val="24"/>
          <w:lang w:val="id-ID"/>
        </w:rPr>
        <w:t xml:space="preserve"> menunjukkan bahwa kadar polifenol teh daun alpukat berbeda nyata pada setiap perlakuan.  Kadar polifenol teh daun alpukat dihasilkan berkisar antara 6,37-11,15%.  Kadar polifenol teh daun alpukat tertinggi diperoleh pada perlakuan BJ5 (penambahan bubuk jahe merah 8%) sebesar 11,15%, sedangkan kadar polifenol terendah terdapat pada perlakuan BJ1 (tanpa penambahan bubuk jahe merah) 6,37%.</w:t>
      </w:r>
    </w:p>
    <w:p w:rsidR="00D64EC1" w:rsidRPr="00D64EC1" w:rsidRDefault="00D64EC1" w:rsidP="00D64EC1">
      <w:pPr>
        <w:ind w:firstLine="284"/>
        <w:jc w:val="both"/>
        <w:rPr>
          <w:rFonts w:asciiTheme="majorHAnsi" w:hAnsiTheme="majorHAnsi" w:cstheme="majorBidi"/>
          <w:sz w:val="24"/>
          <w:szCs w:val="24"/>
        </w:rPr>
      </w:pPr>
      <w:r>
        <w:rPr>
          <w:rFonts w:asciiTheme="majorHAnsi" w:hAnsiTheme="majorHAnsi" w:cstheme="majorBidi"/>
          <w:sz w:val="24"/>
          <w:szCs w:val="24"/>
          <w:lang w:val="id-ID"/>
        </w:rPr>
        <w:t>Tabel 1</w:t>
      </w:r>
      <w:r w:rsidRPr="00D64EC1">
        <w:rPr>
          <w:rFonts w:asciiTheme="majorHAnsi" w:hAnsiTheme="majorHAnsi" w:cstheme="majorBidi"/>
          <w:sz w:val="24"/>
          <w:szCs w:val="24"/>
          <w:lang w:val="id-ID"/>
        </w:rPr>
        <w:t xml:space="preserve"> menunjukkan bahwa semakin tinggi persentase penambahan bubuk jahe merah, maka kadar polifenol teh daun alpukat semakin meningkat.  Hal ini disebabkan oleh kandungan polifenol yang terdapat pada bubuk jahe merah.  Berdasarkan penelitian Putri (2012), bubuk jahe merah memilki kandungan polifenol </w:t>
      </w:r>
      <w:r w:rsidRPr="00D64EC1">
        <w:rPr>
          <w:rFonts w:asciiTheme="majorHAnsi" w:hAnsiTheme="majorHAnsi" w:cstheme="majorBidi"/>
          <w:sz w:val="24"/>
          <w:szCs w:val="24"/>
          <w:lang w:val="id-ID"/>
        </w:rPr>
        <w:lastRenderedPageBreak/>
        <w:t>sebesar 1-2%.   Kandungan polifenol daun alpukat muda lebih tinggi dibandingkan bubuk jahe merah, akan tetapi kadar polifenol teh herbal akan semakin meningkat seiring dengan semakin banyaknya penambahan bubuk jahe merah.</w:t>
      </w:r>
      <w:r>
        <w:rPr>
          <w:rFonts w:asciiTheme="majorHAnsi" w:hAnsiTheme="majorHAnsi" w:cstheme="majorBidi"/>
          <w:sz w:val="24"/>
          <w:szCs w:val="24"/>
          <w:lang w:val="id-ID"/>
        </w:rPr>
        <w:t xml:space="preserve"> </w:t>
      </w:r>
      <w:r w:rsidRPr="00D64EC1">
        <w:rPr>
          <w:rFonts w:asciiTheme="majorHAnsi" w:hAnsiTheme="majorHAnsi" w:cstheme="majorBidi"/>
          <w:sz w:val="24"/>
          <w:szCs w:val="24"/>
          <w:lang w:val="id-ID"/>
        </w:rPr>
        <w:t xml:space="preserve">Hernani dan Winarti (2014) menyatakan bahwa senyawa polifenol atau turunan fenol yang terdapat pada bubuk jahe merah yaitu </w:t>
      </w:r>
      <w:r w:rsidRPr="00D64EC1">
        <w:rPr>
          <w:rFonts w:asciiTheme="majorHAnsi" w:hAnsiTheme="majorHAnsi" w:cstheme="majorBidi"/>
          <w:i/>
          <w:iCs/>
          <w:sz w:val="24"/>
          <w:szCs w:val="24"/>
          <w:lang w:val="id-ID"/>
        </w:rPr>
        <w:t>gingerol</w:t>
      </w:r>
      <w:r w:rsidRPr="00D64EC1">
        <w:rPr>
          <w:rFonts w:asciiTheme="majorHAnsi" w:hAnsiTheme="majorHAnsi" w:cstheme="majorBidi"/>
          <w:sz w:val="24"/>
          <w:szCs w:val="24"/>
          <w:lang w:val="id-ID"/>
        </w:rPr>
        <w:t>,</w:t>
      </w:r>
      <w:r w:rsidRPr="00D64EC1">
        <w:rPr>
          <w:rFonts w:asciiTheme="majorHAnsi" w:hAnsiTheme="majorHAnsi" w:cstheme="majorBidi"/>
          <w:i/>
          <w:iCs/>
          <w:sz w:val="24"/>
          <w:szCs w:val="24"/>
          <w:lang w:val="id-ID"/>
        </w:rPr>
        <w:t xml:space="preserve"> </w:t>
      </w:r>
      <w:r w:rsidRPr="00D64EC1">
        <w:rPr>
          <w:rFonts w:asciiTheme="majorHAnsi" w:hAnsiTheme="majorHAnsi" w:cstheme="majorBidi"/>
          <w:sz w:val="24"/>
          <w:szCs w:val="24"/>
          <w:lang w:val="id-ID"/>
        </w:rPr>
        <w:t>dan</w:t>
      </w:r>
      <w:r w:rsidRPr="00D64EC1">
        <w:rPr>
          <w:rFonts w:asciiTheme="majorHAnsi" w:hAnsiTheme="majorHAnsi" w:cstheme="majorBidi"/>
          <w:i/>
          <w:iCs/>
          <w:sz w:val="24"/>
          <w:szCs w:val="24"/>
          <w:lang w:val="id-ID"/>
        </w:rPr>
        <w:t xml:space="preserve"> shagaol</w:t>
      </w:r>
      <w:r w:rsidRPr="00D64EC1">
        <w:rPr>
          <w:rFonts w:asciiTheme="majorHAnsi" w:hAnsiTheme="majorHAnsi" w:cstheme="majorBidi"/>
          <w:sz w:val="24"/>
          <w:szCs w:val="24"/>
          <w:lang w:val="id-ID"/>
        </w:rPr>
        <w:t xml:space="preserve"> yang terdapat pada oleoresin jahe merah.  </w:t>
      </w:r>
      <w:proofErr w:type="gramStart"/>
      <w:r w:rsidRPr="00D64EC1">
        <w:rPr>
          <w:rFonts w:asciiTheme="majorHAnsi" w:hAnsiTheme="majorHAnsi" w:cstheme="majorBidi"/>
          <w:sz w:val="24"/>
          <w:szCs w:val="24"/>
        </w:rPr>
        <w:t xml:space="preserve">Herlina </w:t>
      </w:r>
      <w:r w:rsidRPr="00D64EC1">
        <w:rPr>
          <w:rFonts w:asciiTheme="majorHAnsi" w:hAnsiTheme="majorHAnsi" w:cstheme="majorBidi"/>
          <w:i/>
          <w:iCs/>
          <w:sz w:val="24"/>
          <w:szCs w:val="24"/>
          <w:lang w:val="id-ID"/>
        </w:rPr>
        <w:t>et al</w:t>
      </w:r>
      <w:r w:rsidRPr="00D64EC1">
        <w:rPr>
          <w:rFonts w:asciiTheme="majorHAnsi" w:hAnsiTheme="majorHAnsi" w:cstheme="majorBidi"/>
          <w:sz w:val="24"/>
          <w:szCs w:val="24"/>
        </w:rPr>
        <w:t xml:space="preserve">. </w:t>
      </w:r>
      <w:r w:rsidRPr="00D64EC1">
        <w:rPr>
          <w:rFonts w:asciiTheme="majorHAnsi" w:hAnsiTheme="majorHAnsi" w:cstheme="majorBidi"/>
          <w:sz w:val="24"/>
          <w:szCs w:val="24"/>
          <w:lang w:val="id-ID"/>
        </w:rPr>
        <w:t>(</w:t>
      </w:r>
      <w:r w:rsidRPr="00D64EC1">
        <w:rPr>
          <w:rFonts w:asciiTheme="majorHAnsi" w:hAnsiTheme="majorHAnsi" w:cstheme="majorBidi"/>
          <w:sz w:val="24"/>
          <w:szCs w:val="24"/>
        </w:rPr>
        <w:t>2004).</w:t>
      </w:r>
      <w:proofErr w:type="gramEnd"/>
      <w:r w:rsidRPr="00D64EC1">
        <w:rPr>
          <w:rFonts w:asciiTheme="majorHAnsi" w:hAnsiTheme="majorHAnsi" w:cstheme="majorBidi"/>
          <w:sz w:val="24"/>
          <w:szCs w:val="24"/>
          <w:lang w:val="id-ID"/>
        </w:rPr>
        <w:t xml:space="preserve"> menyatakan o</w:t>
      </w:r>
      <w:r w:rsidRPr="00D64EC1">
        <w:rPr>
          <w:rFonts w:asciiTheme="majorHAnsi" w:hAnsiTheme="majorHAnsi" w:cstheme="majorBidi"/>
          <w:sz w:val="24"/>
          <w:szCs w:val="24"/>
        </w:rPr>
        <w:t>leoresin jahe merah sekitar 0,8-3,00%</w:t>
      </w:r>
      <w:r w:rsidRPr="00D64EC1">
        <w:rPr>
          <w:rFonts w:asciiTheme="majorHAnsi" w:hAnsiTheme="majorHAnsi" w:cstheme="majorBidi"/>
          <w:sz w:val="24"/>
          <w:szCs w:val="24"/>
          <w:lang w:val="id-ID"/>
        </w:rPr>
        <w:t>.</w:t>
      </w:r>
      <w:r w:rsidRPr="00D64EC1">
        <w:rPr>
          <w:rFonts w:asciiTheme="majorHAnsi" w:hAnsiTheme="majorHAnsi" w:cstheme="majorBidi"/>
          <w:sz w:val="24"/>
          <w:szCs w:val="24"/>
        </w:rPr>
        <w:t xml:space="preserve"> </w:t>
      </w:r>
      <w:r w:rsidRPr="00D64EC1">
        <w:rPr>
          <w:rFonts w:asciiTheme="majorHAnsi" w:hAnsiTheme="majorHAnsi" w:cstheme="majorBidi"/>
          <w:sz w:val="24"/>
          <w:szCs w:val="24"/>
          <w:lang w:val="id-ID"/>
        </w:rPr>
        <w:t xml:space="preserve"> </w:t>
      </w:r>
      <w:r w:rsidRPr="00D64EC1">
        <w:rPr>
          <w:rFonts w:asciiTheme="majorHAnsi" w:hAnsiTheme="majorHAnsi" w:cstheme="majorBidi"/>
          <w:i/>
          <w:iCs/>
          <w:sz w:val="24"/>
          <w:szCs w:val="24"/>
          <w:lang w:val="id-ID"/>
        </w:rPr>
        <w:t>Gingerol</w:t>
      </w:r>
      <w:r w:rsidRPr="00D64EC1">
        <w:rPr>
          <w:rFonts w:asciiTheme="majorHAnsi" w:hAnsiTheme="majorHAnsi" w:cstheme="majorBidi"/>
          <w:sz w:val="24"/>
          <w:szCs w:val="24"/>
          <w:lang w:val="id-ID"/>
        </w:rPr>
        <w:t xml:space="preserve"> dan </w:t>
      </w:r>
      <w:r w:rsidRPr="00D64EC1">
        <w:rPr>
          <w:rFonts w:asciiTheme="majorHAnsi" w:hAnsiTheme="majorHAnsi" w:cstheme="majorBidi"/>
          <w:i/>
          <w:iCs/>
          <w:sz w:val="24"/>
          <w:szCs w:val="24"/>
          <w:lang w:val="id-ID"/>
        </w:rPr>
        <w:t>shagaol</w:t>
      </w:r>
      <w:r w:rsidRPr="00D64EC1">
        <w:rPr>
          <w:rFonts w:asciiTheme="majorHAnsi" w:hAnsiTheme="majorHAnsi" w:cstheme="majorBidi"/>
          <w:sz w:val="24"/>
          <w:szCs w:val="24"/>
          <w:lang w:val="id-ID"/>
        </w:rPr>
        <w:t xml:space="preserve"> merupakan senyawa non volatil yang dapat memberikan efek antioksidan dan mencegah radikal bebas dalam tubuh.  </w:t>
      </w:r>
    </w:p>
    <w:p w:rsidR="00265EF8" w:rsidRDefault="00D64EC1" w:rsidP="00B77C2E">
      <w:pPr>
        <w:spacing w:after="240"/>
        <w:ind w:firstLine="284"/>
        <w:jc w:val="both"/>
        <w:rPr>
          <w:rFonts w:asciiTheme="majorHAnsi" w:hAnsiTheme="majorHAnsi" w:cstheme="majorBidi"/>
          <w:sz w:val="24"/>
          <w:szCs w:val="24"/>
          <w:lang w:val="id-ID"/>
        </w:rPr>
      </w:pPr>
      <w:r w:rsidRPr="00D64EC1">
        <w:rPr>
          <w:rFonts w:asciiTheme="majorHAnsi" w:hAnsiTheme="majorHAnsi" w:cstheme="majorBidi"/>
          <w:sz w:val="24"/>
          <w:szCs w:val="24"/>
          <w:lang w:val="id-ID"/>
        </w:rPr>
        <w:t>Kadar polifenol berhubungan erat dengan aktivitas antioksidan karena polifenol berperan sebagai antioksidan.  Semakin meningkat kadar polifenol, maka aktivitas antioksidan ak</w:t>
      </w:r>
      <w:r>
        <w:rPr>
          <w:rFonts w:asciiTheme="majorHAnsi" w:hAnsiTheme="majorHAnsi" w:cstheme="majorBidi"/>
          <w:sz w:val="24"/>
          <w:szCs w:val="24"/>
          <w:lang w:val="id-ID"/>
        </w:rPr>
        <w:t>an semakin meningkat.  Hal ini s</w:t>
      </w:r>
      <w:r w:rsidRPr="00D64EC1">
        <w:rPr>
          <w:rFonts w:asciiTheme="majorHAnsi" w:hAnsiTheme="majorHAnsi" w:cstheme="majorBidi"/>
          <w:sz w:val="24"/>
          <w:szCs w:val="24"/>
          <w:lang w:val="id-ID"/>
        </w:rPr>
        <w:t>ejalan dengan p</w:t>
      </w:r>
      <w:r>
        <w:rPr>
          <w:rFonts w:asciiTheme="majorHAnsi" w:hAnsiTheme="majorHAnsi" w:cstheme="majorBidi"/>
          <w:sz w:val="24"/>
          <w:szCs w:val="24"/>
          <w:lang w:val="id-ID"/>
        </w:rPr>
        <w:t xml:space="preserve">ernyataan Dhianawaty dan Ruslin </w:t>
      </w:r>
      <w:r w:rsidRPr="00D64EC1">
        <w:rPr>
          <w:rFonts w:asciiTheme="majorHAnsi" w:hAnsiTheme="majorHAnsi" w:cstheme="majorBidi"/>
          <w:sz w:val="24"/>
          <w:szCs w:val="24"/>
          <w:lang w:val="id-ID"/>
        </w:rPr>
        <w:t>(2015) bahwa polifenol bertindak antioksidan dan tidak tahan terhadap panas dalam waktu yang lama.</w:t>
      </w:r>
    </w:p>
    <w:p w:rsidR="00C05A62" w:rsidRPr="00C05A62" w:rsidRDefault="00C05A62" w:rsidP="00C05A62">
      <w:pPr>
        <w:spacing w:after="240"/>
        <w:jc w:val="both"/>
        <w:rPr>
          <w:rFonts w:asciiTheme="majorHAnsi" w:hAnsiTheme="majorHAnsi" w:cstheme="majorBidi"/>
          <w:b/>
          <w:bCs/>
          <w:sz w:val="24"/>
          <w:szCs w:val="24"/>
          <w:lang w:val="id-ID"/>
        </w:rPr>
      </w:pPr>
      <w:r w:rsidRPr="00C05A62">
        <w:rPr>
          <w:rFonts w:asciiTheme="majorHAnsi" w:hAnsiTheme="majorHAnsi" w:cstheme="majorBidi"/>
          <w:b/>
          <w:bCs/>
          <w:sz w:val="24"/>
          <w:szCs w:val="24"/>
          <w:lang w:val="id-ID"/>
        </w:rPr>
        <w:t>Penilaian Sensori</w:t>
      </w:r>
    </w:p>
    <w:p w:rsidR="00C05A62" w:rsidRDefault="00C05A62" w:rsidP="00C05A62">
      <w:pPr>
        <w:spacing w:after="240"/>
        <w:jc w:val="both"/>
        <w:rPr>
          <w:rFonts w:asciiTheme="majorHAnsi" w:hAnsiTheme="majorHAnsi" w:cstheme="majorBidi"/>
          <w:b/>
          <w:bCs/>
          <w:sz w:val="24"/>
          <w:szCs w:val="24"/>
          <w:lang w:val="id-ID"/>
        </w:rPr>
      </w:pPr>
      <w:r w:rsidRPr="00C05A62">
        <w:rPr>
          <w:rFonts w:asciiTheme="majorHAnsi" w:hAnsiTheme="majorHAnsi" w:cstheme="majorBidi"/>
          <w:b/>
          <w:bCs/>
          <w:sz w:val="24"/>
          <w:szCs w:val="24"/>
          <w:lang w:val="id-ID"/>
        </w:rPr>
        <w:t>Warna</w:t>
      </w:r>
    </w:p>
    <w:p w:rsidR="00C05A62" w:rsidRPr="00C05A62" w:rsidRDefault="00C05A62" w:rsidP="00C05A62">
      <w:pPr>
        <w:ind w:firstLine="284"/>
        <w:jc w:val="both"/>
        <w:rPr>
          <w:rFonts w:asciiTheme="majorHAnsi" w:hAnsiTheme="majorHAnsi" w:cstheme="majorBidi"/>
          <w:sz w:val="24"/>
          <w:szCs w:val="24"/>
          <w:lang w:val="id-ID"/>
        </w:rPr>
      </w:pPr>
      <w:r w:rsidRPr="00C05A62">
        <w:rPr>
          <w:rFonts w:asciiTheme="majorHAnsi" w:hAnsiTheme="majorHAnsi" w:cstheme="majorBidi"/>
          <w:sz w:val="24"/>
          <w:szCs w:val="24"/>
          <w:lang w:val="id-ID"/>
        </w:rPr>
        <w:t>Tabel 1 menunjukkan bahwa rata-rata penilaian panelis terhadap warna seduhan teh daun alpukat secara deskriptif berbeda nyata.  Pelakuan BJ1 berbeda nyata dengan perlakuan BJ2, BJ3, BJ4, dan BJ5.  Pelakuan BJ2 berbeda nyata dengan perlakuan BJ3, BJ4, dan BJ5. Perlakuan BJ3 berdeda tidak nyata dengan perlakuan BJ4 dan BJ5.  Perlakuan BJ4 berbeda tidak nyata dengan perlakuan BJ5.  Skor penilaian deskriptif terhadap warna seduhan teh daun alpukat berkisar antara 1,43-2,90 (berwarna kuning hingga berwarna kuning kecoklatan).  Rata-rata skor penilaian tertinggi terhadap warna seduhan teh daun alpukat terdapat pada perlakuan BJ5 sebesar 2,90 (kuning kecoklatan) dan skor penilaian terendah terdapat pada perlakuan BJ1 sebesar 1,43 (kuning).</w:t>
      </w:r>
    </w:p>
    <w:p w:rsidR="00C05A62" w:rsidRDefault="00C05A62" w:rsidP="00057AC8">
      <w:pPr>
        <w:jc w:val="both"/>
        <w:rPr>
          <w:rFonts w:asciiTheme="majorHAnsi" w:hAnsiTheme="majorHAnsi" w:cstheme="majorBidi"/>
          <w:sz w:val="24"/>
          <w:szCs w:val="24"/>
          <w:lang w:val="id-ID"/>
        </w:rPr>
      </w:pPr>
      <w:r w:rsidRPr="00C05A62">
        <w:rPr>
          <w:rFonts w:asciiTheme="majorHAnsi" w:hAnsiTheme="majorHAnsi" w:cstheme="majorBidi"/>
          <w:sz w:val="24"/>
          <w:szCs w:val="24"/>
          <w:lang w:val="id-ID"/>
        </w:rPr>
        <w:tab/>
        <w:t xml:space="preserve">Semakin tinggi persentase penambahan bubuk jahe merah, maka warna seduhan teh daun alpukat yang dihasilkan berwarna kuning kecoklatan.  Hal ini disebabkan oleh warna bubuk jahe merah yang ditambahkan.  Pramudya (2016) menyatakan bahwa bubuk jahe merah memiliki warna merah kecoklatan. </w:t>
      </w:r>
      <w:r w:rsidRPr="00C05A62">
        <w:rPr>
          <w:rFonts w:asciiTheme="majorHAnsi" w:hAnsiTheme="majorHAnsi" w:cstheme="majorBidi"/>
          <w:sz w:val="24"/>
          <w:szCs w:val="24"/>
          <w:lang w:val="id-ID"/>
        </w:rPr>
        <w:lastRenderedPageBreak/>
        <w:t>Warna kecoklatan pada bubuk jahe ditimbulkan akibat adanya proses pemanasan atau pengeringan pada saat proses pembuatan pembuatan jahe merah, sehingga warna bubuk jahe merah lebih dominan kecoklatan.  Warna seduhan teh daun alpukat yang semulanya kuning menjadi kuning kecoklatan dengan seiring banyak penambahan bubuk jahe merah.  Warna seduhan teh herbal daun alpukat dapat dilihat pada Gambar 1.</w:t>
      </w:r>
    </w:p>
    <w:p w:rsidR="00057AC8" w:rsidRPr="00C05A62" w:rsidRDefault="00B77C2E" w:rsidP="00057AC8">
      <w:pPr>
        <w:jc w:val="both"/>
        <w:rPr>
          <w:rFonts w:asciiTheme="majorHAnsi" w:hAnsiTheme="majorHAnsi" w:cstheme="majorBidi"/>
          <w:sz w:val="24"/>
          <w:szCs w:val="24"/>
          <w:lang w:val="id-ID"/>
        </w:rPr>
      </w:pPr>
      <w:r>
        <w:rPr>
          <w:rFonts w:ascii="Cambria" w:eastAsia="Cambria" w:hAnsi="Cambria" w:cs="Cambria"/>
          <w:b/>
          <w:noProof/>
          <w:spacing w:val="-1"/>
          <w:sz w:val="24"/>
          <w:szCs w:val="24"/>
          <w:lang w:val="id-ID" w:eastAsia="id-ID"/>
        </w:rPr>
        <mc:AlternateContent>
          <mc:Choice Requires="wps">
            <w:drawing>
              <wp:anchor distT="0" distB="0" distL="114300" distR="114300" simplePos="0" relativeHeight="251697152" behindDoc="1" locked="0" layoutInCell="1" allowOverlap="1" wp14:anchorId="36F02207" wp14:editId="35563345">
                <wp:simplePos x="0" y="0"/>
                <wp:positionH relativeFrom="page">
                  <wp:posOffset>428625</wp:posOffset>
                </wp:positionH>
                <wp:positionV relativeFrom="page">
                  <wp:posOffset>171450</wp:posOffset>
                </wp:positionV>
                <wp:extent cx="1152525" cy="142240"/>
                <wp:effectExtent l="0" t="0" r="9525" b="1016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C2E" w:rsidRPr="006D2C67" w:rsidRDefault="00B77C2E" w:rsidP="00B77C2E">
                            <w:pPr>
                              <w:spacing w:line="220" w:lineRule="exact"/>
                              <w:ind w:left="40" w:right="-30"/>
                              <w:rPr>
                                <w:rFonts w:ascii="Cambria" w:eastAsia="Cambria" w:hAnsi="Cambria" w:cs="Cambria"/>
                                <w:sz w:val="20"/>
                                <w:szCs w:val="20"/>
                              </w:rPr>
                            </w:pPr>
                            <w:r w:rsidRPr="006D2C67">
                              <w:rPr>
                                <w:sz w:val="20"/>
                                <w:szCs w:val="20"/>
                                <w:lang w:val="id-ID"/>
                              </w:rPr>
                              <w:t>00</w:t>
                            </w:r>
                            <w:r>
                              <w:rPr>
                                <w:sz w:val="20"/>
                                <w:szCs w:val="20"/>
                                <w:lang w:val="id-ID"/>
                              </w:rPr>
                              <w:t>8</w:t>
                            </w:r>
                            <w:r w:rsidRPr="006D2C67">
                              <w:rPr>
                                <w:rFonts w:ascii="Cambria" w:eastAsia="Cambria" w:hAnsi="Cambria" w:cs="Cambria"/>
                                <w:spacing w:val="-4"/>
                                <w:sz w:val="20"/>
                                <w:szCs w:val="20"/>
                              </w:rPr>
                              <w:t xml:space="preserve"> </w:t>
                            </w:r>
                            <w:r w:rsidRPr="006D2C67">
                              <w:rPr>
                                <w:rFonts w:ascii="Cambria" w:eastAsia="Cambria" w:hAnsi="Cambria" w:cs="Cambria"/>
                                <w:sz w:val="20"/>
                                <w:szCs w:val="20"/>
                              </w:rPr>
                              <w:t xml:space="preserve">| </w:t>
                            </w:r>
                            <w:r w:rsidRPr="006D2C67">
                              <w:rPr>
                                <w:rFonts w:ascii="Cambria" w:eastAsia="Cambria" w:hAnsi="Cambria" w:cs="Cambria"/>
                                <w:spacing w:val="-1"/>
                                <w:sz w:val="20"/>
                                <w:szCs w:val="20"/>
                              </w:rPr>
                              <w:t>W</w:t>
                            </w:r>
                            <w:r w:rsidRPr="006D2C67">
                              <w:rPr>
                                <w:rFonts w:ascii="Cambria" w:eastAsia="Cambria" w:hAnsi="Cambria" w:cs="Cambria"/>
                                <w:sz w:val="20"/>
                                <w:szCs w:val="20"/>
                                <w:lang w:val="id-ID"/>
                              </w:rPr>
                              <w:t>irzan</w:t>
                            </w:r>
                            <w:r w:rsidRPr="006D2C67">
                              <w:rPr>
                                <w:rFonts w:ascii="Cambria" w:eastAsia="Cambria" w:hAnsi="Cambria" w:cs="Cambria"/>
                                <w:spacing w:val="-9"/>
                                <w:sz w:val="20"/>
                                <w:szCs w:val="20"/>
                              </w:rPr>
                              <w:t xml:space="preserve"> </w:t>
                            </w:r>
                            <w:r w:rsidRPr="006D2C67">
                              <w:rPr>
                                <w:rFonts w:ascii="Cambria" w:eastAsia="Cambria" w:hAnsi="Cambria" w:cs="Cambria"/>
                                <w:i/>
                                <w:sz w:val="20"/>
                                <w:szCs w:val="20"/>
                              </w:rPr>
                              <w:t>et</w:t>
                            </w:r>
                            <w:r w:rsidRPr="006D2C67">
                              <w:rPr>
                                <w:rFonts w:ascii="Cambria" w:eastAsia="Cambria" w:hAnsi="Cambria" w:cs="Cambria"/>
                                <w:i/>
                                <w:spacing w:val="-2"/>
                                <w:sz w:val="20"/>
                                <w:szCs w:val="20"/>
                              </w:rPr>
                              <w:t xml:space="preserve"> </w:t>
                            </w:r>
                            <w:r w:rsidRPr="006D2C67">
                              <w:rPr>
                                <w:rFonts w:ascii="Cambria" w:eastAsia="Cambria" w:hAnsi="Cambria" w:cs="Cambria"/>
                                <w:i/>
                                <w:spacing w:val="1"/>
                                <w:sz w:val="20"/>
                                <w:szCs w:val="20"/>
                              </w:rPr>
                              <w:t>a</w:t>
                            </w:r>
                            <w:r w:rsidRPr="006D2C67">
                              <w:rPr>
                                <w:rFonts w:ascii="Cambria" w:eastAsia="Cambria" w:hAnsi="Cambria" w:cs="Cambria"/>
                                <w:i/>
                                <w:sz w:val="20"/>
                                <w:szCs w:val="20"/>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left:0;text-align:left;margin-left:33.75pt;margin-top:13.5pt;width:90.75pt;height:11.2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" filled="f" stroked="f">
                <v:textbox inset="0,0,0,0">
                  <w:txbxContent>
                    <w:p w:rsidR="00B77C2E" w:rsidRPr="006D2C67" w:rsidRDefault="00B77C2E" w:rsidP="00B77C2E">
                      <w:pPr>
                        <w:spacing w:line="220" w:lineRule="exact"/>
                        <w:ind w:left="40" w:right="-30"/>
                        <w:rPr>
                          <w:rFonts w:ascii="Cambria" w:eastAsia="Cambria" w:hAnsi="Cambria" w:cs="Cambria"/>
                          <w:sz w:val="20"/>
                          <w:szCs w:val="20"/>
                        </w:rPr>
                      </w:pPr>
                      <w:r w:rsidRPr="006D2C67">
                        <w:rPr>
                          <w:sz w:val="20"/>
                          <w:szCs w:val="20"/>
                          <w:lang w:val="id-ID"/>
                        </w:rPr>
                        <w:t>00</w:t>
                      </w:r>
                      <w:r>
                        <w:rPr>
                          <w:sz w:val="20"/>
                          <w:szCs w:val="20"/>
                          <w:lang w:val="id-ID"/>
                        </w:rPr>
                        <w:t>8</w:t>
                      </w:r>
                      <w:r w:rsidRPr="006D2C67">
                        <w:rPr>
                          <w:rFonts w:ascii="Cambria" w:eastAsia="Cambria" w:hAnsi="Cambria" w:cs="Cambria"/>
                          <w:spacing w:val="-4"/>
                          <w:sz w:val="20"/>
                          <w:szCs w:val="20"/>
                        </w:rPr>
                        <w:t xml:space="preserve"> </w:t>
                      </w:r>
                      <w:r w:rsidRPr="006D2C67">
                        <w:rPr>
                          <w:rFonts w:ascii="Cambria" w:eastAsia="Cambria" w:hAnsi="Cambria" w:cs="Cambria"/>
                          <w:sz w:val="20"/>
                          <w:szCs w:val="20"/>
                        </w:rPr>
                        <w:t xml:space="preserve">| </w:t>
                      </w:r>
                      <w:r w:rsidRPr="006D2C67">
                        <w:rPr>
                          <w:rFonts w:ascii="Cambria" w:eastAsia="Cambria" w:hAnsi="Cambria" w:cs="Cambria"/>
                          <w:spacing w:val="-1"/>
                          <w:sz w:val="20"/>
                          <w:szCs w:val="20"/>
                        </w:rPr>
                        <w:t>W</w:t>
                      </w:r>
                      <w:r w:rsidRPr="006D2C67">
                        <w:rPr>
                          <w:rFonts w:ascii="Cambria" w:eastAsia="Cambria" w:hAnsi="Cambria" w:cs="Cambria"/>
                          <w:sz w:val="20"/>
                          <w:szCs w:val="20"/>
                          <w:lang w:val="id-ID"/>
                        </w:rPr>
                        <w:t>irzan</w:t>
                      </w:r>
                      <w:r w:rsidRPr="006D2C67">
                        <w:rPr>
                          <w:rFonts w:ascii="Cambria" w:eastAsia="Cambria" w:hAnsi="Cambria" w:cs="Cambria"/>
                          <w:spacing w:val="-9"/>
                          <w:sz w:val="20"/>
                          <w:szCs w:val="20"/>
                        </w:rPr>
                        <w:t xml:space="preserve"> </w:t>
                      </w:r>
                      <w:r w:rsidRPr="006D2C67">
                        <w:rPr>
                          <w:rFonts w:ascii="Cambria" w:eastAsia="Cambria" w:hAnsi="Cambria" w:cs="Cambria"/>
                          <w:i/>
                          <w:sz w:val="20"/>
                          <w:szCs w:val="20"/>
                        </w:rPr>
                        <w:t>et</w:t>
                      </w:r>
                      <w:r w:rsidRPr="006D2C67">
                        <w:rPr>
                          <w:rFonts w:ascii="Cambria" w:eastAsia="Cambria" w:hAnsi="Cambria" w:cs="Cambria"/>
                          <w:i/>
                          <w:spacing w:val="-2"/>
                          <w:sz w:val="20"/>
                          <w:szCs w:val="20"/>
                        </w:rPr>
                        <w:t xml:space="preserve"> </w:t>
                      </w:r>
                      <w:r w:rsidRPr="006D2C67">
                        <w:rPr>
                          <w:rFonts w:ascii="Cambria" w:eastAsia="Cambria" w:hAnsi="Cambria" w:cs="Cambria"/>
                          <w:i/>
                          <w:spacing w:val="1"/>
                          <w:sz w:val="20"/>
                          <w:szCs w:val="20"/>
                        </w:rPr>
                        <w:t>a</w:t>
                      </w:r>
                      <w:r w:rsidRPr="006D2C67">
                        <w:rPr>
                          <w:rFonts w:ascii="Cambria" w:eastAsia="Cambria" w:hAnsi="Cambria" w:cs="Cambria"/>
                          <w:i/>
                          <w:sz w:val="20"/>
                          <w:szCs w:val="20"/>
                        </w:rPr>
                        <w:t>l</w:t>
                      </w:r>
                    </w:p>
                  </w:txbxContent>
                </v:textbox>
                <w10:wrap anchorx="page" anchory="page"/>
              </v:shape>
            </w:pict>
          </mc:Fallback>
        </mc:AlternateContent>
      </w:r>
      <w:r w:rsidRPr="00AC14AF">
        <w:rPr>
          <w:rFonts w:ascii="Cambria" w:eastAsia="Cambria" w:hAnsi="Cambria" w:cs="Cambria"/>
          <w:b/>
          <w:noProof/>
          <w:spacing w:val="-1"/>
          <w:sz w:val="24"/>
          <w:szCs w:val="24"/>
          <w:lang w:val="id-ID" w:eastAsia="id-ID"/>
        </w:rPr>
        <mc:AlternateContent>
          <mc:Choice Requires="wps">
            <w:drawing>
              <wp:anchor distT="0" distB="0" distL="114300" distR="114300" simplePos="0" relativeHeight="251695104" behindDoc="1" locked="0" layoutInCell="1" allowOverlap="1" wp14:anchorId="7ACBDE07" wp14:editId="7A119EE3">
                <wp:simplePos x="0" y="0"/>
                <wp:positionH relativeFrom="page">
                  <wp:posOffset>2924175</wp:posOffset>
                </wp:positionH>
                <wp:positionV relativeFrom="page">
                  <wp:posOffset>161925</wp:posOffset>
                </wp:positionV>
                <wp:extent cx="4191635" cy="151765"/>
                <wp:effectExtent l="0" t="0" r="18415" b="6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6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C2E" w:rsidRPr="00AC14AF" w:rsidRDefault="00B77C2E" w:rsidP="00B77C2E">
                            <w:pPr>
                              <w:spacing w:line="220" w:lineRule="exact"/>
                              <w:ind w:left="20" w:right="-30"/>
                              <w:jc w:val="center"/>
                              <w:rPr>
                                <w:rFonts w:ascii="Cambria" w:eastAsia="Cambria" w:hAnsi="Cambria" w:cs="Cambria"/>
                                <w:sz w:val="20"/>
                                <w:szCs w:val="20"/>
                                <w:lang w:val="id-ID"/>
                              </w:rPr>
                            </w:pPr>
                            <w:r w:rsidRPr="00AC14AF">
                              <w:rPr>
                                <w:rFonts w:ascii="Cambria" w:eastAsia="Cambria" w:hAnsi="Cambria" w:cs="Cambria"/>
                                <w:sz w:val="20"/>
                                <w:szCs w:val="20"/>
                                <w:lang w:val="id-ID"/>
                              </w:rPr>
                              <w:t>Penambahan Bubuk Jahe Merah dalam Pembuatan Teh Herbal Daun Alpukat</w:t>
                            </w:r>
                          </w:p>
                          <w:p w:rsidR="00B77C2E" w:rsidRDefault="00B77C2E" w:rsidP="00B77C2E">
                            <w:pPr>
                              <w:spacing w:line="220" w:lineRule="exact"/>
                              <w:ind w:left="20" w:right="-30"/>
                              <w:rPr>
                                <w:rFonts w:ascii="Cambria" w:eastAsia="Cambria" w:hAnsi="Cambria" w:cs="Cambria"/>
                              </w:rPr>
                            </w:pPr>
                            <w:r>
                              <w:rPr>
                                <w:rFonts w:ascii="Cambria" w:eastAsia="Cambria" w:hAnsi="Cambria" w:cs="Cambria"/>
                              </w:rPr>
                              <w:t>S</w:t>
                            </w:r>
                            <w:r>
                              <w:rPr>
                                <w:rFonts w:ascii="Cambria" w:eastAsia="Cambria" w:hAnsi="Cambria" w:cs="Cambria"/>
                                <w:spacing w:val="1"/>
                              </w:rPr>
                              <w:t>a</w:t>
                            </w:r>
                            <w:r>
                              <w:rPr>
                                <w:rFonts w:ascii="Cambria" w:eastAsia="Cambria" w:hAnsi="Cambria" w:cs="Cambria"/>
                                <w:spacing w:val="-1"/>
                              </w:rPr>
                              <w:t>b</w:t>
                            </w:r>
                            <w:r>
                              <w:rPr>
                                <w:rFonts w:ascii="Cambria" w:eastAsia="Cambria" w:hAnsi="Cambria" w:cs="Cambria"/>
                              </w:rPr>
                              <w:t>un</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a</w:t>
                            </w:r>
                            <w:r>
                              <w:rPr>
                                <w:rFonts w:ascii="Cambria" w:eastAsia="Cambria" w:hAnsi="Cambria" w:cs="Cambria"/>
                              </w:rPr>
                              <w:t>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6" type="#_x0000_t202" style="position:absolute;left:0;text-align:left;margin-left:230.25pt;margin-top:12.75pt;width:330.05pt;height:11.9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DMsgIAALM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" filled="f" stroked="f">
                <v:textbox inset="0,0,0,0">
                  <w:txbxContent>
                    <w:p w:rsidR="00B77C2E" w:rsidRPr="00AC14AF" w:rsidRDefault="00B77C2E" w:rsidP="00B77C2E">
                      <w:pPr>
                        <w:spacing w:line="220" w:lineRule="exact"/>
                        <w:ind w:left="20" w:right="-30"/>
                        <w:jc w:val="center"/>
                        <w:rPr>
                          <w:rFonts w:ascii="Cambria" w:eastAsia="Cambria" w:hAnsi="Cambria" w:cs="Cambria"/>
                          <w:sz w:val="20"/>
                          <w:szCs w:val="20"/>
                          <w:lang w:val="id-ID"/>
                        </w:rPr>
                      </w:pPr>
                      <w:r w:rsidRPr="00AC14AF">
                        <w:rPr>
                          <w:rFonts w:ascii="Cambria" w:eastAsia="Cambria" w:hAnsi="Cambria" w:cs="Cambria"/>
                          <w:sz w:val="20"/>
                          <w:szCs w:val="20"/>
                          <w:lang w:val="id-ID"/>
                        </w:rPr>
                        <w:t>Penambahan Bubuk Jahe Merah dalam Pembuatan Teh Herbal Daun Alpukat</w:t>
                      </w:r>
                    </w:p>
                    <w:p w:rsidR="00B77C2E" w:rsidRDefault="00B77C2E" w:rsidP="00B77C2E">
                      <w:pPr>
                        <w:spacing w:line="220" w:lineRule="exact"/>
                        <w:ind w:left="20" w:right="-30"/>
                        <w:rPr>
                          <w:rFonts w:ascii="Cambria" w:eastAsia="Cambria" w:hAnsi="Cambria" w:cs="Cambria"/>
                        </w:rPr>
                      </w:pPr>
                      <w:r>
                        <w:rPr>
                          <w:rFonts w:ascii="Cambria" w:eastAsia="Cambria" w:hAnsi="Cambria" w:cs="Cambria"/>
                        </w:rPr>
                        <w:t>S</w:t>
                      </w:r>
                      <w:r>
                        <w:rPr>
                          <w:rFonts w:ascii="Cambria" w:eastAsia="Cambria" w:hAnsi="Cambria" w:cs="Cambria"/>
                          <w:spacing w:val="1"/>
                        </w:rPr>
                        <w:t>a</w:t>
                      </w:r>
                      <w:r>
                        <w:rPr>
                          <w:rFonts w:ascii="Cambria" w:eastAsia="Cambria" w:hAnsi="Cambria" w:cs="Cambria"/>
                          <w:spacing w:val="-1"/>
                        </w:rPr>
                        <w:t>b</w:t>
                      </w:r>
                      <w:r>
                        <w:rPr>
                          <w:rFonts w:ascii="Cambria" w:eastAsia="Cambria" w:hAnsi="Cambria" w:cs="Cambria"/>
                        </w:rPr>
                        <w:t>un</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a</w:t>
                      </w:r>
                      <w:r>
                        <w:rPr>
                          <w:rFonts w:ascii="Cambria" w:eastAsia="Cambria" w:hAnsi="Cambria" w:cs="Cambria"/>
                        </w:rPr>
                        <w:t>ir</w:t>
                      </w:r>
                    </w:p>
                  </w:txbxContent>
                </v:textbox>
                <w10:wrap anchorx="page" anchory="page"/>
              </v:shape>
            </w:pict>
          </mc:Fallback>
        </mc:AlternateContent>
      </w:r>
    </w:p>
    <w:p w:rsidR="00C05A62" w:rsidRDefault="00265EF8" w:rsidP="00C05A62">
      <w:pPr>
        <w:spacing w:after="240"/>
        <w:jc w:val="both"/>
        <w:rPr>
          <w:rFonts w:asciiTheme="majorHAnsi" w:hAnsiTheme="majorHAnsi" w:cstheme="majorBidi"/>
          <w:b/>
          <w:bCs/>
          <w:sz w:val="24"/>
          <w:szCs w:val="24"/>
          <w:lang w:val="id-ID"/>
        </w:rPr>
      </w:pPr>
      <w:r w:rsidRPr="00C05A62">
        <w:rPr>
          <w:rFonts w:asciiTheme="minorHAnsi" w:eastAsiaTheme="minorHAnsi" w:hAnsiTheme="minorHAnsi" w:cstheme="minorBidi"/>
          <w:b/>
          <w:bCs/>
          <w:noProof/>
          <w:lang w:val="id-ID" w:eastAsia="id-ID"/>
        </w:rPr>
        <mc:AlternateContent>
          <mc:Choice Requires="wps">
            <w:drawing>
              <wp:anchor distT="0" distB="0" distL="114300" distR="114300" simplePos="0" relativeHeight="251674624" behindDoc="0" locked="0" layoutInCell="1" allowOverlap="1" wp14:anchorId="62F276AB" wp14:editId="0ABF7AFE">
                <wp:simplePos x="0" y="0"/>
                <wp:positionH relativeFrom="column">
                  <wp:posOffset>1880235</wp:posOffset>
                </wp:positionH>
                <wp:positionV relativeFrom="paragraph">
                  <wp:posOffset>1187450</wp:posOffset>
                </wp:positionV>
                <wp:extent cx="525780" cy="240030"/>
                <wp:effectExtent l="0" t="0" r="26670" b="26670"/>
                <wp:wrapNone/>
                <wp:docPr id="13" name="Text Box 13"/>
                <wp:cNvGraphicFramePr/>
                <a:graphic xmlns:a="http://schemas.openxmlformats.org/drawingml/2006/main">
                  <a:graphicData uri="http://schemas.microsoft.com/office/word/2010/wordprocessingShape">
                    <wps:wsp>
                      <wps:cNvSpPr txBox="1"/>
                      <wps:spPr>
                        <a:xfrm>
                          <a:off x="0" y="0"/>
                          <a:ext cx="525780" cy="240030"/>
                        </a:xfrm>
                        <a:prstGeom prst="rect">
                          <a:avLst/>
                        </a:prstGeom>
                        <a:solidFill>
                          <a:sysClr val="window" lastClr="FFFFFF"/>
                        </a:solidFill>
                        <a:ln w="6350">
                          <a:solidFill>
                            <a:prstClr val="black"/>
                          </a:solidFill>
                        </a:ln>
                        <a:effectLst/>
                      </wps:spPr>
                      <wps:txbx>
                        <w:txbxContent>
                          <w:p w:rsidR="00AC14AF" w:rsidRPr="00BA69F9" w:rsidRDefault="00AC14AF" w:rsidP="00C05A62">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BJ4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37" type="#_x0000_t202" style="position:absolute;left:0;text-align:left;margin-left:148.05pt;margin-top:93.5pt;width:41.4pt;height:18.9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" fillcolor="window" strokeweight=".5pt">
                <v:textbox>
                  <w:txbxContent>
                    <w:p w:rsidR="00AC14AF" w:rsidRPr="00BA69F9" w:rsidRDefault="00AC14AF" w:rsidP="00C05A62">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BJ4</w:t>
                      </w:r>
                    </w:p>
                  </w:txbxContent>
                </v:textbox>
              </v:shape>
            </w:pict>
          </mc:Fallback>
        </mc:AlternateContent>
      </w:r>
      <w:r w:rsidRPr="00C05A62">
        <w:rPr>
          <w:rFonts w:asciiTheme="minorHAnsi" w:eastAsiaTheme="minorHAnsi" w:hAnsiTheme="minorHAnsi" w:cstheme="minorBidi"/>
          <w:b/>
          <w:bCs/>
          <w:noProof/>
          <w:lang w:val="id-ID" w:eastAsia="id-ID"/>
        </w:rPr>
        <mc:AlternateContent>
          <mc:Choice Requires="wps">
            <w:drawing>
              <wp:anchor distT="0" distB="0" distL="114300" distR="114300" simplePos="0" relativeHeight="251676672" behindDoc="0" locked="0" layoutInCell="1" allowOverlap="1" wp14:anchorId="6EDE1D9D" wp14:editId="5A230AD7">
                <wp:simplePos x="0" y="0"/>
                <wp:positionH relativeFrom="column">
                  <wp:posOffset>2556510</wp:posOffset>
                </wp:positionH>
                <wp:positionV relativeFrom="paragraph">
                  <wp:posOffset>1168400</wp:posOffset>
                </wp:positionV>
                <wp:extent cx="525780" cy="240030"/>
                <wp:effectExtent l="0" t="0" r="26670" b="26670"/>
                <wp:wrapNone/>
                <wp:docPr id="14" name="Text Box 14"/>
                <wp:cNvGraphicFramePr/>
                <a:graphic xmlns:a="http://schemas.openxmlformats.org/drawingml/2006/main">
                  <a:graphicData uri="http://schemas.microsoft.com/office/word/2010/wordprocessingShape">
                    <wps:wsp>
                      <wps:cNvSpPr txBox="1"/>
                      <wps:spPr>
                        <a:xfrm>
                          <a:off x="0" y="0"/>
                          <a:ext cx="525780" cy="240030"/>
                        </a:xfrm>
                        <a:prstGeom prst="rect">
                          <a:avLst/>
                        </a:prstGeom>
                        <a:solidFill>
                          <a:sysClr val="window" lastClr="FFFFFF"/>
                        </a:solidFill>
                        <a:ln w="6350">
                          <a:solidFill>
                            <a:prstClr val="black"/>
                          </a:solidFill>
                        </a:ln>
                        <a:effectLst/>
                      </wps:spPr>
                      <wps:txbx>
                        <w:txbxContent>
                          <w:p w:rsidR="00AC14AF" w:rsidRPr="00BA69F9" w:rsidRDefault="00AC14AF" w:rsidP="00C05A62">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BJ5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4" o:spid="_x0000_s1038" type="#_x0000_t202" style="position:absolute;left:0;text-align:left;margin-left:201.3pt;margin-top:92pt;width:41.4pt;height:18.9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" fillcolor="window" strokeweight=".5pt">
                <v:textbox>
                  <w:txbxContent>
                    <w:p w:rsidR="00AC14AF" w:rsidRPr="00BA69F9" w:rsidRDefault="00AC14AF" w:rsidP="00C05A62">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BJ5</w:t>
                      </w:r>
                    </w:p>
                  </w:txbxContent>
                </v:textbox>
              </v:shape>
            </w:pict>
          </mc:Fallback>
        </mc:AlternateContent>
      </w:r>
      <w:r w:rsidRPr="00C05A62">
        <w:rPr>
          <w:rFonts w:asciiTheme="minorHAnsi" w:eastAsiaTheme="minorHAnsi" w:hAnsiTheme="minorHAnsi" w:cstheme="minorBidi"/>
          <w:b/>
          <w:bCs/>
          <w:noProof/>
          <w:lang w:val="id-ID" w:eastAsia="id-ID"/>
        </w:rPr>
        <mc:AlternateContent>
          <mc:Choice Requires="wps">
            <w:drawing>
              <wp:anchor distT="0" distB="0" distL="114300" distR="114300" simplePos="0" relativeHeight="251672576" behindDoc="0" locked="0" layoutInCell="1" allowOverlap="1" wp14:anchorId="0D63CF39" wp14:editId="49116D83">
                <wp:simplePos x="0" y="0"/>
                <wp:positionH relativeFrom="column">
                  <wp:posOffset>1232535</wp:posOffset>
                </wp:positionH>
                <wp:positionV relativeFrom="paragraph">
                  <wp:posOffset>1187450</wp:posOffset>
                </wp:positionV>
                <wp:extent cx="525780" cy="240030"/>
                <wp:effectExtent l="0" t="0" r="26670" b="26670"/>
                <wp:wrapNone/>
                <wp:docPr id="12" name="Text Box 12"/>
                <wp:cNvGraphicFramePr/>
                <a:graphic xmlns:a="http://schemas.openxmlformats.org/drawingml/2006/main">
                  <a:graphicData uri="http://schemas.microsoft.com/office/word/2010/wordprocessingShape">
                    <wps:wsp>
                      <wps:cNvSpPr txBox="1"/>
                      <wps:spPr>
                        <a:xfrm>
                          <a:off x="0" y="0"/>
                          <a:ext cx="525780" cy="240030"/>
                        </a:xfrm>
                        <a:prstGeom prst="rect">
                          <a:avLst/>
                        </a:prstGeom>
                        <a:solidFill>
                          <a:sysClr val="window" lastClr="FFFFFF"/>
                        </a:solidFill>
                        <a:ln w="6350">
                          <a:solidFill>
                            <a:prstClr val="black"/>
                          </a:solidFill>
                        </a:ln>
                        <a:effectLst/>
                      </wps:spPr>
                      <wps:txbx>
                        <w:txbxContent>
                          <w:p w:rsidR="00AC14AF" w:rsidRPr="00BA69F9" w:rsidRDefault="00AC14AF" w:rsidP="00C05A62">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BJ3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2" o:spid="_x0000_s1039" type="#_x0000_t202" style="position:absolute;left:0;text-align:left;margin-left:97.05pt;margin-top:93.5pt;width:41.4pt;height:18.9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" fillcolor="window" strokeweight=".5pt">
                <v:textbox>
                  <w:txbxContent>
                    <w:p w:rsidR="00AC14AF" w:rsidRPr="00BA69F9" w:rsidRDefault="00AC14AF" w:rsidP="00C05A62">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BJ3</w:t>
                      </w:r>
                    </w:p>
                  </w:txbxContent>
                </v:textbox>
              </v:shape>
            </w:pict>
          </mc:Fallback>
        </mc:AlternateContent>
      </w:r>
      <w:r w:rsidRPr="00C05A62">
        <w:rPr>
          <w:rFonts w:asciiTheme="minorHAnsi" w:eastAsiaTheme="minorHAnsi" w:hAnsiTheme="minorHAnsi" w:cstheme="minorBidi"/>
          <w:b/>
          <w:bCs/>
          <w:noProof/>
          <w:lang w:val="id-ID" w:eastAsia="id-ID"/>
        </w:rPr>
        <mc:AlternateContent>
          <mc:Choice Requires="wps">
            <w:drawing>
              <wp:anchor distT="0" distB="0" distL="114300" distR="114300" simplePos="0" relativeHeight="251670528" behindDoc="0" locked="0" layoutInCell="1" allowOverlap="1" wp14:anchorId="3CA31015" wp14:editId="56ACD922">
                <wp:simplePos x="0" y="0"/>
                <wp:positionH relativeFrom="column">
                  <wp:posOffset>622935</wp:posOffset>
                </wp:positionH>
                <wp:positionV relativeFrom="paragraph">
                  <wp:posOffset>1187450</wp:posOffset>
                </wp:positionV>
                <wp:extent cx="525780" cy="240030"/>
                <wp:effectExtent l="0" t="0" r="26670" b="26670"/>
                <wp:wrapNone/>
                <wp:docPr id="11" name="Text Box 11"/>
                <wp:cNvGraphicFramePr/>
                <a:graphic xmlns:a="http://schemas.openxmlformats.org/drawingml/2006/main">
                  <a:graphicData uri="http://schemas.microsoft.com/office/word/2010/wordprocessingShape">
                    <wps:wsp>
                      <wps:cNvSpPr txBox="1"/>
                      <wps:spPr>
                        <a:xfrm>
                          <a:off x="0" y="0"/>
                          <a:ext cx="525780" cy="240030"/>
                        </a:xfrm>
                        <a:prstGeom prst="rect">
                          <a:avLst/>
                        </a:prstGeom>
                        <a:solidFill>
                          <a:sysClr val="window" lastClr="FFFFFF"/>
                        </a:solidFill>
                        <a:ln w="6350">
                          <a:solidFill>
                            <a:prstClr val="black"/>
                          </a:solidFill>
                        </a:ln>
                        <a:effectLst/>
                      </wps:spPr>
                      <wps:txbx>
                        <w:txbxContent>
                          <w:p w:rsidR="00AC14AF" w:rsidRPr="00BA69F9" w:rsidRDefault="00AC14AF" w:rsidP="00C05A62">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BJ2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40" type="#_x0000_t202" style="position:absolute;left:0;text-align:left;margin-left:49.05pt;margin-top:93.5pt;width:41.4pt;height:18.9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" fillcolor="window" strokeweight=".5pt">
                <v:textbox>
                  <w:txbxContent>
                    <w:p w:rsidR="00AC14AF" w:rsidRPr="00BA69F9" w:rsidRDefault="00AC14AF" w:rsidP="00C05A62">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BJ2</w:t>
                      </w:r>
                    </w:p>
                  </w:txbxContent>
                </v:textbox>
              </v:shape>
            </w:pict>
          </mc:Fallback>
        </mc:AlternateContent>
      </w:r>
      <w:r w:rsidRPr="00C05A62">
        <w:rPr>
          <w:rFonts w:asciiTheme="minorHAnsi" w:eastAsiaTheme="minorHAnsi" w:hAnsiTheme="minorHAnsi" w:cstheme="minorBidi"/>
          <w:b/>
          <w:bCs/>
          <w:noProof/>
          <w:lang w:val="id-ID" w:eastAsia="id-ID"/>
        </w:rPr>
        <mc:AlternateContent>
          <mc:Choice Requires="wps">
            <w:drawing>
              <wp:anchor distT="0" distB="0" distL="114300" distR="114300" simplePos="0" relativeHeight="251668480" behindDoc="0" locked="0" layoutInCell="1" allowOverlap="1" wp14:anchorId="4012CF95" wp14:editId="2CB265FD">
                <wp:simplePos x="0" y="0"/>
                <wp:positionH relativeFrom="column">
                  <wp:posOffset>22860</wp:posOffset>
                </wp:positionH>
                <wp:positionV relativeFrom="paragraph">
                  <wp:posOffset>1185545</wp:posOffset>
                </wp:positionV>
                <wp:extent cx="525780" cy="240030"/>
                <wp:effectExtent l="0" t="0" r="26670" b="26670"/>
                <wp:wrapNone/>
                <wp:docPr id="10" name="Text Box 10"/>
                <wp:cNvGraphicFramePr/>
                <a:graphic xmlns:a="http://schemas.openxmlformats.org/drawingml/2006/main">
                  <a:graphicData uri="http://schemas.microsoft.com/office/word/2010/wordprocessingShape">
                    <wps:wsp>
                      <wps:cNvSpPr txBox="1"/>
                      <wps:spPr>
                        <a:xfrm>
                          <a:off x="0" y="0"/>
                          <a:ext cx="525780" cy="240030"/>
                        </a:xfrm>
                        <a:prstGeom prst="rect">
                          <a:avLst/>
                        </a:prstGeom>
                        <a:solidFill>
                          <a:sysClr val="window" lastClr="FFFFFF"/>
                        </a:solidFill>
                        <a:ln w="6350">
                          <a:solidFill>
                            <a:prstClr val="black"/>
                          </a:solidFill>
                        </a:ln>
                        <a:effectLst/>
                      </wps:spPr>
                      <wps:txbx>
                        <w:txbxContent>
                          <w:p w:rsidR="00AC14AF" w:rsidRPr="00BA69F9" w:rsidRDefault="00AC14AF" w:rsidP="00C05A62">
                            <w:pPr>
                              <w:jc w:val="center"/>
                              <w:rPr>
                                <w:rFonts w:asciiTheme="majorBidi" w:hAnsiTheme="majorBidi" w:cstheme="majorBidi"/>
                                <w:b/>
                                <w:bCs/>
                                <w:sz w:val="24"/>
                                <w:szCs w:val="24"/>
                                <w:lang w:val="id-ID"/>
                              </w:rPr>
                            </w:pPr>
                            <w:r w:rsidRPr="00BA69F9">
                              <w:rPr>
                                <w:rFonts w:asciiTheme="majorBidi" w:hAnsiTheme="majorBidi" w:cstheme="majorBidi"/>
                                <w:b/>
                                <w:bCs/>
                                <w:sz w:val="24"/>
                                <w:szCs w:val="24"/>
                                <w:lang w:val="id-ID"/>
                              </w:rPr>
                              <w:t>BJ1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41" type="#_x0000_t202" style="position:absolute;left:0;text-align:left;margin-left:1.8pt;margin-top:93.35pt;width:41.4pt;height:18.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" fillcolor="window" strokeweight=".5pt">
                <v:textbox>
                  <w:txbxContent>
                    <w:p w:rsidR="00AC14AF" w:rsidRPr="00BA69F9" w:rsidRDefault="00AC14AF" w:rsidP="00C05A62">
                      <w:pPr>
                        <w:jc w:val="center"/>
                        <w:rPr>
                          <w:rFonts w:asciiTheme="majorBidi" w:hAnsiTheme="majorBidi" w:cstheme="majorBidi"/>
                          <w:b/>
                          <w:bCs/>
                          <w:sz w:val="24"/>
                          <w:szCs w:val="24"/>
                          <w:lang w:val="id-ID"/>
                        </w:rPr>
                      </w:pPr>
                      <w:r w:rsidRPr="00BA69F9">
                        <w:rPr>
                          <w:rFonts w:asciiTheme="majorBidi" w:hAnsiTheme="majorBidi" w:cstheme="majorBidi"/>
                          <w:b/>
                          <w:bCs/>
                          <w:sz w:val="24"/>
                          <w:szCs w:val="24"/>
                          <w:lang w:val="id-ID"/>
                        </w:rPr>
                        <w:t>BJ1</w:t>
                      </w:r>
                    </w:p>
                  </w:txbxContent>
                </v:textbox>
              </v:shape>
            </w:pict>
          </mc:Fallback>
        </mc:AlternateContent>
      </w:r>
      <w:r w:rsidR="00C05A62">
        <w:rPr>
          <w:b/>
          <w:bCs/>
          <w:noProof/>
          <w:lang w:val="id-ID" w:eastAsia="id-ID"/>
        </w:rPr>
        <w:drawing>
          <wp:inline distT="0" distB="0" distL="0" distR="0" wp14:anchorId="52FF731A" wp14:editId="2CEF7E45">
            <wp:extent cx="3067050" cy="1398537"/>
            <wp:effectExtent l="19050" t="19050" r="19050" b="114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427-WA0015.jpg"/>
                    <pic:cNvPicPr/>
                  </pic:nvPicPr>
                  <pic:blipFill rotWithShape="1">
                    <a:blip r:embed="rId11" cstate="print">
                      <a:extLst>
                        <a:ext uri="{28A0092B-C50C-407E-A947-70E740481C1C}">
                          <a14:useLocalDpi xmlns:a14="http://schemas.microsoft.com/office/drawing/2010/main" val="0"/>
                        </a:ext>
                      </a:extLst>
                    </a:blip>
                    <a:srcRect t="24155" b="8696"/>
                    <a:stretch/>
                  </pic:blipFill>
                  <pic:spPr bwMode="auto">
                    <a:xfrm>
                      <a:off x="0" y="0"/>
                      <a:ext cx="3076575" cy="1402880"/>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inline>
        </w:drawing>
      </w:r>
    </w:p>
    <w:p w:rsidR="00C05A62" w:rsidRDefault="00C05A62" w:rsidP="00C05A62">
      <w:pPr>
        <w:spacing w:after="240" w:line="276" w:lineRule="auto"/>
        <w:jc w:val="center"/>
        <w:rPr>
          <w:rFonts w:asciiTheme="majorHAnsi" w:hAnsiTheme="majorHAnsi" w:cstheme="majorBidi"/>
          <w:lang w:val="id-ID"/>
        </w:rPr>
      </w:pPr>
      <w:r>
        <w:rPr>
          <w:rFonts w:asciiTheme="majorHAnsi" w:hAnsiTheme="majorHAnsi" w:cstheme="majorBidi"/>
          <w:lang w:val="id-ID"/>
        </w:rPr>
        <w:t>Gambar 1</w:t>
      </w:r>
      <w:r w:rsidRPr="00C05A62">
        <w:rPr>
          <w:rFonts w:asciiTheme="majorHAnsi" w:hAnsiTheme="majorHAnsi" w:cstheme="majorBidi"/>
          <w:lang w:val="id-ID"/>
        </w:rPr>
        <w:t>. Seduhan teh daun alpukat muda</w:t>
      </w:r>
    </w:p>
    <w:p w:rsidR="00C05A62" w:rsidRPr="00057AC8" w:rsidRDefault="00C05A62" w:rsidP="00C05A62">
      <w:pPr>
        <w:ind w:firstLine="284"/>
        <w:jc w:val="both"/>
        <w:rPr>
          <w:rFonts w:asciiTheme="majorHAnsi" w:hAnsiTheme="majorHAnsi" w:cstheme="majorBidi"/>
          <w:sz w:val="24"/>
          <w:szCs w:val="24"/>
          <w:lang w:val="id-ID"/>
        </w:rPr>
      </w:pPr>
      <w:r w:rsidRPr="00057AC8">
        <w:rPr>
          <w:rFonts w:asciiTheme="majorHAnsi" w:hAnsiTheme="majorHAnsi" w:cstheme="majorBidi"/>
          <w:sz w:val="24"/>
          <w:szCs w:val="24"/>
          <w:lang w:val="id-ID"/>
        </w:rPr>
        <w:t xml:space="preserve">Berdasarkan Tabel 1 dapat diketahui rata-rata penilaian panelis terhadap warna seduhan teh daun alpukat secara hedonik berbeda nyata.  Perlakuan BJ1 berbeda tidak nyata dengan perlakuan BJ2, tetapi berbeda nyata dengan perlakuan BJ3, BJ4, dan BJ5. Perlakuan BJ2 berbeda nyata dengan perlakuan BJ3, BJ4, dan BJ5.  Perlakuan BJ3 berbeda tidak nyata dengan perlakuan BJ4, tetapi berbeda nyata dengan perlakuan BJ5.  Perlakuan BJ4 berbeda nyata dengan perlakuan BJ5.  Skor penilaian hedonik terhadap warna teh alpukat berkisar antara 2,83-3,91 (agak suka hingga suka).  Skor penilaian warna teh secara hedonik tertinggi terdapat pada perlakuan BJ5 sebesar 3,91 (suka) dan skor penilaian terendah terdapat pada perlakuan BJ1 sebesar 2,83 (agak suka).  Perbedaan tingkat kesukaan terhadap warna seduhan teh alpukat tergantung pada perlakuan. </w:t>
      </w:r>
    </w:p>
    <w:p w:rsidR="00C05A62" w:rsidRPr="00057AC8" w:rsidRDefault="00C05A62" w:rsidP="00C05A62">
      <w:pPr>
        <w:spacing w:after="240"/>
        <w:ind w:firstLine="284"/>
        <w:jc w:val="both"/>
        <w:rPr>
          <w:rFonts w:asciiTheme="majorHAnsi" w:hAnsiTheme="majorHAnsi" w:cstheme="majorBidi"/>
          <w:sz w:val="24"/>
          <w:szCs w:val="24"/>
          <w:lang w:val="id-ID"/>
        </w:rPr>
      </w:pPr>
      <w:r w:rsidRPr="00057AC8">
        <w:rPr>
          <w:rFonts w:asciiTheme="majorHAnsi" w:hAnsiTheme="majorHAnsi" w:cstheme="majorBidi"/>
          <w:sz w:val="24"/>
          <w:szCs w:val="24"/>
          <w:lang w:val="id-ID"/>
        </w:rPr>
        <w:t xml:space="preserve">Warna merupakan salah satu hasil visualisasi indera penglihatan (mata) yang dapat membedakan antara satu warna dengan warna lainnya, cerah, buram, bening, dan sebagainya (Marshall, 2014 </w:t>
      </w:r>
      <w:r w:rsidRPr="00057AC8">
        <w:rPr>
          <w:rFonts w:asciiTheme="majorHAnsi" w:hAnsiTheme="majorHAnsi" w:cstheme="majorBidi"/>
          <w:i/>
          <w:sz w:val="24"/>
          <w:szCs w:val="24"/>
          <w:lang w:val="id-ID"/>
        </w:rPr>
        <w:t>dalam</w:t>
      </w:r>
      <w:r w:rsidRPr="00057AC8">
        <w:rPr>
          <w:rFonts w:asciiTheme="majorHAnsi" w:hAnsiTheme="majorHAnsi" w:cstheme="majorBidi"/>
          <w:sz w:val="24"/>
          <w:szCs w:val="24"/>
          <w:lang w:val="id-ID"/>
        </w:rPr>
        <w:t xml:space="preserve"> Sari, 2016).  Warna menjadi salah satu bagian dari penampakan produk serta parameter penilaian sensori yang penting.  Penentuan mutu suatu bahan tergantung dari beberapa faktor, tetapi sebelum faktor lain diperhitungkan secara visual, faktor warna tampilan terlebih dahulu untuk menentukan mutu bahan pangan.</w:t>
      </w:r>
    </w:p>
    <w:p w:rsidR="00C05A62" w:rsidRPr="00057AC8" w:rsidRDefault="00C05A62" w:rsidP="00C05A62">
      <w:pPr>
        <w:spacing w:after="240"/>
        <w:jc w:val="both"/>
        <w:rPr>
          <w:rFonts w:asciiTheme="majorHAnsi" w:hAnsiTheme="majorHAnsi" w:cstheme="majorBidi"/>
          <w:b/>
          <w:bCs/>
          <w:sz w:val="24"/>
          <w:szCs w:val="24"/>
          <w:lang w:val="id-ID"/>
        </w:rPr>
      </w:pPr>
      <w:r w:rsidRPr="00057AC8">
        <w:rPr>
          <w:rFonts w:asciiTheme="majorHAnsi" w:hAnsiTheme="majorHAnsi" w:cstheme="majorBidi"/>
          <w:b/>
          <w:bCs/>
          <w:sz w:val="24"/>
          <w:szCs w:val="24"/>
          <w:lang w:val="id-ID"/>
        </w:rPr>
        <w:lastRenderedPageBreak/>
        <w:t>Aroma</w:t>
      </w:r>
    </w:p>
    <w:p w:rsidR="00C05A62" w:rsidRPr="00057AC8" w:rsidRDefault="00C05A62" w:rsidP="00C05A62">
      <w:pPr>
        <w:ind w:firstLine="284"/>
        <w:jc w:val="both"/>
        <w:rPr>
          <w:rFonts w:asciiTheme="majorHAnsi" w:hAnsiTheme="majorHAnsi" w:cstheme="majorBidi"/>
          <w:sz w:val="24"/>
          <w:szCs w:val="24"/>
          <w:lang w:val="id-ID"/>
        </w:rPr>
      </w:pPr>
      <w:r w:rsidRPr="00057AC8">
        <w:rPr>
          <w:rFonts w:asciiTheme="majorHAnsi" w:hAnsiTheme="majorHAnsi" w:cstheme="majorBidi"/>
          <w:sz w:val="24"/>
          <w:szCs w:val="24"/>
          <w:lang w:val="id-ID"/>
        </w:rPr>
        <w:t xml:space="preserve">Tabel 1 menunjukkan bahwa rata-rata penilaian panelis terhadap aroma seduhan teh herbal secara deskriptif berbeda nyata.  Perlakuan BJ1 berbeda nyata dengan perlakuan BJ2, BJ3, BJ4, dan BJ5.  Perlakuan BJ2 berbeda tidak nyata dengan perlakuan BJ3, tetapi berbeda nyata dengan perlakuan BJ4 dan BJ5.  Perlakuan BJ3 berbeda nyata dengan perlakuan BJ4 dan BJ5.  Perlakuan BJ4 berbeda tidak nyata dengan perlakuan BJ5.  </w:t>
      </w:r>
    </w:p>
    <w:p w:rsidR="00C05A62" w:rsidRPr="00057AC8" w:rsidRDefault="00C05A62" w:rsidP="00C05A62">
      <w:pPr>
        <w:ind w:firstLine="284"/>
        <w:jc w:val="both"/>
        <w:rPr>
          <w:rFonts w:asciiTheme="majorHAnsi" w:hAnsiTheme="majorHAnsi" w:cstheme="majorBidi"/>
          <w:sz w:val="24"/>
          <w:szCs w:val="24"/>
          <w:lang w:val="id-ID"/>
        </w:rPr>
      </w:pPr>
      <w:r w:rsidRPr="00057AC8">
        <w:rPr>
          <w:rFonts w:asciiTheme="majorHAnsi" w:hAnsiTheme="majorHAnsi" w:cstheme="majorBidi"/>
          <w:sz w:val="24"/>
          <w:szCs w:val="24"/>
          <w:lang w:val="id-ID"/>
        </w:rPr>
        <w:t>Penilaian panelis secara deskriptif terhadap aroma seduhan teh daun alpukat berkisar antara 1,47-2,83 (beraroma langu hingga tidak beraroma langu).  Rata-rata penilaian panelis terhadap warna teh daun alpukat tertinggi terdapat pada perlakuan BJ5 sebesar 2,83 (tidak beraroma langu) dan penilaian terendah terdapat pada perlakuan BJ1 sebesar 1,47 (beraroma langu).</w:t>
      </w:r>
    </w:p>
    <w:p w:rsidR="00C05A62" w:rsidRPr="00057AC8" w:rsidRDefault="00C05A62" w:rsidP="00C05A62">
      <w:pPr>
        <w:ind w:firstLine="284"/>
        <w:jc w:val="both"/>
        <w:rPr>
          <w:rFonts w:asciiTheme="majorHAnsi" w:hAnsiTheme="majorHAnsi" w:cstheme="majorBidi"/>
          <w:sz w:val="24"/>
          <w:szCs w:val="24"/>
          <w:lang w:val="id-ID"/>
        </w:rPr>
      </w:pPr>
      <w:r w:rsidRPr="00057AC8">
        <w:rPr>
          <w:rFonts w:asciiTheme="majorHAnsi" w:hAnsiTheme="majorHAnsi" w:cstheme="majorBidi"/>
          <w:sz w:val="24"/>
          <w:szCs w:val="24"/>
          <w:lang w:val="id-ID"/>
        </w:rPr>
        <w:t xml:space="preserve">Semakin banyak penambahan bubuk jahe merah, maka aroma teh herbal tidak beraroma langu.  Hal ini disebabkan jahe merah memiliki kandungan senyawa </w:t>
      </w:r>
      <w:r w:rsidRPr="00057AC8">
        <w:rPr>
          <w:rFonts w:asciiTheme="majorHAnsi" w:hAnsiTheme="majorHAnsi" w:cstheme="majorBidi"/>
          <w:i/>
          <w:iCs/>
          <w:sz w:val="24"/>
          <w:szCs w:val="24"/>
          <w:lang w:val="id-ID"/>
        </w:rPr>
        <w:t>gingerol</w:t>
      </w:r>
      <w:r w:rsidRPr="00057AC8">
        <w:rPr>
          <w:rFonts w:asciiTheme="majorHAnsi" w:hAnsiTheme="majorHAnsi" w:cstheme="majorBidi"/>
          <w:sz w:val="24"/>
          <w:szCs w:val="24"/>
          <w:lang w:val="id-ID"/>
        </w:rPr>
        <w:t xml:space="preserve"> dan </w:t>
      </w:r>
      <w:r w:rsidRPr="00057AC8">
        <w:rPr>
          <w:rFonts w:asciiTheme="majorHAnsi" w:hAnsiTheme="majorHAnsi" w:cstheme="majorBidi"/>
          <w:i/>
          <w:iCs/>
          <w:sz w:val="24"/>
          <w:szCs w:val="24"/>
          <w:lang w:val="id-ID"/>
        </w:rPr>
        <w:t xml:space="preserve">shagaol </w:t>
      </w:r>
      <w:r w:rsidRPr="00057AC8">
        <w:rPr>
          <w:rFonts w:asciiTheme="majorHAnsi" w:hAnsiTheme="majorHAnsi" w:cstheme="majorBidi"/>
          <w:sz w:val="24"/>
          <w:szCs w:val="24"/>
          <w:lang w:val="id-ID"/>
        </w:rPr>
        <w:t>yang memberikan aroma khas dan memiliki kesan wangi yang kuat, serta memberikan rasa pedas (Pramudya, 2016),  sehingga aroma langu pada teh daun alpukat menjadi hilang atau berkurang.   Hasil penelitian ini sejalan dengan penelitian Sutharsa (2015) yang menyatakan semakin banyak penambahan bubuk jahe emprit, maka semakin kuat aroma jahe emprit pada seduhan teh daun kelor.</w:t>
      </w:r>
    </w:p>
    <w:p w:rsidR="00C05A62" w:rsidRPr="00057AC8" w:rsidRDefault="00C05A62" w:rsidP="00C05A62">
      <w:pPr>
        <w:spacing w:after="240"/>
        <w:ind w:firstLine="284"/>
        <w:jc w:val="both"/>
        <w:rPr>
          <w:rFonts w:asciiTheme="majorHAnsi" w:hAnsiTheme="majorHAnsi" w:cstheme="majorBidi"/>
          <w:sz w:val="24"/>
          <w:szCs w:val="24"/>
          <w:lang w:val="id-ID"/>
        </w:rPr>
      </w:pPr>
      <w:r w:rsidRPr="00057AC8">
        <w:rPr>
          <w:rFonts w:asciiTheme="majorHAnsi" w:hAnsiTheme="majorHAnsi" w:cstheme="majorBidi"/>
          <w:sz w:val="24"/>
          <w:szCs w:val="24"/>
          <w:lang w:val="id-ID"/>
        </w:rPr>
        <w:t>Tabel 1 menunjukkan bahwa rata-rata penilaian panelis terhadap aroma seduhan teh daun alpukat secara hedonik berbeda nyata.  Perlakuan BJ1 berbeda tidak nyata dengan perlakuan BJ1, tetapi berbeda nyata dengan perlakuan BJ3, BJ4, dan BJ5.  Perlakuan BJ2 berbeda nyata dengan perlakuan BJ3, BJ4, dan BJ5. Perlakuan BJ3 berbeda nyata dengan perlakuan BJ4 dan BJ5.  Hasil penilaian panelis secara hedonik terhadap aroma seduhan teh daun alpukat berkisar antara 2,83-3,94 (agak suka hingga suka). Semakin banyak penambahan bubuk jahe merah, maka panelis semakin menyukai aroma seduhan teh daun alpukat.  Hal ini disebabkan karena bubuk jahe memiliki aroma yang khas aromatik kuat.</w:t>
      </w:r>
    </w:p>
    <w:p w:rsidR="00B77C2E" w:rsidRDefault="00B77C2E" w:rsidP="00057AC8">
      <w:pPr>
        <w:spacing w:after="240"/>
        <w:jc w:val="both"/>
        <w:rPr>
          <w:rFonts w:asciiTheme="majorHAnsi" w:hAnsiTheme="majorHAnsi" w:cstheme="majorBidi"/>
          <w:b/>
          <w:bCs/>
          <w:sz w:val="24"/>
          <w:szCs w:val="24"/>
          <w:lang w:val="id-ID"/>
        </w:rPr>
      </w:pPr>
    </w:p>
    <w:p w:rsidR="00B77C2E" w:rsidRDefault="00B77C2E" w:rsidP="00057AC8">
      <w:pPr>
        <w:spacing w:after="240"/>
        <w:jc w:val="both"/>
        <w:rPr>
          <w:rFonts w:asciiTheme="majorHAnsi" w:hAnsiTheme="majorHAnsi" w:cstheme="majorBidi"/>
          <w:b/>
          <w:bCs/>
          <w:sz w:val="24"/>
          <w:szCs w:val="24"/>
          <w:lang w:val="id-ID"/>
        </w:rPr>
      </w:pPr>
    </w:p>
    <w:p w:rsidR="00C05A62" w:rsidRPr="00057AC8" w:rsidRDefault="00B77C2E" w:rsidP="00057AC8">
      <w:pPr>
        <w:spacing w:after="240"/>
        <w:jc w:val="both"/>
        <w:rPr>
          <w:rFonts w:asciiTheme="majorHAnsi" w:hAnsiTheme="majorHAnsi" w:cstheme="majorBidi"/>
          <w:b/>
          <w:bCs/>
          <w:sz w:val="24"/>
          <w:szCs w:val="24"/>
          <w:lang w:val="id-ID"/>
        </w:rPr>
      </w:pPr>
      <w:r w:rsidRPr="00AC14AF">
        <w:rPr>
          <w:rFonts w:ascii="Cambria" w:eastAsia="Cambria" w:hAnsi="Cambria" w:cs="Cambria"/>
          <w:b/>
          <w:noProof/>
          <w:spacing w:val="-1"/>
          <w:sz w:val="24"/>
          <w:szCs w:val="24"/>
          <w:lang w:val="id-ID" w:eastAsia="id-ID"/>
        </w:rPr>
        <w:lastRenderedPageBreak/>
        <mc:AlternateContent>
          <mc:Choice Requires="wps">
            <w:drawing>
              <wp:anchor distT="0" distB="0" distL="114300" distR="114300" simplePos="0" relativeHeight="251699200" behindDoc="1" locked="0" layoutInCell="1" allowOverlap="1" wp14:anchorId="6ED82CF5" wp14:editId="7641B11B">
                <wp:simplePos x="0" y="0"/>
                <wp:positionH relativeFrom="page">
                  <wp:posOffset>2894965</wp:posOffset>
                </wp:positionH>
                <wp:positionV relativeFrom="page">
                  <wp:posOffset>161925</wp:posOffset>
                </wp:positionV>
                <wp:extent cx="4257675" cy="151765"/>
                <wp:effectExtent l="0" t="0" r="9525" b="6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C2E" w:rsidRPr="006D2C67" w:rsidRDefault="00B77C2E" w:rsidP="00B77C2E">
                            <w:pPr>
                              <w:spacing w:line="220" w:lineRule="exact"/>
                              <w:ind w:left="20" w:right="-30"/>
                              <w:jc w:val="center"/>
                              <w:rPr>
                                <w:rFonts w:ascii="Cambria" w:eastAsia="Cambria" w:hAnsi="Cambria" w:cs="Cambria"/>
                                <w:sz w:val="20"/>
                                <w:szCs w:val="20"/>
                                <w:lang w:val="id-ID"/>
                              </w:rPr>
                            </w:pPr>
                            <w:r w:rsidRPr="00AC14AF">
                              <w:rPr>
                                <w:rFonts w:ascii="Cambria" w:eastAsia="Cambria" w:hAnsi="Cambria" w:cs="Cambria"/>
                                <w:spacing w:val="-1"/>
                                <w:sz w:val="20"/>
                                <w:szCs w:val="20"/>
                              </w:rPr>
                              <w:t>J</w:t>
                            </w:r>
                            <w:r w:rsidRPr="00AC14AF">
                              <w:rPr>
                                <w:rFonts w:ascii="Cambria" w:eastAsia="Cambria" w:hAnsi="Cambria" w:cs="Cambria"/>
                                <w:sz w:val="20"/>
                                <w:szCs w:val="20"/>
                              </w:rPr>
                              <w:t>u</w:t>
                            </w:r>
                            <w:r w:rsidRPr="00AC14AF">
                              <w:rPr>
                                <w:rFonts w:ascii="Cambria" w:eastAsia="Cambria" w:hAnsi="Cambria" w:cs="Cambria"/>
                                <w:spacing w:val="2"/>
                                <w:sz w:val="20"/>
                                <w:szCs w:val="20"/>
                              </w:rPr>
                              <w:t>r</w:t>
                            </w:r>
                            <w:r w:rsidRPr="00AC14AF">
                              <w:rPr>
                                <w:rFonts w:ascii="Cambria" w:eastAsia="Cambria" w:hAnsi="Cambria" w:cs="Cambria"/>
                                <w:spacing w:val="-1"/>
                                <w:sz w:val="20"/>
                                <w:szCs w:val="20"/>
                              </w:rPr>
                              <w:t>n</w:t>
                            </w:r>
                            <w:r w:rsidRPr="00AC14AF">
                              <w:rPr>
                                <w:rFonts w:ascii="Cambria" w:eastAsia="Cambria" w:hAnsi="Cambria" w:cs="Cambria"/>
                                <w:spacing w:val="1"/>
                                <w:sz w:val="20"/>
                                <w:szCs w:val="20"/>
                              </w:rPr>
                              <w:t>a</w:t>
                            </w:r>
                            <w:r w:rsidRPr="00AC14AF">
                              <w:rPr>
                                <w:rFonts w:ascii="Cambria" w:eastAsia="Cambria" w:hAnsi="Cambria" w:cs="Cambria"/>
                                <w:sz w:val="20"/>
                                <w:szCs w:val="20"/>
                              </w:rPr>
                              <w:t>l</w:t>
                            </w:r>
                            <w:r w:rsidRPr="00AC14AF">
                              <w:rPr>
                                <w:rFonts w:ascii="Cambria" w:eastAsia="Cambria" w:hAnsi="Cambria" w:cs="Cambria"/>
                                <w:spacing w:val="-5"/>
                                <w:sz w:val="20"/>
                                <w:szCs w:val="20"/>
                              </w:rPr>
                              <w:t xml:space="preserve"> </w:t>
                            </w:r>
                            <w:r w:rsidRPr="00AC14AF">
                              <w:rPr>
                                <w:rFonts w:ascii="Cambria" w:eastAsia="Cambria" w:hAnsi="Cambria" w:cs="Cambria"/>
                                <w:spacing w:val="1"/>
                                <w:sz w:val="20"/>
                                <w:szCs w:val="20"/>
                              </w:rPr>
                              <w:t>A</w:t>
                            </w:r>
                            <w:r w:rsidRPr="00AC14AF">
                              <w:rPr>
                                <w:rFonts w:ascii="Cambria" w:eastAsia="Cambria" w:hAnsi="Cambria" w:cs="Cambria"/>
                                <w:sz w:val="20"/>
                                <w:szCs w:val="20"/>
                              </w:rPr>
                              <w:t>g</w:t>
                            </w:r>
                            <w:r w:rsidRPr="00AC14AF">
                              <w:rPr>
                                <w:rFonts w:ascii="Cambria" w:eastAsia="Cambria" w:hAnsi="Cambria" w:cs="Cambria"/>
                                <w:spacing w:val="-1"/>
                                <w:sz w:val="20"/>
                                <w:szCs w:val="20"/>
                              </w:rPr>
                              <w:t>r</w:t>
                            </w:r>
                            <w:r w:rsidRPr="00AC14AF">
                              <w:rPr>
                                <w:rFonts w:ascii="Cambria" w:eastAsia="Cambria" w:hAnsi="Cambria" w:cs="Cambria"/>
                                <w:sz w:val="20"/>
                                <w:szCs w:val="20"/>
                              </w:rPr>
                              <w:t>o</w:t>
                            </w:r>
                            <w:r w:rsidRPr="00AC14AF">
                              <w:rPr>
                                <w:rFonts w:ascii="Cambria" w:eastAsia="Cambria" w:hAnsi="Cambria" w:cs="Cambria"/>
                                <w:spacing w:val="2"/>
                                <w:sz w:val="20"/>
                                <w:szCs w:val="20"/>
                              </w:rPr>
                              <w:t>i</w:t>
                            </w:r>
                            <w:r w:rsidRPr="00AC14AF">
                              <w:rPr>
                                <w:rFonts w:ascii="Cambria" w:eastAsia="Cambria" w:hAnsi="Cambria" w:cs="Cambria"/>
                                <w:spacing w:val="-1"/>
                                <w:sz w:val="20"/>
                                <w:szCs w:val="20"/>
                              </w:rPr>
                              <w:t>n</w:t>
                            </w:r>
                            <w:r w:rsidRPr="00AC14AF">
                              <w:rPr>
                                <w:rFonts w:ascii="Cambria" w:eastAsia="Cambria" w:hAnsi="Cambria" w:cs="Cambria"/>
                                <w:sz w:val="20"/>
                                <w:szCs w:val="20"/>
                              </w:rPr>
                              <w:t>du</w:t>
                            </w:r>
                            <w:r w:rsidRPr="00AC14AF">
                              <w:rPr>
                                <w:rFonts w:ascii="Cambria" w:eastAsia="Cambria" w:hAnsi="Cambria" w:cs="Cambria"/>
                                <w:spacing w:val="1"/>
                                <w:sz w:val="20"/>
                                <w:szCs w:val="20"/>
                              </w:rPr>
                              <w:t>s</w:t>
                            </w:r>
                            <w:r w:rsidRPr="00AC14AF">
                              <w:rPr>
                                <w:rFonts w:ascii="Cambria" w:eastAsia="Cambria" w:hAnsi="Cambria" w:cs="Cambria"/>
                                <w:sz w:val="20"/>
                                <w:szCs w:val="20"/>
                              </w:rPr>
                              <w:t>t</w:t>
                            </w:r>
                            <w:r w:rsidRPr="00AC14AF">
                              <w:rPr>
                                <w:rFonts w:ascii="Cambria" w:eastAsia="Cambria" w:hAnsi="Cambria" w:cs="Cambria"/>
                                <w:spacing w:val="1"/>
                                <w:sz w:val="20"/>
                                <w:szCs w:val="20"/>
                              </w:rPr>
                              <w:t>r</w:t>
                            </w:r>
                            <w:r w:rsidRPr="00AC14AF">
                              <w:rPr>
                                <w:rFonts w:ascii="Cambria" w:eastAsia="Cambria" w:hAnsi="Cambria" w:cs="Cambria"/>
                                <w:sz w:val="20"/>
                                <w:szCs w:val="20"/>
                              </w:rPr>
                              <w:t>i</w:t>
                            </w:r>
                            <w:r w:rsidRPr="00AC14AF">
                              <w:rPr>
                                <w:rFonts w:ascii="Cambria" w:eastAsia="Cambria" w:hAnsi="Cambria" w:cs="Cambria"/>
                                <w:spacing w:val="-12"/>
                                <w:sz w:val="20"/>
                                <w:szCs w:val="20"/>
                              </w:rPr>
                              <w:t xml:space="preserve"> </w:t>
                            </w:r>
                            <w:r w:rsidRPr="00AC14AF">
                              <w:rPr>
                                <w:rFonts w:ascii="Cambria" w:eastAsia="Cambria" w:hAnsi="Cambria" w:cs="Cambria"/>
                                <w:sz w:val="20"/>
                                <w:szCs w:val="20"/>
                              </w:rPr>
                              <w:t>H</w:t>
                            </w:r>
                            <w:r w:rsidRPr="00AC14AF">
                              <w:rPr>
                                <w:rFonts w:ascii="Cambria" w:eastAsia="Cambria" w:hAnsi="Cambria" w:cs="Cambria"/>
                                <w:spacing w:val="1"/>
                                <w:sz w:val="20"/>
                                <w:szCs w:val="20"/>
                              </w:rPr>
                              <w:t>ala</w:t>
                            </w:r>
                            <w:r w:rsidRPr="00AC14AF">
                              <w:rPr>
                                <w:rFonts w:ascii="Cambria" w:eastAsia="Cambria" w:hAnsi="Cambria" w:cs="Cambria"/>
                                <w:sz w:val="20"/>
                                <w:szCs w:val="20"/>
                              </w:rPr>
                              <w:t>l</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IS</w:t>
                            </w:r>
                            <w:r w:rsidRPr="00AC14AF">
                              <w:rPr>
                                <w:rFonts w:ascii="Cambria" w:eastAsia="Cambria" w:hAnsi="Cambria" w:cs="Cambria"/>
                                <w:spacing w:val="2"/>
                                <w:sz w:val="20"/>
                                <w:szCs w:val="20"/>
                              </w:rPr>
                              <w:t>S</w:t>
                            </w:r>
                            <w:r w:rsidRPr="00AC14AF">
                              <w:rPr>
                                <w:rFonts w:ascii="Cambria" w:eastAsia="Cambria" w:hAnsi="Cambria" w:cs="Cambria"/>
                                <w:sz w:val="20"/>
                                <w:szCs w:val="20"/>
                              </w:rPr>
                              <w:t>N</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244</w:t>
                            </w:r>
                            <w:r w:rsidRPr="00AC14AF">
                              <w:rPr>
                                <w:rFonts w:ascii="Cambria" w:eastAsia="Cambria" w:hAnsi="Cambria" w:cs="Cambria"/>
                                <w:spacing w:val="3"/>
                                <w:sz w:val="20"/>
                                <w:szCs w:val="20"/>
                              </w:rPr>
                              <w:t>2</w:t>
                            </w:r>
                            <w:r w:rsidRPr="00AC14AF">
                              <w:rPr>
                                <w:rFonts w:ascii="Cambria" w:eastAsia="Cambria" w:hAnsi="Cambria" w:cs="Cambria"/>
                                <w:spacing w:val="1"/>
                                <w:sz w:val="20"/>
                                <w:szCs w:val="20"/>
                              </w:rPr>
                              <w:t>-</w:t>
                            </w:r>
                            <w:r w:rsidRPr="00AC14AF">
                              <w:rPr>
                                <w:rFonts w:ascii="Cambria" w:eastAsia="Cambria" w:hAnsi="Cambria" w:cs="Cambria"/>
                                <w:sz w:val="20"/>
                                <w:szCs w:val="20"/>
                              </w:rPr>
                              <w:t>3548</w:t>
                            </w:r>
                            <w:r w:rsidRPr="00AC14AF">
                              <w:rPr>
                                <w:rFonts w:ascii="Cambria" w:eastAsia="Cambria" w:hAnsi="Cambria" w:cs="Cambria"/>
                                <w:spacing w:val="-8"/>
                                <w:sz w:val="20"/>
                                <w:szCs w:val="20"/>
                              </w:rPr>
                              <w:t xml:space="preserve"> </w:t>
                            </w:r>
                            <w:r w:rsidRPr="00AC14AF">
                              <w:rPr>
                                <w:rFonts w:ascii="Cambria" w:eastAsia="Cambria" w:hAnsi="Cambria" w:cs="Cambria"/>
                                <w:sz w:val="20"/>
                                <w:szCs w:val="20"/>
                              </w:rPr>
                              <w:t>Vo</w:t>
                            </w:r>
                            <w:r w:rsidRPr="00AC14AF">
                              <w:rPr>
                                <w:rFonts w:ascii="Cambria" w:eastAsia="Cambria" w:hAnsi="Cambria" w:cs="Cambria"/>
                                <w:spacing w:val="1"/>
                                <w:sz w:val="20"/>
                                <w:szCs w:val="20"/>
                              </w:rPr>
                              <w:t>l</w:t>
                            </w:r>
                            <w:r w:rsidRPr="00AC14AF">
                              <w:rPr>
                                <w:rFonts w:ascii="Cambria" w:eastAsia="Cambria" w:hAnsi="Cambria" w:cs="Cambria"/>
                                <w:sz w:val="20"/>
                                <w:szCs w:val="20"/>
                              </w:rPr>
                              <w:t>ume</w:t>
                            </w:r>
                            <w:r w:rsidRPr="00AC14AF">
                              <w:rPr>
                                <w:rFonts w:ascii="Cambria" w:eastAsia="Cambria" w:hAnsi="Cambria" w:cs="Cambria"/>
                                <w:spacing w:val="-6"/>
                                <w:sz w:val="20"/>
                                <w:szCs w:val="20"/>
                              </w:rPr>
                              <w:t xml:space="preserve"> </w:t>
                            </w:r>
                            <w:r w:rsidRPr="00AC14AF">
                              <w:rPr>
                                <w:rFonts w:ascii="Cambria" w:eastAsia="Cambria" w:hAnsi="Cambria" w:cs="Cambria"/>
                                <w:sz w:val="20"/>
                                <w:szCs w:val="20"/>
                              </w:rPr>
                              <w:t>4</w:t>
                            </w:r>
                            <w:r w:rsidRPr="00AC14AF">
                              <w:rPr>
                                <w:rFonts w:ascii="Cambria" w:eastAsia="Cambria" w:hAnsi="Cambria" w:cs="Cambria"/>
                                <w:spacing w:val="-2"/>
                                <w:sz w:val="20"/>
                                <w:szCs w:val="20"/>
                              </w:rPr>
                              <w:t xml:space="preserve"> </w:t>
                            </w:r>
                            <w:r w:rsidRPr="00AC14AF">
                              <w:rPr>
                                <w:rFonts w:ascii="Cambria" w:eastAsia="Cambria" w:hAnsi="Cambria" w:cs="Cambria"/>
                                <w:spacing w:val="1"/>
                                <w:sz w:val="20"/>
                                <w:szCs w:val="20"/>
                              </w:rPr>
                              <w:t>N</w:t>
                            </w:r>
                            <w:r w:rsidRPr="00AC14AF">
                              <w:rPr>
                                <w:rFonts w:ascii="Cambria" w:eastAsia="Cambria" w:hAnsi="Cambria" w:cs="Cambria"/>
                                <w:spacing w:val="2"/>
                                <w:sz w:val="20"/>
                                <w:szCs w:val="20"/>
                              </w:rPr>
                              <w:t>om</w:t>
                            </w:r>
                            <w:r w:rsidRPr="00AC14AF">
                              <w:rPr>
                                <w:rFonts w:ascii="Cambria" w:eastAsia="Cambria" w:hAnsi="Cambria" w:cs="Cambria"/>
                                <w:sz w:val="20"/>
                                <w:szCs w:val="20"/>
                              </w:rPr>
                              <w:t>or</w:t>
                            </w:r>
                            <w:r w:rsidRPr="00AC14AF">
                              <w:rPr>
                                <w:rFonts w:ascii="Cambria" w:eastAsia="Cambria" w:hAnsi="Cambria" w:cs="Cambria"/>
                                <w:spacing w:val="-6"/>
                                <w:sz w:val="20"/>
                                <w:szCs w:val="20"/>
                              </w:rPr>
                              <w:t xml:space="preserve"> </w:t>
                            </w:r>
                            <w:r w:rsidRPr="00AC14AF">
                              <w:rPr>
                                <w:rFonts w:ascii="Cambria" w:eastAsia="Cambria" w:hAnsi="Cambria" w:cs="Cambria"/>
                                <w:sz w:val="20"/>
                                <w:szCs w:val="20"/>
                              </w:rPr>
                              <w:t xml:space="preserve">1, </w:t>
                            </w:r>
                            <w:r w:rsidRPr="00AC14AF">
                              <w:rPr>
                                <w:rFonts w:ascii="Cambria" w:eastAsia="Cambria" w:hAnsi="Cambria" w:cs="Cambria"/>
                                <w:spacing w:val="1"/>
                                <w:sz w:val="20"/>
                                <w:szCs w:val="20"/>
                                <w:lang w:val="id-ID"/>
                              </w:rPr>
                              <w:t>Juli</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2018</w:t>
                            </w:r>
                            <w:r w:rsidRPr="00AC14AF">
                              <w:rPr>
                                <w:rFonts w:ascii="Cambria" w:eastAsia="Cambria" w:hAnsi="Cambria" w:cs="Cambria"/>
                                <w:spacing w:val="-2"/>
                                <w:sz w:val="20"/>
                                <w:szCs w:val="20"/>
                              </w:rPr>
                              <w:t xml:space="preserve"> </w:t>
                            </w:r>
                            <w:r w:rsidRPr="00AC14AF">
                              <w:rPr>
                                <w:rFonts w:ascii="Cambria" w:eastAsia="Cambria" w:hAnsi="Cambria" w:cs="Cambria"/>
                                <w:sz w:val="20"/>
                                <w:szCs w:val="20"/>
                              </w:rPr>
                              <w:t>|</w:t>
                            </w:r>
                            <w:r w:rsidRPr="00AC14AF">
                              <w:rPr>
                                <w:rFonts w:ascii="Cambria" w:eastAsia="Cambria" w:hAnsi="Cambria" w:cs="Cambria"/>
                                <w:spacing w:val="-2"/>
                                <w:sz w:val="20"/>
                                <w:szCs w:val="20"/>
                              </w:rPr>
                              <w:t xml:space="preserve"> </w:t>
                            </w:r>
                            <w:r w:rsidRPr="00AC14AF">
                              <w:rPr>
                                <w:rFonts w:ascii="Cambria" w:eastAsia="Cambria" w:hAnsi="Cambria" w:cs="Cambria"/>
                                <w:sz w:val="20"/>
                                <w:szCs w:val="20"/>
                              </w:rPr>
                              <w:t>0</w:t>
                            </w:r>
                            <w:r w:rsidRPr="00AC14AF">
                              <w:rPr>
                                <w:rFonts w:ascii="Cambria" w:eastAsia="Cambria" w:hAnsi="Cambria" w:cs="Cambria"/>
                                <w:spacing w:val="3"/>
                                <w:sz w:val="20"/>
                                <w:szCs w:val="20"/>
                              </w:rPr>
                              <w:t>0</w:t>
                            </w:r>
                            <w:r>
                              <w:rPr>
                                <w:rFonts w:ascii="Cambria" w:eastAsia="Cambria" w:hAnsi="Cambria" w:cs="Cambria"/>
                                <w:sz w:val="20"/>
                                <w:szCs w:val="20"/>
                                <w:lang w:val="id-ID"/>
                              </w:rPr>
                              <w:t>9</w:t>
                            </w:r>
                          </w:p>
                          <w:p w:rsidR="00B77C2E" w:rsidRDefault="00B77C2E" w:rsidP="00B77C2E">
                            <w:pPr>
                              <w:spacing w:line="220" w:lineRule="exact"/>
                              <w:ind w:left="20" w:right="-30"/>
                              <w:rPr>
                                <w:rFonts w:ascii="Cambria" w:eastAsia="Cambria" w:hAnsi="Cambria" w:cs="Cambria"/>
                              </w:rPr>
                            </w:pPr>
                            <w:r>
                              <w:rPr>
                                <w:rFonts w:ascii="Cambria" w:eastAsia="Cambria" w:hAnsi="Cambria" w:cs="Cambria"/>
                              </w:rPr>
                              <w:t>S</w:t>
                            </w:r>
                            <w:r>
                              <w:rPr>
                                <w:rFonts w:ascii="Cambria" w:eastAsia="Cambria" w:hAnsi="Cambria" w:cs="Cambria"/>
                                <w:spacing w:val="1"/>
                              </w:rPr>
                              <w:t>a</w:t>
                            </w:r>
                            <w:r>
                              <w:rPr>
                                <w:rFonts w:ascii="Cambria" w:eastAsia="Cambria" w:hAnsi="Cambria" w:cs="Cambria"/>
                                <w:spacing w:val="-1"/>
                              </w:rPr>
                              <w:t>b</w:t>
                            </w:r>
                            <w:r>
                              <w:rPr>
                                <w:rFonts w:ascii="Cambria" w:eastAsia="Cambria" w:hAnsi="Cambria" w:cs="Cambria"/>
                              </w:rPr>
                              <w:t>un</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a</w:t>
                            </w:r>
                            <w:r>
                              <w:rPr>
                                <w:rFonts w:ascii="Cambria" w:eastAsia="Cambria" w:hAnsi="Cambria" w:cs="Cambria"/>
                              </w:rPr>
                              <w:t>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2" type="#_x0000_t202" style="position:absolute;left:0;text-align:left;margin-left:227.95pt;margin-top:12.75pt;width:335.25pt;height:11.9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3LsgIAALM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" filled="f" stroked="f">
                <v:textbox inset="0,0,0,0">
                  <w:txbxContent>
                    <w:p w:rsidR="00B77C2E" w:rsidRPr="006D2C67" w:rsidRDefault="00B77C2E" w:rsidP="00B77C2E">
                      <w:pPr>
                        <w:spacing w:line="220" w:lineRule="exact"/>
                        <w:ind w:left="20" w:right="-30"/>
                        <w:jc w:val="center"/>
                        <w:rPr>
                          <w:rFonts w:ascii="Cambria" w:eastAsia="Cambria" w:hAnsi="Cambria" w:cs="Cambria"/>
                          <w:sz w:val="20"/>
                          <w:szCs w:val="20"/>
                          <w:lang w:val="id-ID"/>
                        </w:rPr>
                      </w:pPr>
                      <w:r w:rsidRPr="00AC14AF">
                        <w:rPr>
                          <w:rFonts w:ascii="Cambria" w:eastAsia="Cambria" w:hAnsi="Cambria" w:cs="Cambria"/>
                          <w:spacing w:val="-1"/>
                          <w:sz w:val="20"/>
                          <w:szCs w:val="20"/>
                        </w:rPr>
                        <w:t>J</w:t>
                      </w:r>
                      <w:r w:rsidRPr="00AC14AF">
                        <w:rPr>
                          <w:rFonts w:ascii="Cambria" w:eastAsia="Cambria" w:hAnsi="Cambria" w:cs="Cambria"/>
                          <w:sz w:val="20"/>
                          <w:szCs w:val="20"/>
                        </w:rPr>
                        <w:t>u</w:t>
                      </w:r>
                      <w:r w:rsidRPr="00AC14AF">
                        <w:rPr>
                          <w:rFonts w:ascii="Cambria" w:eastAsia="Cambria" w:hAnsi="Cambria" w:cs="Cambria"/>
                          <w:spacing w:val="2"/>
                          <w:sz w:val="20"/>
                          <w:szCs w:val="20"/>
                        </w:rPr>
                        <w:t>r</w:t>
                      </w:r>
                      <w:r w:rsidRPr="00AC14AF">
                        <w:rPr>
                          <w:rFonts w:ascii="Cambria" w:eastAsia="Cambria" w:hAnsi="Cambria" w:cs="Cambria"/>
                          <w:spacing w:val="-1"/>
                          <w:sz w:val="20"/>
                          <w:szCs w:val="20"/>
                        </w:rPr>
                        <w:t>n</w:t>
                      </w:r>
                      <w:r w:rsidRPr="00AC14AF">
                        <w:rPr>
                          <w:rFonts w:ascii="Cambria" w:eastAsia="Cambria" w:hAnsi="Cambria" w:cs="Cambria"/>
                          <w:spacing w:val="1"/>
                          <w:sz w:val="20"/>
                          <w:szCs w:val="20"/>
                        </w:rPr>
                        <w:t>a</w:t>
                      </w:r>
                      <w:r w:rsidRPr="00AC14AF">
                        <w:rPr>
                          <w:rFonts w:ascii="Cambria" w:eastAsia="Cambria" w:hAnsi="Cambria" w:cs="Cambria"/>
                          <w:sz w:val="20"/>
                          <w:szCs w:val="20"/>
                        </w:rPr>
                        <w:t>l</w:t>
                      </w:r>
                      <w:r w:rsidRPr="00AC14AF">
                        <w:rPr>
                          <w:rFonts w:ascii="Cambria" w:eastAsia="Cambria" w:hAnsi="Cambria" w:cs="Cambria"/>
                          <w:spacing w:val="-5"/>
                          <w:sz w:val="20"/>
                          <w:szCs w:val="20"/>
                        </w:rPr>
                        <w:t xml:space="preserve"> </w:t>
                      </w:r>
                      <w:r w:rsidRPr="00AC14AF">
                        <w:rPr>
                          <w:rFonts w:ascii="Cambria" w:eastAsia="Cambria" w:hAnsi="Cambria" w:cs="Cambria"/>
                          <w:spacing w:val="1"/>
                          <w:sz w:val="20"/>
                          <w:szCs w:val="20"/>
                        </w:rPr>
                        <w:t>A</w:t>
                      </w:r>
                      <w:r w:rsidRPr="00AC14AF">
                        <w:rPr>
                          <w:rFonts w:ascii="Cambria" w:eastAsia="Cambria" w:hAnsi="Cambria" w:cs="Cambria"/>
                          <w:sz w:val="20"/>
                          <w:szCs w:val="20"/>
                        </w:rPr>
                        <w:t>g</w:t>
                      </w:r>
                      <w:r w:rsidRPr="00AC14AF">
                        <w:rPr>
                          <w:rFonts w:ascii="Cambria" w:eastAsia="Cambria" w:hAnsi="Cambria" w:cs="Cambria"/>
                          <w:spacing w:val="-1"/>
                          <w:sz w:val="20"/>
                          <w:szCs w:val="20"/>
                        </w:rPr>
                        <w:t>r</w:t>
                      </w:r>
                      <w:r w:rsidRPr="00AC14AF">
                        <w:rPr>
                          <w:rFonts w:ascii="Cambria" w:eastAsia="Cambria" w:hAnsi="Cambria" w:cs="Cambria"/>
                          <w:sz w:val="20"/>
                          <w:szCs w:val="20"/>
                        </w:rPr>
                        <w:t>o</w:t>
                      </w:r>
                      <w:r w:rsidRPr="00AC14AF">
                        <w:rPr>
                          <w:rFonts w:ascii="Cambria" w:eastAsia="Cambria" w:hAnsi="Cambria" w:cs="Cambria"/>
                          <w:spacing w:val="2"/>
                          <w:sz w:val="20"/>
                          <w:szCs w:val="20"/>
                        </w:rPr>
                        <w:t>i</w:t>
                      </w:r>
                      <w:r w:rsidRPr="00AC14AF">
                        <w:rPr>
                          <w:rFonts w:ascii="Cambria" w:eastAsia="Cambria" w:hAnsi="Cambria" w:cs="Cambria"/>
                          <w:spacing w:val="-1"/>
                          <w:sz w:val="20"/>
                          <w:szCs w:val="20"/>
                        </w:rPr>
                        <w:t>n</w:t>
                      </w:r>
                      <w:r w:rsidRPr="00AC14AF">
                        <w:rPr>
                          <w:rFonts w:ascii="Cambria" w:eastAsia="Cambria" w:hAnsi="Cambria" w:cs="Cambria"/>
                          <w:sz w:val="20"/>
                          <w:szCs w:val="20"/>
                        </w:rPr>
                        <w:t>du</w:t>
                      </w:r>
                      <w:r w:rsidRPr="00AC14AF">
                        <w:rPr>
                          <w:rFonts w:ascii="Cambria" w:eastAsia="Cambria" w:hAnsi="Cambria" w:cs="Cambria"/>
                          <w:spacing w:val="1"/>
                          <w:sz w:val="20"/>
                          <w:szCs w:val="20"/>
                        </w:rPr>
                        <w:t>s</w:t>
                      </w:r>
                      <w:r w:rsidRPr="00AC14AF">
                        <w:rPr>
                          <w:rFonts w:ascii="Cambria" w:eastAsia="Cambria" w:hAnsi="Cambria" w:cs="Cambria"/>
                          <w:sz w:val="20"/>
                          <w:szCs w:val="20"/>
                        </w:rPr>
                        <w:t>t</w:t>
                      </w:r>
                      <w:r w:rsidRPr="00AC14AF">
                        <w:rPr>
                          <w:rFonts w:ascii="Cambria" w:eastAsia="Cambria" w:hAnsi="Cambria" w:cs="Cambria"/>
                          <w:spacing w:val="1"/>
                          <w:sz w:val="20"/>
                          <w:szCs w:val="20"/>
                        </w:rPr>
                        <w:t>r</w:t>
                      </w:r>
                      <w:r w:rsidRPr="00AC14AF">
                        <w:rPr>
                          <w:rFonts w:ascii="Cambria" w:eastAsia="Cambria" w:hAnsi="Cambria" w:cs="Cambria"/>
                          <w:sz w:val="20"/>
                          <w:szCs w:val="20"/>
                        </w:rPr>
                        <w:t>i</w:t>
                      </w:r>
                      <w:r w:rsidRPr="00AC14AF">
                        <w:rPr>
                          <w:rFonts w:ascii="Cambria" w:eastAsia="Cambria" w:hAnsi="Cambria" w:cs="Cambria"/>
                          <w:spacing w:val="-12"/>
                          <w:sz w:val="20"/>
                          <w:szCs w:val="20"/>
                        </w:rPr>
                        <w:t xml:space="preserve"> </w:t>
                      </w:r>
                      <w:r w:rsidRPr="00AC14AF">
                        <w:rPr>
                          <w:rFonts w:ascii="Cambria" w:eastAsia="Cambria" w:hAnsi="Cambria" w:cs="Cambria"/>
                          <w:sz w:val="20"/>
                          <w:szCs w:val="20"/>
                        </w:rPr>
                        <w:t>H</w:t>
                      </w:r>
                      <w:r w:rsidRPr="00AC14AF">
                        <w:rPr>
                          <w:rFonts w:ascii="Cambria" w:eastAsia="Cambria" w:hAnsi="Cambria" w:cs="Cambria"/>
                          <w:spacing w:val="1"/>
                          <w:sz w:val="20"/>
                          <w:szCs w:val="20"/>
                        </w:rPr>
                        <w:t>ala</w:t>
                      </w:r>
                      <w:r w:rsidRPr="00AC14AF">
                        <w:rPr>
                          <w:rFonts w:ascii="Cambria" w:eastAsia="Cambria" w:hAnsi="Cambria" w:cs="Cambria"/>
                          <w:sz w:val="20"/>
                          <w:szCs w:val="20"/>
                        </w:rPr>
                        <w:t>l</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IS</w:t>
                      </w:r>
                      <w:r w:rsidRPr="00AC14AF">
                        <w:rPr>
                          <w:rFonts w:ascii="Cambria" w:eastAsia="Cambria" w:hAnsi="Cambria" w:cs="Cambria"/>
                          <w:spacing w:val="2"/>
                          <w:sz w:val="20"/>
                          <w:szCs w:val="20"/>
                        </w:rPr>
                        <w:t>S</w:t>
                      </w:r>
                      <w:r w:rsidRPr="00AC14AF">
                        <w:rPr>
                          <w:rFonts w:ascii="Cambria" w:eastAsia="Cambria" w:hAnsi="Cambria" w:cs="Cambria"/>
                          <w:sz w:val="20"/>
                          <w:szCs w:val="20"/>
                        </w:rPr>
                        <w:t>N</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244</w:t>
                      </w:r>
                      <w:r w:rsidRPr="00AC14AF">
                        <w:rPr>
                          <w:rFonts w:ascii="Cambria" w:eastAsia="Cambria" w:hAnsi="Cambria" w:cs="Cambria"/>
                          <w:spacing w:val="3"/>
                          <w:sz w:val="20"/>
                          <w:szCs w:val="20"/>
                        </w:rPr>
                        <w:t>2</w:t>
                      </w:r>
                      <w:r w:rsidRPr="00AC14AF">
                        <w:rPr>
                          <w:rFonts w:ascii="Cambria" w:eastAsia="Cambria" w:hAnsi="Cambria" w:cs="Cambria"/>
                          <w:spacing w:val="1"/>
                          <w:sz w:val="20"/>
                          <w:szCs w:val="20"/>
                        </w:rPr>
                        <w:t>-</w:t>
                      </w:r>
                      <w:r w:rsidRPr="00AC14AF">
                        <w:rPr>
                          <w:rFonts w:ascii="Cambria" w:eastAsia="Cambria" w:hAnsi="Cambria" w:cs="Cambria"/>
                          <w:sz w:val="20"/>
                          <w:szCs w:val="20"/>
                        </w:rPr>
                        <w:t>3548</w:t>
                      </w:r>
                      <w:r w:rsidRPr="00AC14AF">
                        <w:rPr>
                          <w:rFonts w:ascii="Cambria" w:eastAsia="Cambria" w:hAnsi="Cambria" w:cs="Cambria"/>
                          <w:spacing w:val="-8"/>
                          <w:sz w:val="20"/>
                          <w:szCs w:val="20"/>
                        </w:rPr>
                        <w:t xml:space="preserve"> </w:t>
                      </w:r>
                      <w:r w:rsidRPr="00AC14AF">
                        <w:rPr>
                          <w:rFonts w:ascii="Cambria" w:eastAsia="Cambria" w:hAnsi="Cambria" w:cs="Cambria"/>
                          <w:sz w:val="20"/>
                          <w:szCs w:val="20"/>
                        </w:rPr>
                        <w:t>Vo</w:t>
                      </w:r>
                      <w:r w:rsidRPr="00AC14AF">
                        <w:rPr>
                          <w:rFonts w:ascii="Cambria" w:eastAsia="Cambria" w:hAnsi="Cambria" w:cs="Cambria"/>
                          <w:spacing w:val="1"/>
                          <w:sz w:val="20"/>
                          <w:szCs w:val="20"/>
                        </w:rPr>
                        <w:t>l</w:t>
                      </w:r>
                      <w:r w:rsidRPr="00AC14AF">
                        <w:rPr>
                          <w:rFonts w:ascii="Cambria" w:eastAsia="Cambria" w:hAnsi="Cambria" w:cs="Cambria"/>
                          <w:sz w:val="20"/>
                          <w:szCs w:val="20"/>
                        </w:rPr>
                        <w:t>ume</w:t>
                      </w:r>
                      <w:r w:rsidRPr="00AC14AF">
                        <w:rPr>
                          <w:rFonts w:ascii="Cambria" w:eastAsia="Cambria" w:hAnsi="Cambria" w:cs="Cambria"/>
                          <w:spacing w:val="-6"/>
                          <w:sz w:val="20"/>
                          <w:szCs w:val="20"/>
                        </w:rPr>
                        <w:t xml:space="preserve"> </w:t>
                      </w:r>
                      <w:r w:rsidRPr="00AC14AF">
                        <w:rPr>
                          <w:rFonts w:ascii="Cambria" w:eastAsia="Cambria" w:hAnsi="Cambria" w:cs="Cambria"/>
                          <w:sz w:val="20"/>
                          <w:szCs w:val="20"/>
                        </w:rPr>
                        <w:t>4</w:t>
                      </w:r>
                      <w:r w:rsidRPr="00AC14AF">
                        <w:rPr>
                          <w:rFonts w:ascii="Cambria" w:eastAsia="Cambria" w:hAnsi="Cambria" w:cs="Cambria"/>
                          <w:spacing w:val="-2"/>
                          <w:sz w:val="20"/>
                          <w:szCs w:val="20"/>
                        </w:rPr>
                        <w:t xml:space="preserve"> </w:t>
                      </w:r>
                      <w:r w:rsidRPr="00AC14AF">
                        <w:rPr>
                          <w:rFonts w:ascii="Cambria" w:eastAsia="Cambria" w:hAnsi="Cambria" w:cs="Cambria"/>
                          <w:spacing w:val="1"/>
                          <w:sz w:val="20"/>
                          <w:szCs w:val="20"/>
                        </w:rPr>
                        <w:t>N</w:t>
                      </w:r>
                      <w:r w:rsidRPr="00AC14AF">
                        <w:rPr>
                          <w:rFonts w:ascii="Cambria" w:eastAsia="Cambria" w:hAnsi="Cambria" w:cs="Cambria"/>
                          <w:spacing w:val="2"/>
                          <w:sz w:val="20"/>
                          <w:szCs w:val="20"/>
                        </w:rPr>
                        <w:t>om</w:t>
                      </w:r>
                      <w:r w:rsidRPr="00AC14AF">
                        <w:rPr>
                          <w:rFonts w:ascii="Cambria" w:eastAsia="Cambria" w:hAnsi="Cambria" w:cs="Cambria"/>
                          <w:sz w:val="20"/>
                          <w:szCs w:val="20"/>
                        </w:rPr>
                        <w:t>or</w:t>
                      </w:r>
                      <w:r w:rsidRPr="00AC14AF">
                        <w:rPr>
                          <w:rFonts w:ascii="Cambria" w:eastAsia="Cambria" w:hAnsi="Cambria" w:cs="Cambria"/>
                          <w:spacing w:val="-6"/>
                          <w:sz w:val="20"/>
                          <w:szCs w:val="20"/>
                        </w:rPr>
                        <w:t xml:space="preserve"> </w:t>
                      </w:r>
                      <w:r w:rsidRPr="00AC14AF">
                        <w:rPr>
                          <w:rFonts w:ascii="Cambria" w:eastAsia="Cambria" w:hAnsi="Cambria" w:cs="Cambria"/>
                          <w:sz w:val="20"/>
                          <w:szCs w:val="20"/>
                        </w:rPr>
                        <w:t xml:space="preserve">1, </w:t>
                      </w:r>
                      <w:r w:rsidRPr="00AC14AF">
                        <w:rPr>
                          <w:rFonts w:ascii="Cambria" w:eastAsia="Cambria" w:hAnsi="Cambria" w:cs="Cambria"/>
                          <w:spacing w:val="1"/>
                          <w:sz w:val="20"/>
                          <w:szCs w:val="20"/>
                          <w:lang w:val="id-ID"/>
                        </w:rPr>
                        <w:t>Juli</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2018</w:t>
                      </w:r>
                      <w:r w:rsidRPr="00AC14AF">
                        <w:rPr>
                          <w:rFonts w:ascii="Cambria" w:eastAsia="Cambria" w:hAnsi="Cambria" w:cs="Cambria"/>
                          <w:spacing w:val="-2"/>
                          <w:sz w:val="20"/>
                          <w:szCs w:val="20"/>
                        </w:rPr>
                        <w:t xml:space="preserve"> </w:t>
                      </w:r>
                      <w:r w:rsidRPr="00AC14AF">
                        <w:rPr>
                          <w:rFonts w:ascii="Cambria" w:eastAsia="Cambria" w:hAnsi="Cambria" w:cs="Cambria"/>
                          <w:sz w:val="20"/>
                          <w:szCs w:val="20"/>
                        </w:rPr>
                        <w:t>|</w:t>
                      </w:r>
                      <w:r w:rsidRPr="00AC14AF">
                        <w:rPr>
                          <w:rFonts w:ascii="Cambria" w:eastAsia="Cambria" w:hAnsi="Cambria" w:cs="Cambria"/>
                          <w:spacing w:val="-2"/>
                          <w:sz w:val="20"/>
                          <w:szCs w:val="20"/>
                        </w:rPr>
                        <w:t xml:space="preserve"> </w:t>
                      </w:r>
                      <w:r w:rsidRPr="00AC14AF">
                        <w:rPr>
                          <w:rFonts w:ascii="Cambria" w:eastAsia="Cambria" w:hAnsi="Cambria" w:cs="Cambria"/>
                          <w:sz w:val="20"/>
                          <w:szCs w:val="20"/>
                        </w:rPr>
                        <w:t>0</w:t>
                      </w:r>
                      <w:r w:rsidRPr="00AC14AF">
                        <w:rPr>
                          <w:rFonts w:ascii="Cambria" w:eastAsia="Cambria" w:hAnsi="Cambria" w:cs="Cambria"/>
                          <w:spacing w:val="3"/>
                          <w:sz w:val="20"/>
                          <w:szCs w:val="20"/>
                        </w:rPr>
                        <w:t>0</w:t>
                      </w:r>
                      <w:r>
                        <w:rPr>
                          <w:rFonts w:ascii="Cambria" w:eastAsia="Cambria" w:hAnsi="Cambria" w:cs="Cambria"/>
                          <w:sz w:val="20"/>
                          <w:szCs w:val="20"/>
                          <w:lang w:val="id-ID"/>
                        </w:rPr>
                        <w:t>9</w:t>
                      </w:r>
                    </w:p>
                    <w:p w:rsidR="00B77C2E" w:rsidRDefault="00B77C2E" w:rsidP="00B77C2E">
                      <w:pPr>
                        <w:spacing w:line="220" w:lineRule="exact"/>
                        <w:ind w:left="20" w:right="-30"/>
                        <w:rPr>
                          <w:rFonts w:ascii="Cambria" w:eastAsia="Cambria" w:hAnsi="Cambria" w:cs="Cambria"/>
                        </w:rPr>
                      </w:pPr>
                      <w:r>
                        <w:rPr>
                          <w:rFonts w:ascii="Cambria" w:eastAsia="Cambria" w:hAnsi="Cambria" w:cs="Cambria"/>
                        </w:rPr>
                        <w:t>S</w:t>
                      </w:r>
                      <w:r>
                        <w:rPr>
                          <w:rFonts w:ascii="Cambria" w:eastAsia="Cambria" w:hAnsi="Cambria" w:cs="Cambria"/>
                          <w:spacing w:val="1"/>
                        </w:rPr>
                        <w:t>a</w:t>
                      </w:r>
                      <w:r>
                        <w:rPr>
                          <w:rFonts w:ascii="Cambria" w:eastAsia="Cambria" w:hAnsi="Cambria" w:cs="Cambria"/>
                          <w:spacing w:val="-1"/>
                        </w:rPr>
                        <w:t>b</w:t>
                      </w:r>
                      <w:r>
                        <w:rPr>
                          <w:rFonts w:ascii="Cambria" w:eastAsia="Cambria" w:hAnsi="Cambria" w:cs="Cambria"/>
                        </w:rPr>
                        <w:t>un</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a</w:t>
                      </w:r>
                      <w:r>
                        <w:rPr>
                          <w:rFonts w:ascii="Cambria" w:eastAsia="Cambria" w:hAnsi="Cambria" w:cs="Cambria"/>
                        </w:rPr>
                        <w:t>ir</w:t>
                      </w:r>
                    </w:p>
                  </w:txbxContent>
                </v:textbox>
                <w10:wrap anchorx="page" anchory="page"/>
              </v:shape>
            </w:pict>
          </mc:Fallback>
        </mc:AlternateContent>
      </w:r>
      <w:r w:rsidR="00C05A62" w:rsidRPr="00057AC8">
        <w:rPr>
          <w:rFonts w:asciiTheme="majorHAnsi" w:hAnsiTheme="majorHAnsi" w:cstheme="majorBidi"/>
          <w:b/>
          <w:bCs/>
          <w:sz w:val="24"/>
          <w:szCs w:val="24"/>
          <w:lang w:val="id-ID"/>
        </w:rPr>
        <w:t>Rasa</w:t>
      </w:r>
    </w:p>
    <w:p w:rsidR="00C05A62" w:rsidRPr="00057AC8" w:rsidRDefault="00C05A62" w:rsidP="00C05A62">
      <w:pPr>
        <w:ind w:firstLine="284"/>
        <w:jc w:val="both"/>
        <w:rPr>
          <w:rFonts w:asciiTheme="majorHAnsi" w:hAnsiTheme="majorHAnsi" w:cstheme="majorBidi"/>
          <w:sz w:val="24"/>
          <w:szCs w:val="24"/>
          <w:lang w:val="id-ID"/>
        </w:rPr>
      </w:pPr>
      <w:r w:rsidRPr="00057AC8">
        <w:rPr>
          <w:rFonts w:asciiTheme="majorHAnsi" w:hAnsiTheme="majorHAnsi" w:cstheme="majorBidi"/>
          <w:sz w:val="24"/>
          <w:szCs w:val="24"/>
          <w:lang w:val="id-ID"/>
        </w:rPr>
        <w:t xml:space="preserve">Tabel 1 menunjukkan bahwa rata-rata penilaian panelis terhadap rasa seduhan teh daun alpukat secara deskriptif berbeda nyata.  Perlakuan BJ1 berbeda nyata dengan perlakuan BJ2, BJ3, BJ4, dan BJ5.  Perlakuan BJ2 tidak berbeda nyata dengan perlakuan BJ3, tetapi berbeda nyata dengan perlakuan BJ4 dan BJ5. Perlakuan BJ3 berbeda tidak nyata dengan perlakuan BJ4. Perlakuan BJ4 berbeda tidak nyata dengan perlakuan BJ5. Skor penilaian deskriptif terhadap rasa teh daun alpukat berkisar antara 1,00-2,83 (berasa pahit hingga berasa agak pahit dan pedas).  Skor penilaian tertinggi terdapat pada perlakuan BJ5 sebesar 2,83 (berasa agak pahit dan pedas) dan skor penilaian terendah diperoleh pada perlakuan BJ1 sebesar 1,00 (berasa pahit). </w:t>
      </w:r>
    </w:p>
    <w:p w:rsidR="00C05A62" w:rsidRPr="00057AC8" w:rsidRDefault="00C05A62" w:rsidP="00C05A62">
      <w:pPr>
        <w:ind w:firstLine="284"/>
        <w:jc w:val="both"/>
        <w:rPr>
          <w:rFonts w:asciiTheme="majorHAnsi" w:hAnsiTheme="majorHAnsi" w:cstheme="majorBidi"/>
          <w:sz w:val="24"/>
          <w:szCs w:val="24"/>
          <w:lang w:val="id-ID"/>
        </w:rPr>
      </w:pPr>
      <w:r w:rsidRPr="00057AC8">
        <w:rPr>
          <w:rFonts w:asciiTheme="majorHAnsi" w:hAnsiTheme="majorHAnsi" w:cstheme="majorBidi"/>
          <w:sz w:val="24"/>
          <w:szCs w:val="24"/>
          <w:lang w:val="id-ID"/>
        </w:rPr>
        <w:t xml:space="preserve">Semakin banyak penambahan bubuk jahe merah, maka rasa teh daun alpukat menjadi berasa agak pahit dan pedas.  Rasa pahit disebabkan oleh daun alpukat dan rasa pedas disebabkan oleh bubuk jahe merah.  Rasa pahit pada daun alpukat disebabkan adanya kandungan katekin/tanin, sedangkan rasa pedas disebabkan adanya kandungan </w:t>
      </w:r>
      <w:r w:rsidRPr="00057AC8">
        <w:rPr>
          <w:rFonts w:asciiTheme="majorHAnsi" w:hAnsiTheme="majorHAnsi" w:cstheme="majorBidi"/>
          <w:i/>
          <w:iCs/>
          <w:sz w:val="24"/>
          <w:szCs w:val="24"/>
          <w:lang w:val="id-ID"/>
        </w:rPr>
        <w:t>gingerol</w:t>
      </w:r>
      <w:r w:rsidRPr="00057AC8">
        <w:rPr>
          <w:rFonts w:asciiTheme="majorHAnsi" w:hAnsiTheme="majorHAnsi" w:cstheme="majorBidi"/>
          <w:sz w:val="24"/>
          <w:szCs w:val="24"/>
          <w:lang w:val="id-ID"/>
        </w:rPr>
        <w:t xml:space="preserve"> dan </w:t>
      </w:r>
      <w:r w:rsidRPr="00057AC8">
        <w:rPr>
          <w:rFonts w:asciiTheme="majorHAnsi" w:hAnsiTheme="majorHAnsi" w:cstheme="majorBidi"/>
          <w:i/>
          <w:iCs/>
          <w:sz w:val="24"/>
          <w:szCs w:val="24"/>
          <w:lang w:val="id-ID"/>
        </w:rPr>
        <w:t>shagaol</w:t>
      </w:r>
      <w:r w:rsidRPr="00057AC8">
        <w:rPr>
          <w:rFonts w:asciiTheme="majorHAnsi" w:hAnsiTheme="majorHAnsi" w:cstheme="majorBidi"/>
          <w:sz w:val="24"/>
          <w:szCs w:val="24"/>
          <w:lang w:val="id-ID"/>
        </w:rPr>
        <w:t xml:space="preserve"> pada jahe merah.  Pramudya (2016) menyatakan bahwa jahe merah memiliki kandungan senyawa </w:t>
      </w:r>
      <w:r w:rsidRPr="00057AC8">
        <w:rPr>
          <w:rFonts w:asciiTheme="majorHAnsi" w:hAnsiTheme="majorHAnsi" w:cstheme="majorBidi"/>
          <w:i/>
          <w:iCs/>
          <w:sz w:val="24"/>
          <w:szCs w:val="24"/>
          <w:lang w:val="id-ID"/>
        </w:rPr>
        <w:t>gingerol</w:t>
      </w:r>
      <w:r w:rsidRPr="00057AC8">
        <w:rPr>
          <w:rFonts w:asciiTheme="majorHAnsi" w:hAnsiTheme="majorHAnsi" w:cstheme="majorBidi"/>
          <w:sz w:val="24"/>
          <w:szCs w:val="24"/>
          <w:lang w:val="id-ID"/>
        </w:rPr>
        <w:t xml:space="preserve"> dan </w:t>
      </w:r>
      <w:r w:rsidRPr="00057AC8">
        <w:rPr>
          <w:rFonts w:asciiTheme="majorHAnsi" w:hAnsiTheme="majorHAnsi" w:cstheme="majorBidi"/>
          <w:i/>
          <w:iCs/>
          <w:sz w:val="24"/>
          <w:szCs w:val="24"/>
          <w:lang w:val="id-ID"/>
        </w:rPr>
        <w:t xml:space="preserve">shagaol </w:t>
      </w:r>
      <w:r w:rsidRPr="00057AC8">
        <w:rPr>
          <w:rFonts w:asciiTheme="majorHAnsi" w:hAnsiTheme="majorHAnsi" w:cstheme="majorBidi"/>
          <w:sz w:val="24"/>
          <w:szCs w:val="24"/>
          <w:lang w:val="id-ID"/>
        </w:rPr>
        <w:t>yang memberikan aroma khas dan memiliki kesan wangi yang kuat, serta memberikan rasa pedas.</w:t>
      </w:r>
    </w:p>
    <w:p w:rsidR="00C05A62" w:rsidRPr="00057AC8" w:rsidRDefault="00C05A62" w:rsidP="00C05A62">
      <w:pPr>
        <w:ind w:firstLine="284"/>
        <w:jc w:val="both"/>
        <w:rPr>
          <w:rFonts w:asciiTheme="majorHAnsi" w:hAnsiTheme="majorHAnsi" w:cstheme="majorBidi"/>
          <w:sz w:val="24"/>
          <w:szCs w:val="24"/>
          <w:lang w:val="id-ID"/>
        </w:rPr>
      </w:pPr>
      <w:r w:rsidRPr="00057AC8">
        <w:rPr>
          <w:rFonts w:asciiTheme="majorHAnsi" w:hAnsiTheme="majorHAnsi" w:cstheme="majorBidi"/>
          <w:sz w:val="24"/>
          <w:szCs w:val="24"/>
          <w:lang w:val="id-ID"/>
        </w:rPr>
        <w:t>Tabel 1 menunjukkan bahwa rata-rata penilaian hedonik terhadap rasa teh daun alpukat berbeda nyata.  Perlakuan BJ1 berbeda tidak nyata dengan perlakuan BJ2, tetapi berbeda nyata dengan perlakuan BJ3, BJ4, dan BJ5.  Perlakuan BJ2 berbeda nyata dengan perlakuan BJ3, BJ4, dan BJ5.  Perlakuan BJ3 berbeda tidak nyata dengan perlakuan BJ4 dan berbeda nyata dengan perlakuan BJ5.  Perlakuan BJ4 berbeda nyata dengan BJ5.  Uji hedonik panelis terhadap rasa seduhan teh daun alpukat memberikan skor antara 2,83-3,98 (agak suka hingga suka).  Rata-rata penilaian tertinggi terdapat pada perlakuan BJ5 (suka) dan penilaian terendah terdapat pada perlakuan BJ1 2,83 (agak suka).</w:t>
      </w:r>
    </w:p>
    <w:p w:rsidR="00057AC8" w:rsidRPr="00057AC8" w:rsidRDefault="00C05A62" w:rsidP="00057AC8">
      <w:pPr>
        <w:spacing w:after="240"/>
        <w:ind w:firstLine="284"/>
        <w:jc w:val="both"/>
        <w:rPr>
          <w:rFonts w:asciiTheme="majorHAnsi" w:hAnsiTheme="majorHAnsi" w:cstheme="majorBidi"/>
          <w:sz w:val="24"/>
          <w:szCs w:val="24"/>
          <w:lang w:val="id-ID"/>
        </w:rPr>
      </w:pPr>
      <w:r w:rsidRPr="00057AC8">
        <w:rPr>
          <w:rFonts w:asciiTheme="majorHAnsi" w:hAnsiTheme="majorHAnsi" w:cstheme="majorBidi"/>
          <w:sz w:val="24"/>
          <w:szCs w:val="24"/>
          <w:lang w:val="id-ID"/>
        </w:rPr>
        <w:t xml:space="preserve">Hasil penilaian hedonik menunjukkan bahwa semakin banyak penambahan bubuk jahe merah, maka panelis semakin menyukai rasa seduhan teh daun alpukat. Hal ini disebabkan </w:t>
      </w:r>
      <w:r w:rsidRPr="00057AC8">
        <w:rPr>
          <w:rFonts w:asciiTheme="majorHAnsi" w:hAnsiTheme="majorHAnsi" w:cstheme="majorBidi"/>
          <w:sz w:val="24"/>
          <w:szCs w:val="24"/>
          <w:lang w:val="id-ID"/>
        </w:rPr>
        <w:lastRenderedPageBreak/>
        <w:t>jahe memiliki rasa pedas yang menyegarkan yang dapat menutupi atau mengurangi rasa pahit pada daun alpukat muda.  Perbedaan tingkat kesukaan terhadap rasa seduhan teh daun alpukat dipengaruhi oleh indera pengecap masing-masing panelis.</w:t>
      </w:r>
    </w:p>
    <w:p w:rsidR="00057AC8" w:rsidRPr="00057AC8" w:rsidRDefault="00057AC8" w:rsidP="00057AC8">
      <w:pPr>
        <w:spacing w:after="240"/>
        <w:jc w:val="both"/>
        <w:rPr>
          <w:rFonts w:asciiTheme="majorHAnsi" w:hAnsiTheme="majorHAnsi" w:cstheme="majorBidi"/>
          <w:b/>
          <w:bCs/>
          <w:sz w:val="24"/>
          <w:szCs w:val="24"/>
          <w:lang w:val="id-ID"/>
        </w:rPr>
      </w:pPr>
      <w:r w:rsidRPr="00057AC8">
        <w:rPr>
          <w:rFonts w:asciiTheme="majorHAnsi" w:hAnsiTheme="majorHAnsi" w:cstheme="majorBidi"/>
          <w:b/>
          <w:bCs/>
          <w:sz w:val="24"/>
          <w:szCs w:val="24"/>
          <w:lang w:val="id-ID"/>
        </w:rPr>
        <w:t>Penilaian Keseluruhan Teh Daun Alpukat</w:t>
      </w:r>
    </w:p>
    <w:p w:rsidR="00057AC8" w:rsidRPr="00057AC8" w:rsidRDefault="00057AC8" w:rsidP="005C54EB">
      <w:pPr>
        <w:ind w:firstLine="284"/>
        <w:jc w:val="both"/>
        <w:rPr>
          <w:rFonts w:asciiTheme="majorHAnsi" w:hAnsiTheme="majorHAnsi" w:cstheme="majorBidi"/>
          <w:bCs/>
          <w:sz w:val="24"/>
          <w:szCs w:val="24"/>
          <w:lang w:val="id-ID"/>
        </w:rPr>
      </w:pPr>
      <w:r w:rsidRPr="00057AC8">
        <w:rPr>
          <w:rFonts w:asciiTheme="majorHAnsi" w:hAnsiTheme="majorHAnsi" w:cstheme="majorBidi"/>
          <w:bCs/>
          <w:sz w:val="24"/>
          <w:szCs w:val="24"/>
          <w:lang w:val="id-ID"/>
        </w:rPr>
        <w:t>Tabel 1 menunjukkan bahwa perlakuan BJ1 berbeda tidak nyata dengan perlakuan BJ2, tetapi berbeda nyata dengan perlakuan BJ3, BJ4, dan BJ5.  Perlakuan BJ2 berbeda nyata dengan perlakuan BJ3, BJ4, dan BJ5.  Perlakuan BJ3 berbeda tidak nyata dengan perlakuan BJ4, tetapi berbeda nyata dengan perlakuan BJ5.  Perlakuan BJ4 berbeda nyata dengan perlakuan BJ5.  Rata-rata penilaian panelis memberikan skor 2,84-4,11 (agak suka hingga suka).  Teh daun alpukat yang paling disukai oleh panelis adalah perlakuan BJ5 (</w:t>
      </w:r>
      <w:r w:rsidRPr="00057AC8">
        <w:rPr>
          <w:rFonts w:asciiTheme="majorHAnsi" w:hAnsiTheme="majorHAnsi" w:cstheme="majorBidi"/>
          <w:sz w:val="24"/>
          <w:szCs w:val="24"/>
          <w:lang w:val="id-ID"/>
        </w:rPr>
        <w:t>penambahan bubuk jahe merah 8%)</w:t>
      </w:r>
      <w:r w:rsidRPr="00057AC8">
        <w:rPr>
          <w:rFonts w:asciiTheme="majorHAnsi" w:hAnsiTheme="majorHAnsi" w:cstheme="majorBidi"/>
          <w:bCs/>
          <w:sz w:val="24"/>
          <w:szCs w:val="24"/>
          <w:lang w:val="id-ID"/>
        </w:rPr>
        <w:t xml:space="preserve">.  Perlakuan BJ5 berwarna kuning kecokelatan (2,90 ), tidak beraroma langu (2,83), dan memiliki rasa agak pahit dan pedas (2,83).  </w:t>
      </w:r>
    </w:p>
    <w:p w:rsidR="00057AC8" w:rsidRPr="00057AC8" w:rsidRDefault="00057AC8" w:rsidP="005C54EB">
      <w:pPr>
        <w:spacing w:after="240"/>
        <w:ind w:firstLine="284"/>
        <w:jc w:val="both"/>
        <w:rPr>
          <w:rFonts w:asciiTheme="majorHAnsi" w:hAnsiTheme="majorHAnsi" w:cstheme="majorBidi"/>
          <w:bCs/>
          <w:sz w:val="24"/>
          <w:szCs w:val="24"/>
          <w:lang w:val="id-ID"/>
        </w:rPr>
      </w:pPr>
      <w:r w:rsidRPr="00057AC8">
        <w:rPr>
          <w:rFonts w:asciiTheme="majorHAnsi" w:hAnsiTheme="majorHAnsi" w:cstheme="majorBidi"/>
          <w:bCs/>
          <w:sz w:val="24"/>
          <w:szCs w:val="24"/>
          <w:lang w:val="id-ID"/>
        </w:rPr>
        <w:t>Berdasarkan penilaian keseluruhan, panelis semakin suka terhadap teh daun alpukat seiring dengan semakin banyaknya penambahan bubuk jahe merah. Oleh karena itu, panelis  lebih menyukai warna, aroma, dan rasa pada perlakuan BJ5 (</w:t>
      </w:r>
      <w:r w:rsidRPr="00057AC8">
        <w:rPr>
          <w:rFonts w:asciiTheme="majorHAnsi" w:hAnsiTheme="majorHAnsi" w:cstheme="majorBidi"/>
          <w:sz w:val="24"/>
          <w:szCs w:val="24"/>
          <w:lang w:val="id-ID"/>
        </w:rPr>
        <w:t xml:space="preserve">penambahan bubuk jahe merah 8%) </w:t>
      </w:r>
      <w:r w:rsidRPr="00057AC8">
        <w:rPr>
          <w:rFonts w:asciiTheme="majorHAnsi" w:hAnsiTheme="majorHAnsi" w:cstheme="majorBidi"/>
          <w:bCs/>
          <w:sz w:val="24"/>
          <w:szCs w:val="24"/>
          <w:lang w:val="id-ID"/>
        </w:rPr>
        <w:t xml:space="preserve">dibandingkan dengan perlakuan lainnya.  </w:t>
      </w:r>
    </w:p>
    <w:p w:rsidR="00057AC8" w:rsidRPr="00057AC8" w:rsidRDefault="00057AC8" w:rsidP="00057AC8">
      <w:pPr>
        <w:spacing w:after="240"/>
        <w:jc w:val="both"/>
        <w:rPr>
          <w:rFonts w:asciiTheme="majorHAnsi" w:hAnsiTheme="majorHAnsi" w:cstheme="majorBidi"/>
          <w:sz w:val="24"/>
          <w:szCs w:val="24"/>
          <w:lang w:val="id-ID"/>
        </w:rPr>
      </w:pPr>
      <w:r w:rsidRPr="00057AC8">
        <w:rPr>
          <w:rFonts w:asciiTheme="majorHAnsi" w:hAnsiTheme="majorHAnsi" w:cstheme="majorBidi"/>
          <w:b/>
          <w:sz w:val="24"/>
          <w:szCs w:val="24"/>
          <w:lang w:val="id-ID"/>
        </w:rPr>
        <w:t>Penentuan Teh Daun Alpukat Perlakuan Terpilih</w:t>
      </w:r>
    </w:p>
    <w:p w:rsidR="00057AC8" w:rsidRPr="005C54EB" w:rsidRDefault="00057AC8" w:rsidP="00057AC8">
      <w:pPr>
        <w:ind w:firstLine="284"/>
        <w:jc w:val="both"/>
        <w:rPr>
          <w:rFonts w:asciiTheme="majorHAnsi" w:hAnsiTheme="majorHAnsi" w:cstheme="majorBidi"/>
          <w:sz w:val="24"/>
          <w:szCs w:val="24"/>
          <w:lang w:val="id-ID"/>
        </w:rPr>
      </w:pPr>
      <w:proofErr w:type="gramStart"/>
      <w:r w:rsidRPr="005C54EB">
        <w:rPr>
          <w:rFonts w:asciiTheme="majorHAnsi" w:hAnsiTheme="majorHAnsi" w:cstheme="majorBidi"/>
          <w:sz w:val="24"/>
          <w:szCs w:val="24"/>
        </w:rPr>
        <w:t>Produk pangan yang berkualitas baik harus memiliki nilai gizi yang baik dan memiliki penilaian sensori yang dapat disukai panelis.</w:t>
      </w:r>
      <w:proofErr w:type="gramEnd"/>
      <w:r w:rsidRPr="005C54EB">
        <w:rPr>
          <w:rFonts w:asciiTheme="majorHAnsi" w:hAnsiTheme="majorHAnsi" w:cstheme="majorBidi"/>
          <w:sz w:val="24"/>
          <w:szCs w:val="24"/>
        </w:rPr>
        <w:t xml:space="preserve"> </w:t>
      </w:r>
      <w:proofErr w:type="gramStart"/>
      <w:r w:rsidRPr="005C54EB">
        <w:rPr>
          <w:rFonts w:asciiTheme="majorHAnsi" w:hAnsiTheme="majorHAnsi" w:cstheme="majorBidi"/>
          <w:sz w:val="24"/>
          <w:szCs w:val="24"/>
        </w:rPr>
        <w:t>Produk pangan yang diproduksi diharapkan memenuhi syarat mutu yang telah ditetapkan, salah satu syarat mutu yang menjadi acuan produk pangan adalah Standar Nasional Indonesia</w:t>
      </w:r>
      <w:r w:rsidRPr="005C54EB">
        <w:rPr>
          <w:rFonts w:asciiTheme="majorHAnsi" w:hAnsiTheme="majorHAnsi" w:cstheme="majorBidi"/>
          <w:sz w:val="24"/>
          <w:szCs w:val="24"/>
          <w:lang w:val="id-ID"/>
        </w:rPr>
        <w:t xml:space="preserve"> (SNI).</w:t>
      </w:r>
      <w:proofErr w:type="gramEnd"/>
      <w:r w:rsidRPr="005C54EB">
        <w:rPr>
          <w:rFonts w:asciiTheme="majorHAnsi" w:hAnsiTheme="majorHAnsi" w:cstheme="majorBidi"/>
          <w:sz w:val="24"/>
          <w:szCs w:val="24"/>
          <w:lang w:val="id-ID"/>
        </w:rPr>
        <w:t xml:space="preserve">  Standar mutu teh kering adalah SNI 01-3836-2013.</w:t>
      </w:r>
    </w:p>
    <w:p w:rsidR="00057AC8" w:rsidRPr="005C54EB" w:rsidRDefault="00057AC8" w:rsidP="00057AC8">
      <w:pPr>
        <w:ind w:firstLine="284"/>
        <w:jc w:val="both"/>
        <w:rPr>
          <w:rFonts w:asciiTheme="majorHAnsi" w:hAnsiTheme="majorHAnsi" w:cstheme="majorBidi"/>
          <w:sz w:val="24"/>
          <w:szCs w:val="24"/>
          <w:lang w:val="id-ID"/>
        </w:rPr>
      </w:pPr>
      <w:r w:rsidRPr="005C54EB">
        <w:rPr>
          <w:rFonts w:asciiTheme="majorHAnsi" w:hAnsiTheme="majorHAnsi" w:cstheme="majorBidi"/>
          <w:sz w:val="24"/>
          <w:szCs w:val="24"/>
        </w:rPr>
        <w:t xml:space="preserve">Penentuan </w:t>
      </w:r>
      <w:r w:rsidRPr="005C54EB">
        <w:rPr>
          <w:rFonts w:asciiTheme="majorHAnsi" w:hAnsiTheme="majorHAnsi" w:cstheme="majorBidi"/>
          <w:sz w:val="24"/>
          <w:szCs w:val="24"/>
          <w:lang w:val="id-ID"/>
        </w:rPr>
        <w:t>teh daun alpukat perlakuan terpilih</w:t>
      </w:r>
      <w:r w:rsidRPr="005C54EB">
        <w:rPr>
          <w:rFonts w:asciiTheme="majorHAnsi" w:hAnsiTheme="majorHAnsi" w:cstheme="majorBidi"/>
          <w:sz w:val="24"/>
          <w:szCs w:val="24"/>
        </w:rPr>
        <w:t xml:space="preserve"> berdasarkan parameter </w:t>
      </w:r>
      <w:proofErr w:type="gramStart"/>
      <w:r w:rsidRPr="005C54EB">
        <w:rPr>
          <w:rFonts w:asciiTheme="majorHAnsi" w:hAnsiTheme="majorHAnsi" w:cstheme="majorBidi"/>
          <w:sz w:val="24"/>
          <w:szCs w:val="24"/>
        </w:rPr>
        <w:t>kadar</w:t>
      </w:r>
      <w:proofErr w:type="gramEnd"/>
      <w:r w:rsidRPr="005C54EB">
        <w:rPr>
          <w:rFonts w:asciiTheme="majorHAnsi" w:hAnsiTheme="majorHAnsi" w:cstheme="majorBidi"/>
          <w:sz w:val="24"/>
          <w:szCs w:val="24"/>
        </w:rPr>
        <w:t xml:space="preserve"> air, kadar abu, kadar </w:t>
      </w:r>
      <w:r w:rsidRPr="005C54EB">
        <w:rPr>
          <w:rFonts w:asciiTheme="majorHAnsi" w:hAnsiTheme="majorHAnsi" w:cstheme="majorBidi"/>
          <w:sz w:val="24"/>
          <w:szCs w:val="24"/>
          <w:lang w:val="id-ID"/>
        </w:rPr>
        <w:t>antioksidan</w:t>
      </w:r>
      <w:r w:rsidRPr="005C54EB">
        <w:rPr>
          <w:rFonts w:asciiTheme="majorHAnsi" w:hAnsiTheme="majorHAnsi" w:cstheme="majorBidi"/>
          <w:sz w:val="24"/>
          <w:szCs w:val="24"/>
        </w:rPr>
        <w:t>, k</w:t>
      </w:r>
      <w:r w:rsidRPr="005C54EB">
        <w:rPr>
          <w:rFonts w:asciiTheme="majorHAnsi" w:hAnsiTheme="majorHAnsi" w:cstheme="majorBidi"/>
          <w:sz w:val="24"/>
          <w:szCs w:val="24"/>
          <w:lang w:val="id-ID"/>
        </w:rPr>
        <w:t>adar polifenol</w:t>
      </w:r>
      <w:r w:rsidRPr="005C54EB">
        <w:rPr>
          <w:rFonts w:asciiTheme="majorHAnsi" w:hAnsiTheme="majorHAnsi" w:cstheme="majorBidi"/>
          <w:sz w:val="24"/>
          <w:szCs w:val="24"/>
        </w:rPr>
        <w:t xml:space="preserve">, </w:t>
      </w:r>
      <w:r w:rsidRPr="005C54EB">
        <w:rPr>
          <w:rFonts w:asciiTheme="majorHAnsi" w:hAnsiTheme="majorHAnsi" w:cstheme="majorBidi"/>
          <w:sz w:val="24"/>
          <w:szCs w:val="24"/>
          <w:lang w:val="id-ID"/>
        </w:rPr>
        <w:t xml:space="preserve">dan </w:t>
      </w:r>
      <w:r w:rsidRPr="005C54EB">
        <w:rPr>
          <w:rFonts w:asciiTheme="majorHAnsi" w:hAnsiTheme="majorHAnsi" w:cstheme="majorBidi"/>
          <w:sz w:val="24"/>
          <w:szCs w:val="24"/>
        </w:rPr>
        <w:t xml:space="preserve">penilaian sensori. </w:t>
      </w:r>
      <w:proofErr w:type="gramStart"/>
      <w:r w:rsidRPr="005C54EB">
        <w:rPr>
          <w:rFonts w:asciiTheme="majorHAnsi" w:hAnsiTheme="majorHAnsi" w:cstheme="majorBidi"/>
          <w:sz w:val="24"/>
          <w:szCs w:val="24"/>
        </w:rPr>
        <w:t>Berdasarkan parameter yang telah diamati telah dipilih satu perlakuan ter</w:t>
      </w:r>
      <w:r w:rsidRPr="005C54EB">
        <w:rPr>
          <w:rFonts w:asciiTheme="majorHAnsi" w:hAnsiTheme="majorHAnsi" w:cstheme="majorBidi"/>
          <w:sz w:val="24"/>
          <w:szCs w:val="24"/>
          <w:lang w:val="id-ID"/>
        </w:rPr>
        <w:t>pilih</w:t>
      </w:r>
      <w:r w:rsidRPr="005C54EB">
        <w:rPr>
          <w:rFonts w:asciiTheme="majorHAnsi" w:hAnsiTheme="majorHAnsi" w:cstheme="majorBidi"/>
          <w:sz w:val="24"/>
          <w:szCs w:val="24"/>
        </w:rPr>
        <w:t xml:space="preserve"> yaitu </w:t>
      </w:r>
      <w:r w:rsidRPr="005C54EB">
        <w:rPr>
          <w:rFonts w:asciiTheme="majorHAnsi" w:hAnsiTheme="majorHAnsi" w:cstheme="majorBidi"/>
          <w:sz w:val="24"/>
          <w:szCs w:val="24"/>
          <w:lang w:val="id-ID"/>
        </w:rPr>
        <w:t>BJ5 (penambahan bubuk jahe merah 8%)</w:t>
      </w:r>
      <w:r w:rsidRPr="005C54EB">
        <w:rPr>
          <w:rFonts w:asciiTheme="majorHAnsi" w:hAnsiTheme="majorHAnsi" w:cstheme="majorBidi"/>
          <w:sz w:val="24"/>
          <w:szCs w:val="24"/>
        </w:rPr>
        <w:t>.</w:t>
      </w:r>
      <w:proofErr w:type="gramEnd"/>
    </w:p>
    <w:p w:rsidR="00057AC8" w:rsidRPr="005C54EB" w:rsidRDefault="00057AC8" w:rsidP="00057AC8">
      <w:pPr>
        <w:ind w:firstLine="284"/>
        <w:jc w:val="both"/>
        <w:rPr>
          <w:rFonts w:asciiTheme="majorHAnsi" w:hAnsiTheme="majorHAnsi" w:cstheme="majorBidi"/>
          <w:sz w:val="24"/>
          <w:szCs w:val="24"/>
          <w:lang w:val="id-ID"/>
        </w:rPr>
      </w:pPr>
      <w:r w:rsidRPr="005C54EB">
        <w:rPr>
          <w:rFonts w:asciiTheme="majorHAnsi" w:hAnsiTheme="majorHAnsi" w:cstheme="majorBidi"/>
          <w:bCs/>
          <w:sz w:val="24"/>
          <w:szCs w:val="24"/>
          <w:lang w:val="id-ID"/>
        </w:rPr>
        <w:t xml:space="preserve">Berdasarkan Tabel 1 diketahui bahwa analisis kimia kadar air dan kadar abu pada </w:t>
      </w:r>
      <w:r w:rsidRPr="005C54EB">
        <w:rPr>
          <w:rFonts w:asciiTheme="majorHAnsi" w:hAnsiTheme="majorHAnsi" w:cstheme="majorBidi"/>
          <w:bCs/>
          <w:sz w:val="24"/>
          <w:szCs w:val="24"/>
          <w:lang w:val="id-ID"/>
        </w:rPr>
        <w:lastRenderedPageBreak/>
        <w:t>semua perlakuan telah memenuhi standar mutu teh kering</w:t>
      </w:r>
      <w:r w:rsidR="00265EF8">
        <w:rPr>
          <w:rFonts w:asciiTheme="majorHAnsi" w:hAnsiTheme="majorHAnsi" w:cstheme="majorBidi"/>
          <w:b/>
          <w:sz w:val="24"/>
          <w:szCs w:val="24"/>
          <w:lang w:val="id-ID"/>
        </w:rPr>
        <w:t xml:space="preserve"> </w:t>
      </w:r>
      <w:r w:rsidRPr="00265EF8">
        <w:rPr>
          <w:rFonts w:asciiTheme="majorHAnsi" w:hAnsiTheme="majorHAnsi" w:cstheme="majorBidi"/>
          <w:bCs/>
          <w:sz w:val="24"/>
          <w:szCs w:val="24"/>
          <w:lang w:val="id-ID"/>
        </w:rPr>
        <w:t>(</w:t>
      </w:r>
      <w:r w:rsidRPr="005C54EB">
        <w:rPr>
          <w:rFonts w:asciiTheme="majorHAnsi" w:hAnsiTheme="majorHAnsi" w:cstheme="majorBidi"/>
          <w:bCs/>
          <w:sz w:val="24"/>
          <w:szCs w:val="24"/>
          <w:lang w:val="id-ID"/>
        </w:rPr>
        <w:t xml:space="preserve">SNI 01-3836-2013).  </w:t>
      </w:r>
      <w:r w:rsidRPr="005C54EB">
        <w:rPr>
          <w:rFonts w:asciiTheme="majorHAnsi" w:hAnsiTheme="majorHAnsi" w:cstheme="majorBidi"/>
          <w:sz w:val="24"/>
          <w:szCs w:val="24"/>
          <w:lang w:val="id-ID"/>
        </w:rPr>
        <w:t>Kadar air maksimal teh bubuk adalah 8% dan kadar abu maksimal adalah 8%.  Kadar air tertinggi terdapat pada perlakuan BJ5 yaitu 7,95% dan terendah pada perlakuan BJ1 sebesar 4,43%.  Kadar abu tertinggi pada perlakuan BJ1 yaitu 4,36% dan terendah pada perlakuan BJ5 sebesar 3,84%.  Kadar polifenol tertinggi terdapat pada perlakuan BJ5 sebesar 11,15% dan terendah terdapat pada perlakuan BJ1 sebesar 6,37%.  Aktivitas antioksidan tertinggi terdapat pada perlakuan BJ5 dengan nilai IC</w:t>
      </w:r>
      <w:r w:rsidRPr="005C54EB">
        <w:rPr>
          <w:rFonts w:asciiTheme="majorHAnsi" w:hAnsiTheme="majorHAnsi" w:cstheme="majorBidi"/>
          <w:sz w:val="24"/>
          <w:szCs w:val="24"/>
          <w:vertAlign w:val="subscript"/>
          <w:lang w:val="id-ID"/>
        </w:rPr>
        <w:t>50</w:t>
      </w:r>
      <w:r w:rsidRPr="005C54EB">
        <w:rPr>
          <w:rFonts w:asciiTheme="majorHAnsi" w:hAnsiTheme="majorHAnsi" w:cstheme="majorBidi"/>
          <w:sz w:val="24"/>
          <w:szCs w:val="24"/>
          <w:lang w:val="id-ID"/>
        </w:rPr>
        <w:t xml:space="preserve"> </w:t>
      </w:r>
      <w:r w:rsidRPr="005C54EB">
        <w:rPr>
          <w:rFonts w:asciiTheme="majorHAnsi" w:hAnsiTheme="majorHAnsi" w:cstheme="majorBidi"/>
          <w:bCs/>
          <w:sz w:val="24"/>
          <w:szCs w:val="24"/>
          <w:lang w:val="id-ID"/>
        </w:rPr>
        <w:t>44,63</w:t>
      </w:r>
      <w:r w:rsidRPr="005C54EB">
        <w:rPr>
          <w:rFonts w:asciiTheme="majorHAnsi" w:hAnsiTheme="majorHAnsi" w:cstheme="majorBidi"/>
          <w:b/>
          <w:sz w:val="24"/>
          <w:szCs w:val="24"/>
          <w:lang w:val="id-ID"/>
        </w:rPr>
        <w:t xml:space="preserve"> </w:t>
      </w:r>
      <w:r w:rsidRPr="005C54EB">
        <w:rPr>
          <w:rFonts w:asciiTheme="majorHAnsi" w:hAnsiTheme="majorHAnsi" w:cstheme="majorBidi"/>
          <w:sz w:val="24"/>
          <w:szCs w:val="24"/>
          <w:lang w:val="id-ID"/>
        </w:rPr>
        <w:t>µg/mL dan terendah pada perlakuan BJ1 dengan nilai IC</w:t>
      </w:r>
      <w:r w:rsidRPr="005C54EB">
        <w:rPr>
          <w:rFonts w:asciiTheme="majorHAnsi" w:hAnsiTheme="majorHAnsi" w:cstheme="majorBidi"/>
          <w:sz w:val="24"/>
          <w:szCs w:val="24"/>
          <w:vertAlign w:val="subscript"/>
          <w:lang w:val="id-ID"/>
        </w:rPr>
        <w:t xml:space="preserve">50 </w:t>
      </w:r>
      <w:r w:rsidRPr="005C54EB">
        <w:rPr>
          <w:rFonts w:asciiTheme="majorHAnsi" w:hAnsiTheme="majorHAnsi" w:cstheme="majorBidi"/>
          <w:bCs/>
          <w:sz w:val="24"/>
          <w:szCs w:val="24"/>
          <w:lang w:val="id-ID"/>
        </w:rPr>
        <w:t>69,75</w:t>
      </w:r>
      <w:r w:rsidRPr="005C54EB">
        <w:rPr>
          <w:rFonts w:asciiTheme="majorHAnsi" w:hAnsiTheme="majorHAnsi" w:cstheme="majorBidi"/>
          <w:sz w:val="24"/>
          <w:szCs w:val="24"/>
          <w:lang w:val="id-ID"/>
        </w:rPr>
        <w:t xml:space="preserve"> µg/mL.</w:t>
      </w:r>
    </w:p>
    <w:p w:rsidR="00057AC8" w:rsidRPr="005C54EB" w:rsidRDefault="004D7BD4" w:rsidP="00057AC8">
      <w:pPr>
        <w:ind w:firstLine="284"/>
        <w:jc w:val="both"/>
        <w:rPr>
          <w:rFonts w:asciiTheme="majorHAnsi" w:hAnsiTheme="majorHAnsi" w:cstheme="majorBidi"/>
          <w:sz w:val="24"/>
          <w:szCs w:val="24"/>
          <w:lang w:val="id-ID"/>
        </w:rPr>
      </w:pPr>
      <w:r w:rsidRPr="00AC14AF">
        <w:rPr>
          <w:rFonts w:ascii="Cambria" w:eastAsia="Cambria" w:hAnsi="Cambria" w:cs="Cambria"/>
          <w:b/>
          <w:noProof/>
          <w:spacing w:val="-1"/>
          <w:sz w:val="24"/>
          <w:szCs w:val="24"/>
          <w:lang w:val="id-ID" w:eastAsia="id-ID"/>
        </w:rPr>
        <mc:AlternateContent>
          <mc:Choice Requires="wps">
            <w:drawing>
              <wp:anchor distT="0" distB="0" distL="114300" distR="114300" simplePos="0" relativeHeight="251701248" behindDoc="1" locked="0" layoutInCell="1" allowOverlap="1" wp14:anchorId="15933EFA" wp14:editId="4CE3A7E7">
                <wp:simplePos x="0" y="0"/>
                <wp:positionH relativeFrom="page">
                  <wp:posOffset>2924175</wp:posOffset>
                </wp:positionH>
                <wp:positionV relativeFrom="page">
                  <wp:posOffset>161925</wp:posOffset>
                </wp:positionV>
                <wp:extent cx="4191635" cy="151765"/>
                <wp:effectExtent l="0" t="0" r="18415" b="6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6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C2E" w:rsidRPr="00AC14AF" w:rsidRDefault="00B77C2E" w:rsidP="00B77C2E">
                            <w:pPr>
                              <w:spacing w:line="220" w:lineRule="exact"/>
                              <w:ind w:left="20" w:right="-30"/>
                              <w:jc w:val="center"/>
                              <w:rPr>
                                <w:rFonts w:ascii="Cambria" w:eastAsia="Cambria" w:hAnsi="Cambria" w:cs="Cambria"/>
                                <w:sz w:val="20"/>
                                <w:szCs w:val="20"/>
                                <w:lang w:val="id-ID"/>
                              </w:rPr>
                            </w:pPr>
                            <w:r w:rsidRPr="00AC14AF">
                              <w:rPr>
                                <w:rFonts w:ascii="Cambria" w:eastAsia="Cambria" w:hAnsi="Cambria" w:cs="Cambria"/>
                                <w:sz w:val="20"/>
                                <w:szCs w:val="20"/>
                                <w:lang w:val="id-ID"/>
                              </w:rPr>
                              <w:t>Penambahan Bubuk Jahe Merah dalam Pembuatan Teh Herbal Daun Alpukat</w:t>
                            </w:r>
                          </w:p>
                          <w:p w:rsidR="00B77C2E" w:rsidRDefault="00B77C2E" w:rsidP="00B77C2E">
                            <w:pPr>
                              <w:spacing w:line="220" w:lineRule="exact"/>
                              <w:ind w:left="20" w:right="-30"/>
                              <w:rPr>
                                <w:rFonts w:ascii="Cambria" w:eastAsia="Cambria" w:hAnsi="Cambria" w:cs="Cambria"/>
                              </w:rPr>
                            </w:pPr>
                            <w:r>
                              <w:rPr>
                                <w:rFonts w:ascii="Cambria" w:eastAsia="Cambria" w:hAnsi="Cambria" w:cs="Cambria"/>
                              </w:rPr>
                              <w:t>S</w:t>
                            </w:r>
                            <w:r>
                              <w:rPr>
                                <w:rFonts w:ascii="Cambria" w:eastAsia="Cambria" w:hAnsi="Cambria" w:cs="Cambria"/>
                                <w:spacing w:val="1"/>
                              </w:rPr>
                              <w:t>a</w:t>
                            </w:r>
                            <w:r>
                              <w:rPr>
                                <w:rFonts w:ascii="Cambria" w:eastAsia="Cambria" w:hAnsi="Cambria" w:cs="Cambria"/>
                                <w:spacing w:val="-1"/>
                              </w:rPr>
                              <w:t>b</w:t>
                            </w:r>
                            <w:r>
                              <w:rPr>
                                <w:rFonts w:ascii="Cambria" w:eastAsia="Cambria" w:hAnsi="Cambria" w:cs="Cambria"/>
                              </w:rPr>
                              <w:t>un</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a</w:t>
                            </w:r>
                            <w:r>
                              <w:rPr>
                                <w:rFonts w:ascii="Cambria" w:eastAsia="Cambria" w:hAnsi="Cambria" w:cs="Cambria"/>
                              </w:rPr>
                              <w:t>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3" type="#_x0000_t202" style="position:absolute;left:0;text-align:left;margin-left:230.25pt;margin-top:12.75pt;width:330.05pt;height:11.9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" filled="f" stroked="f">
                <v:textbox inset="0,0,0,0">
                  <w:txbxContent>
                    <w:p w:rsidR="00B77C2E" w:rsidRPr="00AC14AF" w:rsidRDefault="00B77C2E" w:rsidP="00B77C2E">
                      <w:pPr>
                        <w:spacing w:line="220" w:lineRule="exact"/>
                        <w:ind w:left="20" w:right="-30"/>
                        <w:jc w:val="center"/>
                        <w:rPr>
                          <w:rFonts w:ascii="Cambria" w:eastAsia="Cambria" w:hAnsi="Cambria" w:cs="Cambria"/>
                          <w:sz w:val="20"/>
                          <w:szCs w:val="20"/>
                          <w:lang w:val="id-ID"/>
                        </w:rPr>
                      </w:pPr>
                      <w:r w:rsidRPr="00AC14AF">
                        <w:rPr>
                          <w:rFonts w:ascii="Cambria" w:eastAsia="Cambria" w:hAnsi="Cambria" w:cs="Cambria"/>
                          <w:sz w:val="20"/>
                          <w:szCs w:val="20"/>
                          <w:lang w:val="id-ID"/>
                        </w:rPr>
                        <w:t>Penambahan Bubuk Jahe Merah dalam Pembuatan Teh Herbal Daun Alpukat</w:t>
                      </w:r>
                    </w:p>
                    <w:p w:rsidR="00B77C2E" w:rsidRDefault="00B77C2E" w:rsidP="00B77C2E">
                      <w:pPr>
                        <w:spacing w:line="220" w:lineRule="exact"/>
                        <w:ind w:left="20" w:right="-30"/>
                        <w:rPr>
                          <w:rFonts w:ascii="Cambria" w:eastAsia="Cambria" w:hAnsi="Cambria" w:cs="Cambria"/>
                        </w:rPr>
                      </w:pPr>
                      <w:r>
                        <w:rPr>
                          <w:rFonts w:ascii="Cambria" w:eastAsia="Cambria" w:hAnsi="Cambria" w:cs="Cambria"/>
                        </w:rPr>
                        <w:t>S</w:t>
                      </w:r>
                      <w:r>
                        <w:rPr>
                          <w:rFonts w:ascii="Cambria" w:eastAsia="Cambria" w:hAnsi="Cambria" w:cs="Cambria"/>
                          <w:spacing w:val="1"/>
                        </w:rPr>
                        <w:t>a</w:t>
                      </w:r>
                      <w:r>
                        <w:rPr>
                          <w:rFonts w:ascii="Cambria" w:eastAsia="Cambria" w:hAnsi="Cambria" w:cs="Cambria"/>
                          <w:spacing w:val="-1"/>
                        </w:rPr>
                        <w:t>b</w:t>
                      </w:r>
                      <w:r>
                        <w:rPr>
                          <w:rFonts w:ascii="Cambria" w:eastAsia="Cambria" w:hAnsi="Cambria" w:cs="Cambria"/>
                        </w:rPr>
                        <w:t>un</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a</w:t>
                      </w:r>
                      <w:r>
                        <w:rPr>
                          <w:rFonts w:ascii="Cambria" w:eastAsia="Cambria" w:hAnsi="Cambria" w:cs="Cambria"/>
                        </w:rPr>
                        <w:t>ir</w:t>
                      </w:r>
                    </w:p>
                  </w:txbxContent>
                </v:textbox>
                <w10:wrap anchorx="page" anchory="page"/>
              </v:shape>
            </w:pict>
          </mc:Fallback>
        </mc:AlternateContent>
      </w:r>
      <w:r w:rsidR="00B77C2E">
        <w:rPr>
          <w:rFonts w:ascii="Cambria" w:eastAsia="Cambria" w:hAnsi="Cambria" w:cs="Cambria"/>
          <w:b/>
          <w:noProof/>
          <w:spacing w:val="-1"/>
          <w:sz w:val="24"/>
          <w:szCs w:val="24"/>
          <w:lang w:val="id-ID" w:eastAsia="id-ID"/>
        </w:rPr>
        <mc:AlternateContent>
          <mc:Choice Requires="wps">
            <w:drawing>
              <wp:anchor distT="0" distB="0" distL="114300" distR="114300" simplePos="0" relativeHeight="251703296" behindDoc="1" locked="0" layoutInCell="1" allowOverlap="1" wp14:anchorId="0B93FCAE" wp14:editId="475150BD">
                <wp:simplePos x="0" y="0"/>
                <wp:positionH relativeFrom="page">
                  <wp:posOffset>428625</wp:posOffset>
                </wp:positionH>
                <wp:positionV relativeFrom="page">
                  <wp:posOffset>171450</wp:posOffset>
                </wp:positionV>
                <wp:extent cx="1152525" cy="142240"/>
                <wp:effectExtent l="0" t="0" r="9525" b="1016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C2E" w:rsidRPr="006D2C67" w:rsidRDefault="00B77C2E" w:rsidP="00B77C2E">
                            <w:pPr>
                              <w:spacing w:line="220" w:lineRule="exact"/>
                              <w:ind w:left="40" w:right="-30"/>
                              <w:rPr>
                                <w:rFonts w:ascii="Cambria" w:eastAsia="Cambria" w:hAnsi="Cambria" w:cs="Cambria"/>
                                <w:sz w:val="20"/>
                                <w:szCs w:val="20"/>
                              </w:rPr>
                            </w:pPr>
                            <w:r>
                              <w:rPr>
                                <w:sz w:val="20"/>
                                <w:szCs w:val="20"/>
                                <w:lang w:val="id-ID"/>
                              </w:rPr>
                              <w:t>010</w:t>
                            </w:r>
                            <w:r w:rsidRPr="006D2C67">
                              <w:rPr>
                                <w:rFonts w:ascii="Cambria" w:eastAsia="Cambria" w:hAnsi="Cambria" w:cs="Cambria"/>
                                <w:spacing w:val="-4"/>
                                <w:sz w:val="20"/>
                                <w:szCs w:val="20"/>
                              </w:rPr>
                              <w:t xml:space="preserve"> </w:t>
                            </w:r>
                            <w:r w:rsidRPr="006D2C67">
                              <w:rPr>
                                <w:rFonts w:ascii="Cambria" w:eastAsia="Cambria" w:hAnsi="Cambria" w:cs="Cambria"/>
                                <w:sz w:val="20"/>
                                <w:szCs w:val="20"/>
                              </w:rPr>
                              <w:t xml:space="preserve">| </w:t>
                            </w:r>
                            <w:r w:rsidRPr="006D2C67">
                              <w:rPr>
                                <w:rFonts w:ascii="Cambria" w:eastAsia="Cambria" w:hAnsi="Cambria" w:cs="Cambria"/>
                                <w:spacing w:val="-1"/>
                                <w:sz w:val="20"/>
                                <w:szCs w:val="20"/>
                              </w:rPr>
                              <w:t>W</w:t>
                            </w:r>
                            <w:r w:rsidRPr="006D2C67">
                              <w:rPr>
                                <w:rFonts w:ascii="Cambria" w:eastAsia="Cambria" w:hAnsi="Cambria" w:cs="Cambria"/>
                                <w:sz w:val="20"/>
                                <w:szCs w:val="20"/>
                                <w:lang w:val="id-ID"/>
                              </w:rPr>
                              <w:t>irzan</w:t>
                            </w:r>
                            <w:r w:rsidRPr="006D2C67">
                              <w:rPr>
                                <w:rFonts w:ascii="Cambria" w:eastAsia="Cambria" w:hAnsi="Cambria" w:cs="Cambria"/>
                                <w:spacing w:val="-9"/>
                                <w:sz w:val="20"/>
                                <w:szCs w:val="20"/>
                              </w:rPr>
                              <w:t xml:space="preserve"> </w:t>
                            </w:r>
                            <w:r w:rsidRPr="006D2C67">
                              <w:rPr>
                                <w:rFonts w:ascii="Cambria" w:eastAsia="Cambria" w:hAnsi="Cambria" w:cs="Cambria"/>
                                <w:i/>
                                <w:sz w:val="20"/>
                                <w:szCs w:val="20"/>
                              </w:rPr>
                              <w:t>et</w:t>
                            </w:r>
                            <w:r w:rsidRPr="006D2C67">
                              <w:rPr>
                                <w:rFonts w:ascii="Cambria" w:eastAsia="Cambria" w:hAnsi="Cambria" w:cs="Cambria"/>
                                <w:i/>
                                <w:spacing w:val="-2"/>
                                <w:sz w:val="20"/>
                                <w:szCs w:val="20"/>
                              </w:rPr>
                              <w:t xml:space="preserve"> </w:t>
                            </w:r>
                            <w:r w:rsidRPr="006D2C67">
                              <w:rPr>
                                <w:rFonts w:ascii="Cambria" w:eastAsia="Cambria" w:hAnsi="Cambria" w:cs="Cambria"/>
                                <w:i/>
                                <w:spacing w:val="1"/>
                                <w:sz w:val="20"/>
                                <w:szCs w:val="20"/>
                              </w:rPr>
                              <w:t>a</w:t>
                            </w:r>
                            <w:r w:rsidRPr="006D2C67">
                              <w:rPr>
                                <w:rFonts w:ascii="Cambria" w:eastAsia="Cambria" w:hAnsi="Cambria" w:cs="Cambria"/>
                                <w:i/>
                                <w:sz w:val="20"/>
                                <w:szCs w:val="20"/>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4" type="#_x0000_t202" style="position:absolute;left:0;text-align:left;margin-left:33.75pt;margin-top:13.5pt;width:90.75pt;height:11.2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" filled="f" stroked="f">
                <v:textbox inset="0,0,0,0">
                  <w:txbxContent>
                    <w:p w:rsidR="00B77C2E" w:rsidRPr="006D2C67" w:rsidRDefault="00B77C2E" w:rsidP="00B77C2E">
                      <w:pPr>
                        <w:spacing w:line="220" w:lineRule="exact"/>
                        <w:ind w:left="40" w:right="-30"/>
                        <w:rPr>
                          <w:rFonts w:ascii="Cambria" w:eastAsia="Cambria" w:hAnsi="Cambria" w:cs="Cambria"/>
                          <w:sz w:val="20"/>
                          <w:szCs w:val="20"/>
                        </w:rPr>
                      </w:pPr>
                      <w:r>
                        <w:rPr>
                          <w:sz w:val="20"/>
                          <w:szCs w:val="20"/>
                          <w:lang w:val="id-ID"/>
                        </w:rPr>
                        <w:t>010</w:t>
                      </w:r>
                      <w:r w:rsidRPr="006D2C67">
                        <w:rPr>
                          <w:rFonts w:ascii="Cambria" w:eastAsia="Cambria" w:hAnsi="Cambria" w:cs="Cambria"/>
                          <w:spacing w:val="-4"/>
                          <w:sz w:val="20"/>
                          <w:szCs w:val="20"/>
                        </w:rPr>
                        <w:t xml:space="preserve"> </w:t>
                      </w:r>
                      <w:r w:rsidRPr="006D2C67">
                        <w:rPr>
                          <w:rFonts w:ascii="Cambria" w:eastAsia="Cambria" w:hAnsi="Cambria" w:cs="Cambria"/>
                          <w:sz w:val="20"/>
                          <w:szCs w:val="20"/>
                        </w:rPr>
                        <w:t xml:space="preserve">| </w:t>
                      </w:r>
                      <w:r w:rsidRPr="006D2C67">
                        <w:rPr>
                          <w:rFonts w:ascii="Cambria" w:eastAsia="Cambria" w:hAnsi="Cambria" w:cs="Cambria"/>
                          <w:spacing w:val="-1"/>
                          <w:sz w:val="20"/>
                          <w:szCs w:val="20"/>
                        </w:rPr>
                        <w:t>W</w:t>
                      </w:r>
                      <w:r w:rsidRPr="006D2C67">
                        <w:rPr>
                          <w:rFonts w:ascii="Cambria" w:eastAsia="Cambria" w:hAnsi="Cambria" w:cs="Cambria"/>
                          <w:sz w:val="20"/>
                          <w:szCs w:val="20"/>
                          <w:lang w:val="id-ID"/>
                        </w:rPr>
                        <w:t>irzan</w:t>
                      </w:r>
                      <w:r w:rsidRPr="006D2C67">
                        <w:rPr>
                          <w:rFonts w:ascii="Cambria" w:eastAsia="Cambria" w:hAnsi="Cambria" w:cs="Cambria"/>
                          <w:spacing w:val="-9"/>
                          <w:sz w:val="20"/>
                          <w:szCs w:val="20"/>
                        </w:rPr>
                        <w:t xml:space="preserve"> </w:t>
                      </w:r>
                      <w:r w:rsidRPr="006D2C67">
                        <w:rPr>
                          <w:rFonts w:ascii="Cambria" w:eastAsia="Cambria" w:hAnsi="Cambria" w:cs="Cambria"/>
                          <w:i/>
                          <w:sz w:val="20"/>
                          <w:szCs w:val="20"/>
                        </w:rPr>
                        <w:t>et</w:t>
                      </w:r>
                      <w:r w:rsidRPr="006D2C67">
                        <w:rPr>
                          <w:rFonts w:ascii="Cambria" w:eastAsia="Cambria" w:hAnsi="Cambria" w:cs="Cambria"/>
                          <w:i/>
                          <w:spacing w:val="-2"/>
                          <w:sz w:val="20"/>
                          <w:szCs w:val="20"/>
                        </w:rPr>
                        <w:t xml:space="preserve"> </w:t>
                      </w:r>
                      <w:r w:rsidRPr="006D2C67">
                        <w:rPr>
                          <w:rFonts w:ascii="Cambria" w:eastAsia="Cambria" w:hAnsi="Cambria" w:cs="Cambria"/>
                          <w:i/>
                          <w:spacing w:val="1"/>
                          <w:sz w:val="20"/>
                          <w:szCs w:val="20"/>
                        </w:rPr>
                        <w:t>a</w:t>
                      </w:r>
                      <w:r w:rsidRPr="006D2C67">
                        <w:rPr>
                          <w:rFonts w:ascii="Cambria" w:eastAsia="Cambria" w:hAnsi="Cambria" w:cs="Cambria"/>
                          <w:i/>
                          <w:sz w:val="20"/>
                          <w:szCs w:val="20"/>
                        </w:rPr>
                        <w:t>l</w:t>
                      </w:r>
                    </w:p>
                  </w:txbxContent>
                </v:textbox>
                <w10:wrap anchorx="page" anchory="page"/>
              </v:shape>
            </w:pict>
          </mc:Fallback>
        </mc:AlternateContent>
      </w:r>
      <w:r w:rsidR="00057AC8" w:rsidRPr="005C54EB">
        <w:rPr>
          <w:rFonts w:asciiTheme="majorHAnsi" w:hAnsiTheme="majorHAnsi" w:cstheme="majorBidi"/>
          <w:sz w:val="24"/>
          <w:szCs w:val="24"/>
          <w:lang w:val="id-ID"/>
        </w:rPr>
        <w:t>Perlakuan terpilih ditentukan berdasarkan syarat mutu (SNI) teh kering, kemampuan aktivitas antioksidan yang ditunjukkan dengan nilai IC</w:t>
      </w:r>
      <w:r w:rsidR="00057AC8" w:rsidRPr="005C54EB">
        <w:rPr>
          <w:rFonts w:asciiTheme="majorHAnsi" w:hAnsiTheme="majorHAnsi" w:cstheme="majorBidi"/>
          <w:sz w:val="24"/>
          <w:szCs w:val="24"/>
          <w:vertAlign w:val="subscript"/>
          <w:lang w:val="id-ID"/>
        </w:rPr>
        <w:t xml:space="preserve">50 </w:t>
      </w:r>
      <w:r w:rsidR="00057AC8" w:rsidRPr="005C54EB">
        <w:rPr>
          <w:rFonts w:asciiTheme="majorHAnsi" w:hAnsiTheme="majorHAnsi" w:cstheme="majorBidi"/>
          <w:sz w:val="24"/>
          <w:szCs w:val="24"/>
          <w:lang w:val="id-ID"/>
        </w:rPr>
        <w:t>dan penilaian sensori deskriptif dan hedonik</w:t>
      </w:r>
      <w:r w:rsidR="00265EF8">
        <w:rPr>
          <w:rFonts w:asciiTheme="majorHAnsi" w:hAnsiTheme="majorHAnsi" w:cstheme="majorBidi"/>
          <w:sz w:val="24"/>
          <w:szCs w:val="24"/>
          <w:lang w:val="id-ID"/>
        </w:rPr>
        <w:t>.  Berdasarkan Tabel 1</w:t>
      </w:r>
      <w:r w:rsidR="00057AC8" w:rsidRPr="005C54EB">
        <w:rPr>
          <w:rFonts w:asciiTheme="majorHAnsi" w:hAnsiTheme="majorHAnsi" w:cstheme="majorBidi"/>
          <w:sz w:val="24"/>
          <w:szCs w:val="24"/>
          <w:lang w:val="id-ID"/>
        </w:rPr>
        <w:t xml:space="preserve"> teh daun alpukat perlakuan BJ5 (penambahan bubuk jahe merah 8%) merupakan perlakuan terpilih.  Hal ini berdasarkan pengamatan kadar air, kadar abu, kadar polifenol, nilai IC</w:t>
      </w:r>
      <w:r w:rsidR="00057AC8" w:rsidRPr="005C54EB">
        <w:rPr>
          <w:rFonts w:asciiTheme="majorHAnsi" w:hAnsiTheme="majorHAnsi" w:cstheme="majorBidi"/>
          <w:sz w:val="24"/>
          <w:szCs w:val="24"/>
          <w:vertAlign w:val="subscript"/>
          <w:lang w:val="id-ID"/>
        </w:rPr>
        <w:t>50</w:t>
      </w:r>
      <w:r w:rsidR="00057AC8" w:rsidRPr="005C54EB">
        <w:rPr>
          <w:rFonts w:asciiTheme="majorHAnsi" w:hAnsiTheme="majorHAnsi" w:cstheme="majorBidi"/>
          <w:sz w:val="24"/>
          <w:szCs w:val="24"/>
          <w:lang w:val="id-ID"/>
        </w:rPr>
        <w:t>. dan penilaian sensori deskriptif dan hedonik.  Kadar air dan kadar abu perlakuan BJ5 yaitu 4,43% dan 5,57%.  Kadar air dan kadar abu perlakuan BJ5 telah memenuhi syarat mutu (SNI) teh kering.  Kadar polifenol perlakuan BJ5 sebesar 11,15%.  Nilai IC</w:t>
      </w:r>
      <w:r w:rsidR="00057AC8" w:rsidRPr="005C54EB">
        <w:rPr>
          <w:rFonts w:asciiTheme="majorHAnsi" w:hAnsiTheme="majorHAnsi" w:cstheme="majorBidi"/>
          <w:sz w:val="24"/>
          <w:szCs w:val="24"/>
          <w:vertAlign w:val="subscript"/>
          <w:lang w:val="id-ID"/>
        </w:rPr>
        <w:t xml:space="preserve">50 </w:t>
      </w:r>
      <w:r w:rsidR="00057AC8" w:rsidRPr="005C54EB">
        <w:rPr>
          <w:rFonts w:asciiTheme="majorHAnsi" w:hAnsiTheme="majorHAnsi" w:cstheme="majorBidi"/>
          <w:sz w:val="24"/>
          <w:szCs w:val="24"/>
          <w:lang w:val="id-ID"/>
        </w:rPr>
        <w:t>perlakuan BJ5 sebesar 44,63 µg/mL dan tergolong antioksidan kuat.</w:t>
      </w:r>
    </w:p>
    <w:p w:rsidR="00D64EC1" w:rsidRPr="00D64EC1" w:rsidRDefault="00057AC8" w:rsidP="00265EF8">
      <w:pPr>
        <w:spacing w:after="240"/>
        <w:ind w:firstLine="284"/>
        <w:jc w:val="both"/>
        <w:rPr>
          <w:rFonts w:asciiTheme="majorHAnsi" w:hAnsiTheme="majorHAnsi" w:cstheme="majorBidi"/>
          <w:sz w:val="24"/>
          <w:szCs w:val="24"/>
          <w:lang w:val="id-ID"/>
        </w:rPr>
      </w:pPr>
      <w:r w:rsidRPr="005C54EB">
        <w:rPr>
          <w:rFonts w:asciiTheme="majorHAnsi" w:hAnsiTheme="majorHAnsi" w:cstheme="majorBidi"/>
          <w:sz w:val="24"/>
          <w:szCs w:val="24"/>
          <w:lang w:val="id-ID"/>
        </w:rPr>
        <w:t xml:space="preserve">Perlakuan BJ5 memiliki deskripsi berwarna kuning kecoklatan (2,90) dan disukai panelis (3,91), tidak beraroma langu (2,83) dan disukai panelis dengan skor penilaian 3,94, dan berasa agak pahit dan pedas (2,83) dan disukai panelis (3,98).  Penilaian secara keseluruhan oleh panelis menunjukkan bahwa panelis menyukai (4,11) teh daun alpukat perlakuan BJ5.  Perlakuan BJ5 memiliki aktivitas antioksidan tertinggi kuat dibandingkan perlakuan lain. </w:t>
      </w:r>
    </w:p>
    <w:p w:rsidR="0009753F" w:rsidRDefault="0009753F" w:rsidP="0009753F">
      <w:pPr>
        <w:jc w:val="both"/>
        <w:rPr>
          <w:rFonts w:asciiTheme="majorBidi" w:hAnsiTheme="majorBidi" w:cstheme="majorBidi"/>
          <w:sz w:val="24"/>
          <w:szCs w:val="24"/>
          <w:lang w:val="id-ID"/>
        </w:rPr>
      </w:pPr>
    </w:p>
    <w:p w:rsidR="00A92649" w:rsidRPr="00265EF8" w:rsidRDefault="00835A1D" w:rsidP="00835A1D">
      <w:pPr>
        <w:spacing w:line="360" w:lineRule="auto"/>
        <w:jc w:val="center"/>
        <w:rPr>
          <w:rFonts w:asciiTheme="majorHAnsi" w:hAnsiTheme="majorHAnsi" w:cstheme="majorBidi"/>
          <w:b/>
          <w:bCs/>
          <w:sz w:val="24"/>
          <w:szCs w:val="24"/>
          <w:lang w:val="id-ID"/>
        </w:rPr>
      </w:pPr>
      <w:r w:rsidRPr="00265EF8">
        <w:rPr>
          <w:rFonts w:asciiTheme="majorHAnsi" w:hAnsiTheme="majorHAnsi" w:cstheme="majorBidi"/>
          <w:b/>
          <w:bCs/>
          <w:sz w:val="24"/>
          <w:szCs w:val="24"/>
          <w:lang w:val="id-ID"/>
        </w:rPr>
        <w:t>KESIMPULAN DAN SARAN</w:t>
      </w:r>
    </w:p>
    <w:p w:rsidR="00265EF8" w:rsidRDefault="00835A1D" w:rsidP="00265EF8">
      <w:pPr>
        <w:spacing w:after="240"/>
        <w:rPr>
          <w:rFonts w:asciiTheme="majorHAnsi" w:hAnsiTheme="majorHAnsi" w:cstheme="majorBidi"/>
          <w:b/>
          <w:bCs/>
          <w:sz w:val="24"/>
          <w:szCs w:val="24"/>
          <w:lang w:val="id-ID"/>
        </w:rPr>
      </w:pPr>
      <w:r w:rsidRPr="00265EF8">
        <w:rPr>
          <w:rFonts w:asciiTheme="majorHAnsi" w:hAnsiTheme="majorHAnsi" w:cstheme="majorBidi"/>
          <w:b/>
          <w:bCs/>
          <w:sz w:val="24"/>
          <w:szCs w:val="24"/>
          <w:lang w:val="id-ID"/>
        </w:rPr>
        <w:t>Kesimpulan</w:t>
      </w:r>
    </w:p>
    <w:p w:rsidR="00265EF8" w:rsidRDefault="00265EF8" w:rsidP="00265EF8">
      <w:pPr>
        <w:ind w:firstLine="284"/>
        <w:jc w:val="both"/>
        <w:rPr>
          <w:rFonts w:asciiTheme="majorHAnsi" w:hAnsiTheme="majorHAnsi" w:cstheme="majorBidi"/>
          <w:b/>
          <w:bCs/>
          <w:sz w:val="24"/>
          <w:szCs w:val="24"/>
          <w:lang w:val="id-ID"/>
        </w:rPr>
      </w:pPr>
      <w:r w:rsidRPr="00265EF8">
        <w:rPr>
          <w:rFonts w:asciiTheme="majorHAnsi" w:hAnsiTheme="majorHAnsi" w:cstheme="majorBidi"/>
          <w:bCs/>
          <w:sz w:val="24"/>
          <w:szCs w:val="24"/>
          <w:lang w:val="id-ID"/>
        </w:rPr>
        <w:t xml:space="preserve">Berdasarkan hasil penelitian dapat disimpulkan bahw penambahan bubuk jahe merah memberikan pengaruh terhadap kadar air, kadar abu, aktivitas antioksidan, kadar polifenol, penilaian sensori secara deskriptif dan hedonik pada parameter aroma, warna, rasa, dan parameter penilaian keseluruhan.  </w:t>
      </w:r>
      <w:r w:rsidRPr="00265EF8">
        <w:rPr>
          <w:rFonts w:asciiTheme="majorHAnsi" w:hAnsiTheme="majorHAnsi" w:cstheme="majorBidi"/>
          <w:bCs/>
          <w:sz w:val="24"/>
          <w:szCs w:val="24"/>
          <w:lang w:val="id-ID"/>
        </w:rPr>
        <w:lastRenderedPageBreak/>
        <w:t xml:space="preserve">Teh daun alpukat perlakuan terpilih adalah teh daun alpukat perlakuan BJ5 (penambahan bubuk jahe merah 8%).  </w:t>
      </w:r>
    </w:p>
    <w:p w:rsidR="00E45852" w:rsidRPr="00265EF8" w:rsidRDefault="00265EF8" w:rsidP="00265EF8">
      <w:pPr>
        <w:spacing w:after="240"/>
        <w:ind w:firstLine="284"/>
        <w:jc w:val="both"/>
        <w:rPr>
          <w:rFonts w:asciiTheme="majorHAnsi" w:hAnsiTheme="majorHAnsi" w:cstheme="majorBidi"/>
          <w:b/>
          <w:bCs/>
          <w:sz w:val="24"/>
          <w:szCs w:val="24"/>
          <w:lang w:val="id-ID"/>
        </w:rPr>
      </w:pPr>
      <w:r w:rsidRPr="00265EF8">
        <w:rPr>
          <w:rFonts w:asciiTheme="majorHAnsi" w:hAnsiTheme="majorHAnsi" w:cstheme="majorBidi"/>
          <w:bCs/>
          <w:sz w:val="24"/>
          <w:szCs w:val="24"/>
          <w:lang w:val="id-ID"/>
        </w:rPr>
        <w:t>Kadar air dan kadar abu perlakuan BJ5 yaitu 4,43% dan 5,57%.  Kadar air dan kadar abu perlakuan BJ5 telah memenuhi syarat mutu (SNI) teh kering.  Nilai IC</w:t>
      </w:r>
      <w:r w:rsidRPr="00265EF8">
        <w:rPr>
          <w:rFonts w:asciiTheme="majorHAnsi" w:hAnsiTheme="majorHAnsi" w:cstheme="majorBidi"/>
          <w:bCs/>
          <w:sz w:val="24"/>
          <w:szCs w:val="24"/>
          <w:vertAlign w:val="subscript"/>
          <w:lang w:val="id-ID"/>
        </w:rPr>
        <w:t xml:space="preserve">50 </w:t>
      </w:r>
      <w:r w:rsidRPr="00265EF8">
        <w:rPr>
          <w:rFonts w:asciiTheme="majorHAnsi" w:hAnsiTheme="majorHAnsi" w:cstheme="majorBidi"/>
          <w:bCs/>
          <w:sz w:val="24"/>
          <w:szCs w:val="24"/>
          <w:lang w:val="id-ID"/>
        </w:rPr>
        <w:t>perlakuan BJ5 sebesar 44,63 µg/mL dan tergolong antioksidan kuat.  Kadar polifenol perlakuan BJ5 sebesar 11,15%.  Perlakuan BJ5 memiliki deskripsi berwarna kuning kecoklatan (2,90) dan disukai panelis (3,91), tidak beraroma langu (2,83) dan disukai panelis dengan skor penilaian 3,94, dan berasa agak pahit dan pedas (2,83) dan disukai panelis (3,98).  Penilaian secara keseluruhan oleh panelis menunjukkan bahwa panelis menyukai (4,11) teh daun alpukat perlakuan</w:t>
      </w:r>
      <w:r>
        <w:rPr>
          <w:rFonts w:asciiTheme="majorHAnsi" w:hAnsiTheme="majorHAnsi" w:cstheme="majorBidi"/>
          <w:bCs/>
          <w:sz w:val="24"/>
          <w:szCs w:val="24"/>
          <w:lang w:val="id-ID"/>
        </w:rPr>
        <w:t>.</w:t>
      </w:r>
    </w:p>
    <w:p w:rsidR="00A92649" w:rsidRPr="00D7154C" w:rsidRDefault="00A92649" w:rsidP="00265EF8">
      <w:pPr>
        <w:spacing w:after="240"/>
        <w:jc w:val="both"/>
        <w:rPr>
          <w:rFonts w:asciiTheme="majorBidi" w:hAnsiTheme="majorBidi" w:cstheme="majorBidi"/>
          <w:b/>
          <w:bCs/>
          <w:sz w:val="24"/>
          <w:szCs w:val="24"/>
          <w:lang w:val="id-ID"/>
        </w:rPr>
      </w:pPr>
      <w:r w:rsidRPr="00D7154C">
        <w:rPr>
          <w:rFonts w:asciiTheme="majorBidi" w:hAnsiTheme="majorBidi" w:cstheme="majorBidi"/>
          <w:b/>
          <w:bCs/>
          <w:sz w:val="24"/>
          <w:szCs w:val="24"/>
          <w:lang w:val="id-ID"/>
        </w:rPr>
        <w:t xml:space="preserve">Saran </w:t>
      </w:r>
    </w:p>
    <w:p w:rsidR="00265EF8" w:rsidRPr="00CF17B2" w:rsidRDefault="00265EF8" w:rsidP="00265EF8">
      <w:pPr>
        <w:spacing w:line="276" w:lineRule="auto"/>
        <w:ind w:firstLine="284"/>
        <w:jc w:val="both"/>
        <w:rPr>
          <w:rFonts w:asciiTheme="majorHAnsi" w:hAnsiTheme="majorHAnsi" w:cstheme="majorBidi"/>
          <w:b/>
          <w:bCs/>
          <w:sz w:val="24"/>
          <w:szCs w:val="24"/>
          <w:lang w:val="id-ID"/>
        </w:rPr>
      </w:pPr>
      <w:r w:rsidRPr="00CF17B2">
        <w:rPr>
          <w:rFonts w:asciiTheme="majorHAnsi" w:hAnsiTheme="majorHAnsi" w:cstheme="majorBidi"/>
          <w:sz w:val="24"/>
          <w:szCs w:val="24"/>
          <w:lang w:val="sv-SE"/>
        </w:rPr>
        <w:t xml:space="preserve">Perlu dilakukan penelitian lanjutan </w:t>
      </w:r>
      <w:r w:rsidRPr="00CF17B2">
        <w:rPr>
          <w:rFonts w:asciiTheme="majorHAnsi" w:hAnsiTheme="majorHAnsi" w:cstheme="majorBidi"/>
          <w:sz w:val="24"/>
          <w:szCs w:val="24"/>
          <w:lang w:val="id-ID"/>
        </w:rPr>
        <w:t>terhadap analisis usaha dan</w:t>
      </w:r>
      <w:r w:rsidRPr="00CF17B2">
        <w:rPr>
          <w:rFonts w:asciiTheme="majorHAnsi" w:hAnsiTheme="majorHAnsi" w:cstheme="majorBidi"/>
          <w:sz w:val="24"/>
          <w:szCs w:val="24"/>
          <w:lang w:val="sv-SE"/>
        </w:rPr>
        <w:t xml:space="preserve"> menentukan umur simpan</w:t>
      </w:r>
      <w:r w:rsidRPr="00CF17B2">
        <w:rPr>
          <w:rFonts w:asciiTheme="majorHAnsi" w:hAnsiTheme="majorHAnsi" w:cstheme="majorBidi"/>
          <w:sz w:val="24"/>
          <w:szCs w:val="24"/>
          <w:lang w:val="id-ID"/>
        </w:rPr>
        <w:t xml:space="preserve"> teh daun alpukat.</w:t>
      </w:r>
    </w:p>
    <w:p w:rsidR="00835A1D" w:rsidRPr="00060739" w:rsidRDefault="00835A1D" w:rsidP="00CF17B2">
      <w:pPr>
        <w:spacing w:after="240"/>
        <w:jc w:val="both"/>
        <w:rPr>
          <w:rFonts w:asciiTheme="majorBidi" w:hAnsiTheme="majorBidi" w:cstheme="majorBidi"/>
          <w:b/>
          <w:bCs/>
          <w:sz w:val="24"/>
          <w:szCs w:val="24"/>
          <w:lang w:val="id-ID"/>
        </w:rPr>
      </w:pPr>
    </w:p>
    <w:p w:rsidR="00675DEB" w:rsidRPr="00CF17B2" w:rsidRDefault="00835A1D" w:rsidP="00CF17B2">
      <w:pPr>
        <w:spacing w:after="240"/>
        <w:jc w:val="center"/>
        <w:rPr>
          <w:rFonts w:asciiTheme="majorHAnsi" w:hAnsiTheme="majorHAnsi" w:cstheme="majorBidi"/>
          <w:b/>
          <w:bCs/>
          <w:sz w:val="24"/>
          <w:szCs w:val="24"/>
          <w:lang w:val="id-ID"/>
        </w:rPr>
      </w:pPr>
      <w:r w:rsidRPr="00CF17B2">
        <w:rPr>
          <w:rFonts w:asciiTheme="majorHAnsi" w:hAnsiTheme="majorHAnsi" w:cstheme="majorBidi"/>
          <w:b/>
          <w:bCs/>
          <w:sz w:val="24"/>
          <w:szCs w:val="24"/>
          <w:lang w:val="id-ID"/>
        </w:rPr>
        <w:t>DAFTAR PUSTAKA</w:t>
      </w:r>
    </w:p>
    <w:p w:rsidR="00F227C8" w:rsidRPr="00F227C8" w:rsidRDefault="00F227C8" w:rsidP="00F227C8">
      <w:pPr>
        <w:spacing w:after="200"/>
        <w:ind w:left="284" w:hanging="284"/>
        <w:jc w:val="both"/>
        <w:rPr>
          <w:rFonts w:asciiTheme="majorHAnsi" w:eastAsiaTheme="minorHAnsi" w:hAnsiTheme="majorHAnsi"/>
          <w:sz w:val="24"/>
          <w:lang w:val="id-ID"/>
        </w:rPr>
      </w:pPr>
      <w:r w:rsidRPr="00F227C8">
        <w:rPr>
          <w:rFonts w:asciiTheme="majorHAnsi" w:eastAsiaTheme="minorHAnsi" w:hAnsiTheme="majorHAnsi"/>
          <w:sz w:val="24"/>
          <w:lang w:val="id-ID"/>
        </w:rPr>
        <w:t xml:space="preserve">Adri, D. dan </w:t>
      </w:r>
      <w:r w:rsidRPr="00F227C8">
        <w:rPr>
          <w:rFonts w:asciiTheme="majorHAnsi" w:eastAsiaTheme="minorHAnsi" w:hAnsiTheme="majorHAnsi"/>
          <w:sz w:val="24"/>
        </w:rPr>
        <w:t xml:space="preserve">W. </w:t>
      </w:r>
      <w:r w:rsidRPr="00F227C8">
        <w:rPr>
          <w:rFonts w:asciiTheme="majorHAnsi" w:eastAsiaTheme="minorHAnsi" w:hAnsiTheme="majorHAnsi"/>
          <w:sz w:val="24"/>
          <w:lang w:val="id-ID"/>
        </w:rPr>
        <w:t>Hersoelistyorini. 2013. Aktivitas antioksidan dan sifat organoleptik teh daun sirsak (</w:t>
      </w:r>
      <w:r w:rsidRPr="00F227C8">
        <w:rPr>
          <w:rFonts w:asciiTheme="majorHAnsi" w:eastAsiaTheme="minorHAnsi" w:hAnsiTheme="majorHAnsi"/>
          <w:i/>
          <w:sz w:val="24"/>
          <w:lang w:val="id-ID"/>
        </w:rPr>
        <w:t>Annona muricata</w:t>
      </w:r>
      <w:r w:rsidRPr="00F227C8">
        <w:rPr>
          <w:rFonts w:asciiTheme="majorHAnsi" w:eastAsiaTheme="minorHAnsi" w:hAnsiTheme="majorHAnsi"/>
          <w:sz w:val="24"/>
          <w:lang w:val="id-ID"/>
        </w:rPr>
        <w:t xml:space="preserve"> L.) berdasarkan lama pengeringan. </w:t>
      </w:r>
      <w:r w:rsidRPr="00F227C8">
        <w:rPr>
          <w:rFonts w:asciiTheme="majorHAnsi" w:eastAsiaTheme="minorHAnsi" w:hAnsiTheme="majorHAnsi"/>
          <w:i/>
          <w:iCs/>
          <w:sz w:val="24"/>
          <w:lang w:val="id-ID"/>
        </w:rPr>
        <w:t>Jurnal Pangan dan Gizi</w:t>
      </w:r>
      <w:r w:rsidRPr="00F227C8">
        <w:rPr>
          <w:rFonts w:asciiTheme="majorHAnsi" w:eastAsiaTheme="minorHAnsi" w:hAnsiTheme="majorHAnsi"/>
          <w:sz w:val="24"/>
          <w:lang w:val="id-ID"/>
        </w:rPr>
        <w:t>. 4(7): 3-11.</w:t>
      </w:r>
    </w:p>
    <w:p w:rsidR="003A5DA9" w:rsidRPr="00CF17B2" w:rsidRDefault="003A5DA9" w:rsidP="00CF17B2">
      <w:pPr>
        <w:spacing w:after="200"/>
        <w:ind w:left="284" w:hanging="284"/>
        <w:jc w:val="both"/>
        <w:rPr>
          <w:rFonts w:asciiTheme="majorHAnsi" w:eastAsia="Times New Roman" w:hAnsiTheme="majorHAnsi"/>
          <w:color w:val="000000" w:themeColor="text1"/>
          <w:sz w:val="24"/>
          <w:szCs w:val="24"/>
          <w:lang w:val="id-ID"/>
        </w:rPr>
      </w:pPr>
      <w:r w:rsidRPr="00CF17B2">
        <w:rPr>
          <w:rFonts w:asciiTheme="majorHAnsi" w:eastAsiaTheme="minorHAnsi" w:hAnsiTheme="majorHAnsi"/>
          <w:sz w:val="24"/>
          <w:lang w:val="id-ID"/>
        </w:rPr>
        <w:t>Andarwulan, N., F. Kusnandar, dan D. Herawati. 2011.</w:t>
      </w:r>
      <w:r w:rsidRPr="00CF17B2">
        <w:rPr>
          <w:rFonts w:asciiTheme="majorHAnsi" w:eastAsiaTheme="minorHAnsi" w:hAnsiTheme="majorHAnsi"/>
          <w:b/>
          <w:bCs/>
          <w:sz w:val="24"/>
          <w:lang w:val="id-ID"/>
        </w:rPr>
        <w:t xml:space="preserve"> </w:t>
      </w:r>
      <w:r w:rsidRPr="00CF17B2">
        <w:rPr>
          <w:rFonts w:asciiTheme="majorHAnsi" w:eastAsiaTheme="minorHAnsi" w:hAnsiTheme="majorHAnsi"/>
          <w:sz w:val="24"/>
          <w:lang w:val="id-ID"/>
        </w:rPr>
        <w:t>Analisis Pangan. Dian Rakyat. Jakarta.</w:t>
      </w:r>
    </w:p>
    <w:p w:rsidR="00A87DFC" w:rsidRPr="00A87DFC" w:rsidRDefault="00A87DFC" w:rsidP="00A87DFC">
      <w:pPr>
        <w:spacing w:after="240"/>
        <w:ind w:left="284" w:hanging="284"/>
        <w:jc w:val="both"/>
        <w:rPr>
          <w:rFonts w:asciiTheme="majorHAnsi" w:hAnsiTheme="majorHAnsi"/>
          <w:bCs/>
          <w:sz w:val="24"/>
          <w:szCs w:val="24"/>
          <w:lang w:val="id-ID" w:eastAsia="ja-JP"/>
        </w:rPr>
      </w:pPr>
      <w:r w:rsidRPr="00A87DFC">
        <w:rPr>
          <w:rFonts w:asciiTheme="majorHAnsi" w:hAnsiTheme="majorHAnsi"/>
          <w:bCs/>
          <w:sz w:val="24"/>
          <w:szCs w:val="24"/>
          <w:lang w:val="id-ID" w:eastAsia="ja-JP"/>
        </w:rPr>
        <w:t xml:space="preserve">Apak, R.,  K. Guclu, B. Demirata, M. Ozyurek, S. E. Celik, B. Bectasoglu, K. I. Berker, and D. Ozyurt. 2007. </w:t>
      </w:r>
      <w:r w:rsidRPr="00A87DFC">
        <w:rPr>
          <w:rFonts w:asciiTheme="majorHAnsi" w:hAnsiTheme="majorHAnsi"/>
          <w:bCs/>
          <w:i/>
          <w:iCs/>
          <w:sz w:val="24"/>
          <w:szCs w:val="24"/>
          <w:lang w:val="id-ID" w:eastAsia="ja-JP"/>
        </w:rPr>
        <w:t>Comparative evaluation of various total antioxidant capacity assays applied to phenolic compounds with the cuprac assay</w:t>
      </w:r>
      <w:r w:rsidRPr="00A87DFC">
        <w:rPr>
          <w:rFonts w:asciiTheme="majorHAnsi" w:hAnsiTheme="majorHAnsi"/>
          <w:bCs/>
          <w:sz w:val="24"/>
          <w:szCs w:val="24"/>
          <w:lang w:val="id-ID" w:eastAsia="ja-JP"/>
        </w:rPr>
        <w:t xml:space="preserve">. </w:t>
      </w:r>
      <w:r w:rsidRPr="00A87DFC">
        <w:rPr>
          <w:rFonts w:asciiTheme="majorHAnsi" w:hAnsiTheme="majorHAnsi"/>
          <w:bCs/>
          <w:i/>
          <w:iCs/>
          <w:sz w:val="24"/>
          <w:szCs w:val="24"/>
          <w:lang w:val="id-ID" w:eastAsia="ja-JP"/>
        </w:rPr>
        <w:t>Journal Molecules</w:t>
      </w:r>
      <w:r w:rsidRPr="00A87DFC">
        <w:rPr>
          <w:rFonts w:asciiTheme="majorHAnsi" w:hAnsiTheme="majorHAnsi"/>
          <w:bCs/>
          <w:sz w:val="24"/>
          <w:szCs w:val="24"/>
          <w:lang w:val="id-ID" w:eastAsia="ja-JP"/>
        </w:rPr>
        <w:t>. 12 (7): 1496-1547.</w:t>
      </w:r>
    </w:p>
    <w:p w:rsidR="00CF17B2" w:rsidRPr="00CF17B2" w:rsidRDefault="00CF17B2" w:rsidP="00CF17B2">
      <w:pPr>
        <w:spacing w:after="240"/>
        <w:ind w:left="284" w:hanging="284"/>
        <w:jc w:val="both"/>
        <w:rPr>
          <w:rFonts w:asciiTheme="majorHAnsi" w:hAnsiTheme="majorHAnsi"/>
          <w:bCs/>
          <w:sz w:val="24"/>
          <w:szCs w:val="24"/>
          <w:lang w:val="id-ID" w:eastAsia="ja-JP"/>
        </w:rPr>
      </w:pPr>
      <w:r w:rsidRPr="00CF17B2">
        <w:rPr>
          <w:rFonts w:asciiTheme="majorHAnsi" w:hAnsiTheme="majorHAnsi"/>
          <w:bCs/>
          <w:sz w:val="24"/>
          <w:szCs w:val="24"/>
          <w:lang w:val="id-ID" w:eastAsia="ja-JP"/>
        </w:rPr>
        <w:t xml:space="preserve">Bermawie, N. dan S. Purwiyanti. (2013). Botani, Sistematika dan Keragaman Kultivar Jahe. </w:t>
      </w:r>
      <w:r w:rsidRPr="00CF17B2">
        <w:rPr>
          <w:rFonts w:asciiTheme="majorHAnsi" w:hAnsiTheme="majorHAnsi"/>
          <w:bCs/>
          <w:sz w:val="24"/>
          <w:szCs w:val="24"/>
          <w:u w:val="single"/>
          <w:lang w:val="id-ID" w:eastAsia="ja-JP"/>
        </w:rPr>
        <w:t>http://balittro.litbang.pertanian.go.id</w:t>
      </w:r>
      <w:r>
        <w:rPr>
          <w:rFonts w:asciiTheme="majorHAnsi" w:hAnsiTheme="majorHAnsi"/>
          <w:bCs/>
          <w:sz w:val="24"/>
          <w:szCs w:val="24"/>
          <w:lang w:val="id-ID" w:eastAsia="ja-JP"/>
        </w:rPr>
        <w:t xml:space="preserve">. </w:t>
      </w:r>
      <w:r w:rsidRPr="00CF17B2">
        <w:rPr>
          <w:rFonts w:asciiTheme="majorHAnsi" w:hAnsiTheme="majorHAnsi"/>
          <w:bCs/>
          <w:sz w:val="24"/>
          <w:szCs w:val="24"/>
          <w:lang w:val="id-ID" w:eastAsia="ja-JP"/>
        </w:rPr>
        <w:t>Diakses pada tanggal 3 Desember 2017.</w:t>
      </w:r>
    </w:p>
    <w:p w:rsidR="00A87DFC" w:rsidRDefault="00CF17B2" w:rsidP="00A87DFC">
      <w:pPr>
        <w:spacing w:after="240"/>
        <w:ind w:left="284" w:hanging="284"/>
        <w:jc w:val="both"/>
        <w:rPr>
          <w:rFonts w:eastAsiaTheme="minorHAnsi"/>
          <w:sz w:val="24"/>
          <w:szCs w:val="24"/>
          <w:lang w:val="id-ID"/>
        </w:rPr>
      </w:pPr>
      <w:r w:rsidRPr="00CF17B2">
        <w:rPr>
          <w:rFonts w:asciiTheme="majorHAnsi" w:hAnsiTheme="majorHAnsi"/>
          <w:bCs/>
          <w:sz w:val="24"/>
          <w:szCs w:val="24"/>
          <w:lang w:eastAsia="ja-JP"/>
        </w:rPr>
        <w:t xml:space="preserve">Brai, B. I. C., A. A. Odetola dan P. U. Agomo. 2007. Effects of </w:t>
      </w:r>
      <w:r w:rsidRPr="00CF17B2">
        <w:rPr>
          <w:rFonts w:asciiTheme="majorHAnsi" w:hAnsiTheme="majorHAnsi"/>
          <w:bCs/>
          <w:i/>
          <w:sz w:val="24"/>
          <w:szCs w:val="24"/>
          <w:lang w:eastAsia="ja-JP"/>
        </w:rPr>
        <w:t xml:space="preserve">Persea </w:t>
      </w:r>
      <w:proofErr w:type="gramStart"/>
      <w:r w:rsidRPr="00CF17B2">
        <w:rPr>
          <w:rFonts w:asciiTheme="majorHAnsi" w:hAnsiTheme="majorHAnsi"/>
          <w:bCs/>
          <w:i/>
          <w:sz w:val="24"/>
          <w:szCs w:val="24"/>
          <w:lang w:eastAsia="ja-JP"/>
        </w:rPr>
        <w:t>americana</w:t>
      </w:r>
      <w:proofErr w:type="gramEnd"/>
      <w:r w:rsidRPr="00CF17B2">
        <w:rPr>
          <w:rFonts w:asciiTheme="majorHAnsi" w:hAnsiTheme="majorHAnsi"/>
          <w:bCs/>
          <w:sz w:val="24"/>
          <w:szCs w:val="24"/>
          <w:lang w:eastAsia="ja-JP"/>
        </w:rPr>
        <w:t xml:space="preserve"> leaf extracts on body weight and liver lipid in rats fed hyperlipidaemic diet. </w:t>
      </w:r>
      <w:proofErr w:type="gramStart"/>
      <w:r w:rsidRPr="00CF17B2">
        <w:rPr>
          <w:rFonts w:asciiTheme="majorHAnsi" w:hAnsiTheme="majorHAnsi"/>
          <w:bCs/>
          <w:i/>
          <w:iCs/>
          <w:sz w:val="24"/>
          <w:szCs w:val="24"/>
          <w:lang w:eastAsia="ja-JP"/>
        </w:rPr>
        <w:t>African Journal of Biotechnology</w:t>
      </w:r>
      <w:r w:rsidRPr="00CF17B2">
        <w:rPr>
          <w:rFonts w:asciiTheme="majorHAnsi" w:hAnsiTheme="majorHAnsi"/>
          <w:bCs/>
          <w:sz w:val="24"/>
          <w:szCs w:val="24"/>
          <w:lang w:val="id-ID" w:eastAsia="ja-JP"/>
        </w:rPr>
        <w:t>.</w:t>
      </w:r>
      <w:proofErr w:type="gramEnd"/>
      <w:r w:rsidRPr="00CF17B2">
        <w:rPr>
          <w:rFonts w:asciiTheme="majorHAnsi" w:hAnsiTheme="majorHAnsi"/>
          <w:bCs/>
          <w:sz w:val="24"/>
          <w:szCs w:val="24"/>
          <w:lang w:eastAsia="ja-JP"/>
        </w:rPr>
        <w:t xml:space="preserve"> 6(8)</w:t>
      </w:r>
      <w:r w:rsidRPr="00CF17B2">
        <w:rPr>
          <w:rFonts w:asciiTheme="majorHAnsi" w:hAnsiTheme="majorHAnsi"/>
          <w:bCs/>
          <w:sz w:val="24"/>
          <w:szCs w:val="24"/>
          <w:lang w:val="id-ID" w:eastAsia="ja-JP"/>
        </w:rPr>
        <w:t xml:space="preserve">: </w:t>
      </w:r>
      <w:r w:rsidRPr="00CF17B2">
        <w:rPr>
          <w:rFonts w:asciiTheme="majorHAnsi" w:hAnsiTheme="majorHAnsi"/>
          <w:bCs/>
          <w:sz w:val="24"/>
          <w:szCs w:val="24"/>
          <w:lang w:eastAsia="ja-JP"/>
        </w:rPr>
        <w:t>7-1</w:t>
      </w:r>
      <w:r w:rsidRPr="00CF17B2">
        <w:rPr>
          <w:rFonts w:asciiTheme="majorHAnsi" w:hAnsiTheme="majorHAnsi"/>
          <w:bCs/>
          <w:sz w:val="24"/>
          <w:szCs w:val="24"/>
          <w:lang w:val="id-ID" w:eastAsia="ja-JP"/>
        </w:rPr>
        <w:t>2</w:t>
      </w:r>
      <w:r w:rsidRPr="00CF17B2">
        <w:rPr>
          <w:rFonts w:asciiTheme="majorHAnsi" w:hAnsiTheme="majorHAnsi"/>
          <w:bCs/>
          <w:sz w:val="24"/>
          <w:szCs w:val="24"/>
          <w:lang w:eastAsia="ja-JP"/>
        </w:rPr>
        <w:t>.</w:t>
      </w:r>
      <w:r w:rsidR="00A87DFC" w:rsidRPr="00A87DFC">
        <w:rPr>
          <w:rFonts w:eastAsiaTheme="minorHAnsi"/>
          <w:sz w:val="24"/>
          <w:szCs w:val="24"/>
          <w:lang w:val="id-ID"/>
        </w:rPr>
        <w:t xml:space="preserve"> </w:t>
      </w:r>
    </w:p>
    <w:p w:rsidR="00A87DFC" w:rsidRPr="00A87DFC" w:rsidRDefault="008A541D" w:rsidP="00A87DFC">
      <w:pPr>
        <w:spacing w:after="240"/>
        <w:ind w:left="284" w:hanging="284"/>
        <w:jc w:val="both"/>
        <w:rPr>
          <w:rFonts w:asciiTheme="majorHAnsi" w:hAnsiTheme="majorHAnsi"/>
          <w:bCs/>
          <w:sz w:val="24"/>
          <w:szCs w:val="24"/>
          <w:lang w:val="id-ID" w:eastAsia="ja-JP"/>
        </w:rPr>
      </w:pPr>
      <w:r w:rsidRPr="00AC14AF">
        <w:rPr>
          <w:rFonts w:ascii="Cambria" w:eastAsia="Cambria" w:hAnsi="Cambria" w:cs="Cambria"/>
          <w:b/>
          <w:noProof/>
          <w:spacing w:val="-1"/>
          <w:sz w:val="24"/>
          <w:szCs w:val="24"/>
          <w:lang w:val="id-ID" w:eastAsia="id-ID"/>
        </w:rPr>
        <w:lastRenderedPageBreak/>
        <mc:AlternateContent>
          <mc:Choice Requires="wps">
            <w:drawing>
              <wp:anchor distT="0" distB="0" distL="114300" distR="114300" simplePos="0" relativeHeight="251705344" behindDoc="1" locked="0" layoutInCell="1" allowOverlap="1" wp14:anchorId="36696BBE" wp14:editId="055732EA">
                <wp:simplePos x="0" y="0"/>
                <wp:positionH relativeFrom="page">
                  <wp:posOffset>2894965</wp:posOffset>
                </wp:positionH>
                <wp:positionV relativeFrom="page">
                  <wp:posOffset>161925</wp:posOffset>
                </wp:positionV>
                <wp:extent cx="4257675" cy="151765"/>
                <wp:effectExtent l="0" t="0" r="9525" b="6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41D" w:rsidRPr="008A541D" w:rsidRDefault="008A541D" w:rsidP="008A541D">
                            <w:pPr>
                              <w:spacing w:line="220" w:lineRule="exact"/>
                              <w:ind w:left="20" w:right="-30"/>
                              <w:jc w:val="center"/>
                              <w:rPr>
                                <w:rFonts w:ascii="Cambria" w:eastAsia="Cambria" w:hAnsi="Cambria" w:cs="Cambria"/>
                                <w:sz w:val="20"/>
                                <w:szCs w:val="20"/>
                                <w:lang w:val="id-ID"/>
                              </w:rPr>
                            </w:pPr>
                            <w:r w:rsidRPr="00AC14AF">
                              <w:rPr>
                                <w:rFonts w:ascii="Cambria" w:eastAsia="Cambria" w:hAnsi="Cambria" w:cs="Cambria"/>
                                <w:spacing w:val="-1"/>
                                <w:sz w:val="20"/>
                                <w:szCs w:val="20"/>
                              </w:rPr>
                              <w:t>J</w:t>
                            </w:r>
                            <w:r w:rsidRPr="00AC14AF">
                              <w:rPr>
                                <w:rFonts w:ascii="Cambria" w:eastAsia="Cambria" w:hAnsi="Cambria" w:cs="Cambria"/>
                                <w:sz w:val="20"/>
                                <w:szCs w:val="20"/>
                              </w:rPr>
                              <w:t>u</w:t>
                            </w:r>
                            <w:r w:rsidRPr="00AC14AF">
                              <w:rPr>
                                <w:rFonts w:ascii="Cambria" w:eastAsia="Cambria" w:hAnsi="Cambria" w:cs="Cambria"/>
                                <w:spacing w:val="2"/>
                                <w:sz w:val="20"/>
                                <w:szCs w:val="20"/>
                              </w:rPr>
                              <w:t>r</w:t>
                            </w:r>
                            <w:r w:rsidRPr="00AC14AF">
                              <w:rPr>
                                <w:rFonts w:ascii="Cambria" w:eastAsia="Cambria" w:hAnsi="Cambria" w:cs="Cambria"/>
                                <w:spacing w:val="-1"/>
                                <w:sz w:val="20"/>
                                <w:szCs w:val="20"/>
                              </w:rPr>
                              <w:t>n</w:t>
                            </w:r>
                            <w:r w:rsidRPr="00AC14AF">
                              <w:rPr>
                                <w:rFonts w:ascii="Cambria" w:eastAsia="Cambria" w:hAnsi="Cambria" w:cs="Cambria"/>
                                <w:spacing w:val="1"/>
                                <w:sz w:val="20"/>
                                <w:szCs w:val="20"/>
                              </w:rPr>
                              <w:t>a</w:t>
                            </w:r>
                            <w:r w:rsidRPr="00AC14AF">
                              <w:rPr>
                                <w:rFonts w:ascii="Cambria" w:eastAsia="Cambria" w:hAnsi="Cambria" w:cs="Cambria"/>
                                <w:sz w:val="20"/>
                                <w:szCs w:val="20"/>
                              </w:rPr>
                              <w:t>l</w:t>
                            </w:r>
                            <w:r w:rsidRPr="00AC14AF">
                              <w:rPr>
                                <w:rFonts w:ascii="Cambria" w:eastAsia="Cambria" w:hAnsi="Cambria" w:cs="Cambria"/>
                                <w:spacing w:val="-5"/>
                                <w:sz w:val="20"/>
                                <w:szCs w:val="20"/>
                              </w:rPr>
                              <w:t xml:space="preserve"> </w:t>
                            </w:r>
                            <w:r w:rsidRPr="00AC14AF">
                              <w:rPr>
                                <w:rFonts w:ascii="Cambria" w:eastAsia="Cambria" w:hAnsi="Cambria" w:cs="Cambria"/>
                                <w:spacing w:val="1"/>
                                <w:sz w:val="20"/>
                                <w:szCs w:val="20"/>
                              </w:rPr>
                              <w:t>A</w:t>
                            </w:r>
                            <w:r w:rsidRPr="00AC14AF">
                              <w:rPr>
                                <w:rFonts w:ascii="Cambria" w:eastAsia="Cambria" w:hAnsi="Cambria" w:cs="Cambria"/>
                                <w:sz w:val="20"/>
                                <w:szCs w:val="20"/>
                              </w:rPr>
                              <w:t>g</w:t>
                            </w:r>
                            <w:r w:rsidRPr="00AC14AF">
                              <w:rPr>
                                <w:rFonts w:ascii="Cambria" w:eastAsia="Cambria" w:hAnsi="Cambria" w:cs="Cambria"/>
                                <w:spacing w:val="-1"/>
                                <w:sz w:val="20"/>
                                <w:szCs w:val="20"/>
                              </w:rPr>
                              <w:t>r</w:t>
                            </w:r>
                            <w:r w:rsidRPr="00AC14AF">
                              <w:rPr>
                                <w:rFonts w:ascii="Cambria" w:eastAsia="Cambria" w:hAnsi="Cambria" w:cs="Cambria"/>
                                <w:sz w:val="20"/>
                                <w:szCs w:val="20"/>
                              </w:rPr>
                              <w:t>o</w:t>
                            </w:r>
                            <w:r w:rsidRPr="00AC14AF">
                              <w:rPr>
                                <w:rFonts w:ascii="Cambria" w:eastAsia="Cambria" w:hAnsi="Cambria" w:cs="Cambria"/>
                                <w:spacing w:val="2"/>
                                <w:sz w:val="20"/>
                                <w:szCs w:val="20"/>
                              </w:rPr>
                              <w:t>i</w:t>
                            </w:r>
                            <w:r w:rsidRPr="00AC14AF">
                              <w:rPr>
                                <w:rFonts w:ascii="Cambria" w:eastAsia="Cambria" w:hAnsi="Cambria" w:cs="Cambria"/>
                                <w:spacing w:val="-1"/>
                                <w:sz w:val="20"/>
                                <w:szCs w:val="20"/>
                              </w:rPr>
                              <w:t>n</w:t>
                            </w:r>
                            <w:r w:rsidRPr="00AC14AF">
                              <w:rPr>
                                <w:rFonts w:ascii="Cambria" w:eastAsia="Cambria" w:hAnsi="Cambria" w:cs="Cambria"/>
                                <w:sz w:val="20"/>
                                <w:szCs w:val="20"/>
                              </w:rPr>
                              <w:t>du</w:t>
                            </w:r>
                            <w:r w:rsidRPr="00AC14AF">
                              <w:rPr>
                                <w:rFonts w:ascii="Cambria" w:eastAsia="Cambria" w:hAnsi="Cambria" w:cs="Cambria"/>
                                <w:spacing w:val="1"/>
                                <w:sz w:val="20"/>
                                <w:szCs w:val="20"/>
                              </w:rPr>
                              <w:t>s</w:t>
                            </w:r>
                            <w:r w:rsidRPr="00AC14AF">
                              <w:rPr>
                                <w:rFonts w:ascii="Cambria" w:eastAsia="Cambria" w:hAnsi="Cambria" w:cs="Cambria"/>
                                <w:sz w:val="20"/>
                                <w:szCs w:val="20"/>
                              </w:rPr>
                              <w:t>t</w:t>
                            </w:r>
                            <w:r w:rsidRPr="00AC14AF">
                              <w:rPr>
                                <w:rFonts w:ascii="Cambria" w:eastAsia="Cambria" w:hAnsi="Cambria" w:cs="Cambria"/>
                                <w:spacing w:val="1"/>
                                <w:sz w:val="20"/>
                                <w:szCs w:val="20"/>
                              </w:rPr>
                              <w:t>r</w:t>
                            </w:r>
                            <w:r w:rsidRPr="00AC14AF">
                              <w:rPr>
                                <w:rFonts w:ascii="Cambria" w:eastAsia="Cambria" w:hAnsi="Cambria" w:cs="Cambria"/>
                                <w:sz w:val="20"/>
                                <w:szCs w:val="20"/>
                              </w:rPr>
                              <w:t>i</w:t>
                            </w:r>
                            <w:r w:rsidRPr="00AC14AF">
                              <w:rPr>
                                <w:rFonts w:ascii="Cambria" w:eastAsia="Cambria" w:hAnsi="Cambria" w:cs="Cambria"/>
                                <w:spacing w:val="-12"/>
                                <w:sz w:val="20"/>
                                <w:szCs w:val="20"/>
                              </w:rPr>
                              <w:t xml:space="preserve"> </w:t>
                            </w:r>
                            <w:r w:rsidRPr="00AC14AF">
                              <w:rPr>
                                <w:rFonts w:ascii="Cambria" w:eastAsia="Cambria" w:hAnsi="Cambria" w:cs="Cambria"/>
                                <w:sz w:val="20"/>
                                <w:szCs w:val="20"/>
                              </w:rPr>
                              <w:t>H</w:t>
                            </w:r>
                            <w:r w:rsidRPr="00AC14AF">
                              <w:rPr>
                                <w:rFonts w:ascii="Cambria" w:eastAsia="Cambria" w:hAnsi="Cambria" w:cs="Cambria"/>
                                <w:spacing w:val="1"/>
                                <w:sz w:val="20"/>
                                <w:szCs w:val="20"/>
                              </w:rPr>
                              <w:t>ala</w:t>
                            </w:r>
                            <w:r w:rsidRPr="00AC14AF">
                              <w:rPr>
                                <w:rFonts w:ascii="Cambria" w:eastAsia="Cambria" w:hAnsi="Cambria" w:cs="Cambria"/>
                                <w:sz w:val="20"/>
                                <w:szCs w:val="20"/>
                              </w:rPr>
                              <w:t>l</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IS</w:t>
                            </w:r>
                            <w:r w:rsidRPr="00AC14AF">
                              <w:rPr>
                                <w:rFonts w:ascii="Cambria" w:eastAsia="Cambria" w:hAnsi="Cambria" w:cs="Cambria"/>
                                <w:spacing w:val="2"/>
                                <w:sz w:val="20"/>
                                <w:szCs w:val="20"/>
                              </w:rPr>
                              <w:t>S</w:t>
                            </w:r>
                            <w:r w:rsidRPr="00AC14AF">
                              <w:rPr>
                                <w:rFonts w:ascii="Cambria" w:eastAsia="Cambria" w:hAnsi="Cambria" w:cs="Cambria"/>
                                <w:sz w:val="20"/>
                                <w:szCs w:val="20"/>
                              </w:rPr>
                              <w:t>N</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244</w:t>
                            </w:r>
                            <w:r w:rsidRPr="00AC14AF">
                              <w:rPr>
                                <w:rFonts w:ascii="Cambria" w:eastAsia="Cambria" w:hAnsi="Cambria" w:cs="Cambria"/>
                                <w:spacing w:val="3"/>
                                <w:sz w:val="20"/>
                                <w:szCs w:val="20"/>
                              </w:rPr>
                              <w:t>2</w:t>
                            </w:r>
                            <w:r w:rsidRPr="00AC14AF">
                              <w:rPr>
                                <w:rFonts w:ascii="Cambria" w:eastAsia="Cambria" w:hAnsi="Cambria" w:cs="Cambria"/>
                                <w:spacing w:val="1"/>
                                <w:sz w:val="20"/>
                                <w:szCs w:val="20"/>
                              </w:rPr>
                              <w:t>-</w:t>
                            </w:r>
                            <w:r w:rsidRPr="00AC14AF">
                              <w:rPr>
                                <w:rFonts w:ascii="Cambria" w:eastAsia="Cambria" w:hAnsi="Cambria" w:cs="Cambria"/>
                                <w:sz w:val="20"/>
                                <w:szCs w:val="20"/>
                              </w:rPr>
                              <w:t>3548</w:t>
                            </w:r>
                            <w:r w:rsidRPr="00AC14AF">
                              <w:rPr>
                                <w:rFonts w:ascii="Cambria" w:eastAsia="Cambria" w:hAnsi="Cambria" w:cs="Cambria"/>
                                <w:spacing w:val="-8"/>
                                <w:sz w:val="20"/>
                                <w:szCs w:val="20"/>
                              </w:rPr>
                              <w:t xml:space="preserve"> </w:t>
                            </w:r>
                            <w:r w:rsidRPr="00AC14AF">
                              <w:rPr>
                                <w:rFonts w:ascii="Cambria" w:eastAsia="Cambria" w:hAnsi="Cambria" w:cs="Cambria"/>
                                <w:sz w:val="20"/>
                                <w:szCs w:val="20"/>
                              </w:rPr>
                              <w:t>Vo</w:t>
                            </w:r>
                            <w:r w:rsidRPr="00AC14AF">
                              <w:rPr>
                                <w:rFonts w:ascii="Cambria" w:eastAsia="Cambria" w:hAnsi="Cambria" w:cs="Cambria"/>
                                <w:spacing w:val="1"/>
                                <w:sz w:val="20"/>
                                <w:szCs w:val="20"/>
                              </w:rPr>
                              <w:t>l</w:t>
                            </w:r>
                            <w:r w:rsidRPr="00AC14AF">
                              <w:rPr>
                                <w:rFonts w:ascii="Cambria" w:eastAsia="Cambria" w:hAnsi="Cambria" w:cs="Cambria"/>
                                <w:sz w:val="20"/>
                                <w:szCs w:val="20"/>
                              </w:rPr>
                              <w:t>ume</w:t>
                            </w:r>
                            <w:r w:rsidRPr="00AC14AF">
                              <w:rPr>
                                <w:rFonts w:ascii="Cambria" w:eastAsia="Cambria" w:hAnsi="Cambria" w:cs="Cambria"/>
                                <w:spacing w:val="-6"/>
                                <w:sz w:val="20"/>
                                <w:szCs w:val="20"/>
                              </w:rPr>
                              <w:t xml:space="preserve"> </w:t>
                            </w:r>
                            <w:r w:rsidRPr="00AC14AF">
                              <w:rPr>
                                <w:rFonts w:ascii="Cambria" w:eastAsia="Cambria" w:hAnsi="Cambria" w:cs="Cambria"/>
                                <w:sz w:val="20"/>
                                <w:szCs w:val="20"/>
                              </w:rPr>
                              <w:t>4</w:t>
                            </w:r>
                            <w:r w:rsidRPr="00AC14AF">
                              <w:rPr>
                                <w:rFonts w:ascii="Cambria" w:eastAsia="Cambria" w:hAnsi="Cambria" w:cs="Cambria"/>
                                <w:spacing w:val="-2"/>
                                <w:sz w:val="20"/>
                                <w:szCs w:val="20"/>
                              </w:rPr>
                              <w:t xml:space="preserve"> </w:t>
                            </w:r>
                            <w:r w:rsidRPr="00AC14AF">
                              <w:rPr>
                                <w:rFonts w:ascii="Cambria" w:eastAsia="Cambria" w:hAnsi="Cambria" w:cs="Cambria"/>
                                <w:spacing w:val="1"/>
                                <w:sz w:val="20"/>
                                <w:szCs w:val="20"/>
                              </w:rPr>
                              <w:t>N</w:t>
                            </w:r>
                            <w:r w:rsidRPr="00AC14AF">
                              <w:rPr>
                                <w:rFonts w:ascii="Cambria" w:eastAsia="Cambria" w:hAnsi="Cambria" w:cs="Cambria"/>
                                <w:spacing w:val="2"/>
                                <w:sz w:val="20"/>
                                <w:szCs w:val="20"/>
                              </w:rPr>
                              <w:t>om</w:t>
                            </w:r>
                            <w:r w:rsidRPr="00AC14AF">
                              <w:rPr>
                                <w:rFonts w:ascii="Cambria" w:eastAsia="Cambria" w:hAnsi="Cambria" w:cs="Cambria"/>
                                <w:sz w:val="20"/>
                                <w:szCs w:val="20"/>
                              </w:rPr>
                              <w:t>or</w:t>
                            </w:r>
                            <w:r w:rsidRPr="00AC14AF">
                              <w:rPr>
                                <w:rFonts w:ascii="Cambria" w:eastAsia="Cambria" w:hAnsi="Cambria" w:cs="Cambria"/>
                                <w:spacing w:val="-6"/>
                                <w:sz w:val="20"/>
                                <w:szCs w:val="20"/>
                              </w:rPr>
                              <w:t xml:space="preserve"> </w:t>
                            </w:r>
                            <w:r w:rsidRPr="00AC14AF">
                              <w:rPr>
                                <w:rFonts w:ascii="Cambria" w:eastAsia="Cambria" w:hAnsi="Cambria" w:cs="Cambria"/>
                                <w:sz w:val="20"/>
                                <w:szCs w:val="20"/>
                              </w:rPr>
                              <w:t xml:space="preserve">1, </w:t>
                            </w:r>
                            <w:r w:rsidRPr="00AC14AF">
                              <w:rPr>
                                <w:rFonts w:ascii="Cambria" w:eastAsia="Cambria" w:hAnsi="Cambria" w:cs="Cambria"/>
                                <w:spacing w:val="1"/>
                                <w:sz w:val="20"/>
                                <w:szCs w:val="20"/>
                                <w:lang w:val="id-ID"/>
                              </w:rPr>
                              <w:t>Juli</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2018</w:t>
                            </w:r>
                            <w:r w:rsidRPr="00AC14AF">
                              <w:rPr>
                                <w:rFonts w:ascii="Cambria" w:eastAsia="Cambria" w:hAnsi="Cambria" w:cs="Cambria"/>
                                <w:spacing w:val="-2"/>
                                <w:sz w:val="20"/>
                                <w:szCs w:val="20"/>
                              </w:rPr>
                              <w:t xml:space="preserve"> </w:t>
                            </w:r>
                            <w:r w:rsidRPr="00AC14AF">
                              <w:rPr>
                                <w:rFonts w:ascii="Cambria" w:eastAsia="Cambria" w:hAnsi="Cambria" w:cs="Cambria"/>
                                <w:sz w:val="20"/>
                                <w:szCs w:val="20"/>
                              </w:rPr>
                              <w:t>|</w:t>
                            </w:r>
                            <w:r w:rsidRPr="00AC14AF">
                              <w:rPr>
                                <w:rFonts w:ascii="Cambria" w:eastAsia="Cambria" w:hAnsi="Cambria" w:cs="Cambria"/>
                                <w:spacing w:val="-2"/>
                                <w:sz w:val="20"/>
                                <w:szCs w:val="20"/>
                              </w:rPr>
                              <w:t xml:space="preserve"> </w:t>
                            </w:r>
                            <w:r w:rsidRPr="00AC14AF">
                              <w:rPr>
                                <w:rFonts w:ascii="Cambria" w:eastAsia="Cambria" w:hAnsi="Cambria" w:cs="Cambria"/>
                                <w:sz w:val="20"/>
                                <w:szCs w:val="20"/>
                              </w:rPr>
                              <w:t>0</w:t>
                            </w:r>
                            <w:r>
                              <w:rPr>
                                <w:rFonts w:ascii="Cambria" w:eastAsia="Cambria" w:hAnsi="Cambria" w:cs="Cambria"/>
                                <w:spacing w:val="3"/>
                                <w:sz w:val="20"/>
                                <w:szCs w:val="20"/>
                                <w:lang w:val="id-ID"/>
                              </w:rPr>
                              <w:t>11</w:t>
                            </w:r>
                          </w:p>
                          <w:p w:rsidR="008A541D" w:rsidRDefault="008A541D" w:rsidP="008A541D">
                            <w:pPr>
                              <w:spacing w:line="220" w:lineRule="exact"/>
                              <w:ind w:left="20" w:right="-30"/>
                              <w:rPr>
                                <w:rFonts w:ascii="Cambria" w:eastAsia="Cambria" w:hAnsi="Cambria" w:cs="Cambria"/>
                              </w:rPr>
                            </w:pPr>
                            <w:r>
                              <w:rPr>
                                <w:rFonts w:ascii="Cambria" w:eastAsia="Cambria" w:hAnsi="Cambria" w:cs="Cambria"/>
                              </w:rPr>
                              <w:t>S</w:t>
                            </w:r>
                            <w:r>
                              <w:rPr>
                                <w:rFonts w:ascii="Cambria" w:eastAsia="Cambria" w:hAnsi="Cambria" w:cs="Cambria"/>
                                <w:spacing w:val="1"/>
                              </w:rPr>
                              <w:t>a</w:t>
                            </w:r>
                            <w:r>
                              <w:rPr>
                                <w:rFonts w:ascii="Cambria" w:eastAsia="Cambria" w:hAnsi="Cambria" w:cs="Cambria"/>
                                <w:spacing w:val="-1"/>
                              </w:rPr>
                              <w:t>b</w:t>
                            </w:r>
                            <w:r>
                              <w:rPr>
                                <w:rFonts w:ascii="Cambria" w:eastAsia="Cambria" w:hAnsi="Cambria" w:cs="Cambria"/>
                              </w:rPr>
                              <w:t>un</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a</w:t>
                            </w:r>
                            <w:r>
                              <w:rPr>
                                <w:rFonts w:ascii="Cambria" w:eastAsia="Cambria" w:hAnsi="Cambria" w:cs="Cambria"/>
                              </w:rPr>
                              <w:t>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5" type="#_x0000_t202" style="position:absolute;left:0;text-align:left;margin-left:227.95pt;margin-top:12.75pt;width:335.25pt;height:11.9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K6sgIAALM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" filled="f" stroked="f">
                <v:textbox inset="0,0,0,0">
                  <w:txbxContent>
                    <w:p w:rsidR="008A541D" w:rsidRPr="008A541D" w:rsidRDefault="008A541D" w:rsidP="008A541D">
                      <w:pPr>
                        <w:spacing w:line="220" w:lineRule="exact"/>
                        <w:ind w:left="20" w:right="-30"/>
                        <w:jc w:val="center"/>
                        <w:rPr>
                          <w:rFonts w:ascii="Cambria" w:eastAsia="Cambria" w:hAnsi="Cambria" w:cs="Cambria"/>
                          <w:sz w:val="20"/>
                          <w:szCs w:val="20"/>
                          <w:lang w:val="id-ID"/>
                        </w:rPr>
                      </w:pPr>
                      <w:r w:rsidRPr="00AC14AF">
                        <w:rPr>
                          <w:rFonts w:ascii="Cambria" w:eastAsia="Cambria" w:hAnsi="Cambria" w:cs="Cambria"/>
                          <w:spacing w:val="-1"/>
                          <w:sz w:val="20"/>
                          <w:szCs w:val="20"/>
                        </w:rPr>
                        <w:t>J</w:t>
                      </w:r>
                      <w:r w:rsidRPr="00AC14AF">
                        <w:rPr>
                          <w:rFonts w:ascii="Cambria" w:eastAsia="Cambria" w:hAnsi="Cambria" w:cs="Cambria"/>
                          <w:sz w:val="20"/>
                          <w:szCs w:val="20"/>
                        </w:rPr>
                        <w:t>u</w:t>
                      </w:r>
                      <w:r w:rsidRPr="00AC14AF">
                        <w:rPr>
                          <w:rFonts w:ascii="Cambria" w:eastAsia="Cambria" w:hAnsi="Cambria" w:cs="Cambria"/>
                          <w:spacing w:val="2"/>
                          <w:sz w:val="20"/>
                          <w:szCs w:val="20"/>
                        </w:rPr>
                        <w:t>r</w:t>
                      </w:r>
                      <w:r w:rsidRPr="00AC14AF">
                        <w:rPr>
                          <w:rFonts w:ascii="Cambria" w:eastAsia="Cambria" w:hAnsi="Cambria" w:cs="Cambria"/>
                          <w:spacing w:val="-1"/>
                          <w:sz w:val="20"/>
                          <w:szCs w:val="20"/>
                        </w:rPr>
                        <w:t>n</w:t>
                      </w:r>
                      <w:r w:rsidRPr="00AC14AF">
                        <w:rPr>
                          <w:rFonts w:ascii="Cambria" w:eastAsia="Cambria" w:hAnsi="Cambria" w:cs="Cambria"/>
                          <w:spacing w:val="1"/>
                          <w:sz w:val="20"/>
                          <w:szCs w:val="20"/>
                        </w:rPr>
                        <w:t>a</w:t>
                      </w:r>
                      <w:r w:rsidRPr="00AC14AF">
                        <w:rPr>
                          <w:rFonts w:ascii="Cambria" w:eastAsia="Cambria" w:hAnsi="Cambria" w:cs="Cambria"/>
                          <w:sz w:val="20"/>
                          <w:szCs w:val="20"/>
                        </w:rPr>
                        <w:t>l</w:t>
                      </w:r>
                      <w:r w:rsidRPr="00AC14AF">
                        <w:rPr>
                          <w:rFonts w:ascii="Cambria" w:eastAsia="Cambria" w:hAnsi="Cambria" w:cs="Cambria"/>
                          <w:spacing w:val="-5"/>
                          <w:sz w:val="20"/>
                          <w:szCs w:val="20"/>
                        </w:rPr>
                        <w:t xml:space="preserve"> </w:t>
                      </w:r>
                      <w:r w:rsidRPr="00AC14AF">
                        <w:rPr>
                          <w:rFonts w:ascii="Cambria" w:eastAsia="Cambria" w:hAnsi="Cambria" w:cs="Cambria"/>
                          <w:spacing w:val="1"/>
                          <w:sz w:val="20"/>
                          <w:szCs w:val="20"/>
                        </w:rPr>
                        <w:t>A</w:t>
                      </w:r>
                      <w:r w:rsidRPr="00AC14AF">
                        <w:rPr>
                          <w:rFonts w:ascii="Cambria" w:eastAsia="Cambria" w:hAnsi="Cambria" w:cs="Cambria"/>
                          <w:sz w:val="20"/>
                          <w:szCs w:val="20"/>
                        </w:rPr>
                        <w:t>g</w:t>
                      </w:r>
                      <w:r w:rsidRPr="00AC14AF">
                        <w:rPr>
                          <w:rFonts w:ascii="Cambria" w:eastAsia="Cambria" w:hAnsi="Cambria" w:cs="Cambria"/>
                          <w:spacing w:val="-1"/>
                          <w:sz w:val="20"/>
                          <w:szCs w:val="20"/>
                        </w:rPr>
                        <w:t>r</w:t>
                      </w:r>
                      <w:r w:rsidRPr="00AC14AF">
                        <w:rPr>
                          <w:rFonts w:ascii="Cambria" w:eastAsia="Cambria" w:hAnsi="Cambria" w:cs="Cambria"/>
                          <w:sz w:val="20"/>
                          <w:szCs w:val="20"/>
                        </w:rPr>
                        <w:t>o</w:t>
                      </w:r>
                      <w:r w:rsidRPr="00AC14AF">
                        <w:rPr>
                          <w:rFonts w:ascii="Cambria" w:eastAsia="Cambria" w:hAnsi="Cambria" w:cs="Cambria"/>
                          <w:spacing w:val="2"/>
                          <w:sz w:val="20"/>
                          <w:szCs w:val="20"/>
                        </w:rPr>
                        <w:t>i</w:t>
                      </w:r>
                      <w:r w:rsidRPr="00AC14AF">
                        <w:rPr>
                          <w:rFonts w:ascii="Cambria" w:eastAsia="Cambria" w:hAnsi="Cambria" w:cs="Cambria"/>
                          <w:spacing w:val="-1"/>
                          <w:sz w:val="20"/>
                          <w:szCs w:val="20"/>
                        </w:rPr>
                        <w:t>n</w:t>
                      </w:r>
                      <w:r w:rsidRPr="00AC14AF">
                        <w:rPr>
                          <w:rFonts w:ascii="Cambria" w:eastAsia="Cambria" w:hAnsi="Cambria" w:cs="Cambria"/>
                          <w:sz w:val="20"/>
                          <w:szCs w:val="20"/>
                        </w:rPr>
                        <w:t>du</w:t>
                      </w:r>
                      <w:r w:rsidRPr="00AC14AF">
                        <w:rPr>
                          <w:rFonts w:ascii="Cambria" w:eastAsia="Cambria" w:hAnsi="Cambria" w:cs="Cambria"/>
                          <w:spacing w:val="1"/>
                          <w:sz w:val="20"/>
                          <w:szCs w:val="20"/>
                        </w:rPr>
                        <w:t>s</w:t>
                      </w:r>
                      <w:r w:rsidRPr="00AC14AF">
                        <w:rPr>
                          <w:rFonts w:ascii="Cambria" w:eastAsia="Cambria" w:hAnsi="Cambria" w:cs="Cambria"/>
                          <w:sz w:val="20"/>
                          <w:szCs w:val="20"/>
                        </w:rPr>
                        <w:t>t</w:t>
                      </w:r>
                      <w:r w:rsidRPr="00AC14AF">
                        <w:rPr>
                          <w:rFonts w:ascii="Cambria" w:eastAsia="Cambria" w:hAnsi="Cambria" w:cs="Cambria"/>
                          <w:spacing w:val="1"/>
                          <w:sz w:val="20"/>
                          <w:szCs w:val="20"/>
                        </w:rPr>
                        <w:t>r</w:t>
                      </w:r>
                      <w:r w:rsidRPr="00AC14AF">
                        <w:rPr>
                          <w:rFonts w:ascii="Cambria" w:eastAsia="Cambria" w:hAnsi="Cambria" w:cs="Cambria"/>
                          <w:sz w:val="20"/>
                          <w:szCs w:val="20"/>
                        </w:rPr>
                        <w:t>i</w:t>
                      </w:r>
                      <w:r w:rsidRPr="00AC14AF">
                        <w:rPr>
                          <w:rFonts w:ascii="Cambria" w:eastAsia="Cambria" w:hAnsi="Cambria" w:cs="Cambria"/>
                          <w:spacing w:val="-12"/>
                          <w:sz w:val="20"/>
                          <w:szCs w:val="20"/>
                        </w:rPr>
                        <w:t xml:space="preserve"> </w:t>
                      </w:r>
                      <w:r w:rsidRPr="00AC14AF">
                        <w:rPr>
                          <w:rFonts w:ascii="Cambria" w:eastAsia="Cambria" w:hAnsi="Cambria" w:cs="Cambria"/>
                          <w:sz w:val="20"/>
                          <w:szCs w:val="20"/>
                        </w:rPr>
                        <w:t>H</w:t>
                      </w:r>
                      <w:r w:rsidRPr="00AC14AF">
                        <w:rPr>
                          <w:rFonts w:ascii="Cambria" w:eastAsia="Cambria" w:hAnsi="Cambria" w:cs="Cambria"/>
                          <w:spacing w:val="1"/>
                          <w:sz w:val="20"/>
                          <w:szCs w:val="20"/>
                        </w:rPr>
                        <w:t>ala</w:t>
                      </w:r>
                      <w:r w:rsidRPr="00AC14AF">
                        <w:rPr>
                          <w:rFonts w:ascii="Cambria" w:eastAsia="Cambria" w:hAnsi="Cambria" w:cs="Cambria"/>
                          <w:sz w:val="20"/>
                          <w:szCs w:val="20"/>
                        </w:rPr>
                        <w:t>l</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IS</w:t>
                      </w:r>
                      <w:r w:rsidRPr="00AC14AF">
                        <w:rPr>
                          <w:rFonts w:ascii="Cambria" w:eastAsia="Cambria" w:hAnsi="Cambria" w:cs="Cambria"/>
                          <w:spacing w:val="2"/>
                          <w:sz w:val="20"/>
                          <w:szCs w:val="20"/>
                        </w:rPr>
                        <w:t>S</w:t>
                      </w:r>
                      <w:r w:rsidRPr="00AC14AF">
                        <w:rPr>
                          <w:rFonts w:ascii="Cambria" w:eastAsia="Cambria" w:hAnsi="Cambria" w:cs="Cambria"/>
                          <w:sz w:val="20"/>
                          <w:szCs w:val="20"/>
                        </w:rPr>
                        <w:t>N</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244</w:t>
                      </w:r>
                      <w:r w:rsidRPr="00AC14AF">
                        <w:rPr>
                          <w:rFonts w:ascii="Cambria" w:eastAsia="Cambria" w:hAnsi="Cambria" w:cs="Cambria"/>
                          <w:spacing w:val="3"/>
                          <w:sz w:val="20"/>
                          <w:szCs w:val="20"/>
                        </w:rPr>
                        <w:t>2</w:t>
                      </w:r>
                      <w:r w:rsidRPr="00AC14AF">
                        <w:rPr>
                          <w:rFonts w:ascii="Cambria" w:eastAsia="Cambria" w:hAnsi="Cambria" w:cs="Cambria"/>
                          <w:spacing w:val="1"/>
                          <w:sz w:val="20"/>
                          <w:szCs w:val="20"/>
                        </w:rPr>
                        <w:t>-</w:t>
                      </w:r>
                      <w:r w:rsidRPr="00AC14AF">
                        <w:rPr>
                          <w:rFonts w:ascii="Cambria" w:eastAsia="Cambria" w:hAnsi="Cambria" w:cs="Cambria"/>
                          <w:sz w:val="20"/>
                          <w:szCs w:val="20"/>
                        </w:rPr>
                        <w:t>3548</w:t>
                      </w:r>
                      <w:r w:rsidRPr="00AC14AF">
                        <w:rPr>
                          <w:rFonts w:ascii="Cambria" w:eastAsia="Cambria" w:hAnsi="Cambria" w:cs="Cambria"/>
                          <w:spacing w:val="-8"/>
                          <w:sz w:val="20"/>
                          <w:szCs w:val="20"/>
                        </w:rPr>
                        <w:t xml:space="preserve"> </w:t>
                      </w:r>
                      <w:r w:rsidRPr="00AC14AF">
                        <w:rPr>
                          <w:rFonts w:ascii="Cambria" w:eastAsia="Cambria" w:hAnsi="Cambria" w:cs="Cambria"/>
                          <w:sz w:val="20"/>
                          <w:szCs w:val="20"/>
                        </w:rPr>
                        <w:t>Vo</w:t>
                      </w:r>
                      <w:r w:rsidRPr="00AC14AF">
                        <w:rPr>
                          <w:rFonts w:ascii="Cambria" w:eastAsia="Cambria" w:hAnsi="Cambria" w:cs="Cambria"/>
                          <w:spacing w:val="1"/>
                          <w:sz w:val="20"/>
                          <w:szCs w:val="20"/>
                        </w:rPr>
                        <w:t>l</w:t>
                      </w:r>
                      <w:r w:rsidRPr="00AC14AF">
                        <w:rPr>
                          <w:rFonts w:ascii="Cambria" w:eastAsia="Cambria" w:hAnsi="Cambria" w:cs="Cambria"/>
                          <w:sz w:val="20"/>
                          <w:szCs w:val="20"/>
                        </w:rPr>
                        <w:t>ume</w:t>
                      </w:r>
                      <w:r w:rsidRPr="00AC14AF">
                        <w:rPr>
                          <w:rFonts w:ascii="Cambria" w:eastAsia="Cambria" w:hAnsi="Cambria" w:cs="Cambria"/>
                          <w:spacing w:val="-6"/>
                          <w:sz w:val="20"/>
                          <w:szCs w:val="20"/>
                        </w:rPr>
                        <w:t xml:space="preserve"> </w:t>
                      </w:r>
                      <w:r w:rsidRPr="00AC14AF">
                        <w:rPr>
                          <w:rFonts w:ascii="Cambria" w:eastAsia="Cambria" w:hAnsi="Cambria" w:cs="Cambria"/>
                          <w:sz w:val="20"/>
                          <w:szCs w:val="20"/>
                        </w:rPr>
                        <w:t>4</w:t>
                      </w:r>
                      <w:r w:rsidRPr="00AC14AF">
                        <w:rPr>
                          <w:rFonts w:ascii="Cambria" w:eastAsia="Cambria" w:hAnsi="Cambria" w:cs="Cambria"/>
                          <w:spacing w:val="-2"/>
                          <w:sz w:val="20"/>
                          <w:szCs w:val="20"/>
                        </w:rPr>
                        <w:t xml:space="preserve"> </w:t>
                      </w:r>
                      <w:r w:rsidRPr="00AC14AF">
                        <w:rPr>
                          <w:rFonts w:ascii="Cambria" w:eastAsia="Cambria" w:hAnsi="Cambria" w:cs="Cambria"/>
                          <w:spacing w:val="1"/>
                          <w:sz w:val="20"/>
                          <w:szCs w:val="20"/>
                        </w:rPr>
                        <w:t>N</w:t>
                      </w:r>
                      <w:r w:rsidRPr="00AC14AF">
                        <w:rPr>
                          <w:rFonts w:ascii="Cambria" w:eastAsia="Cambria" w:hAnsi="Cambria" w:cs="Cambria"/>
                          <w:spacing w:val="2"/>
                          <w:sz w:val="20"/>
                          <w:szCs w:val="20"/>
                        </w:rPr>
                        <w:t>om</w:t>
                      </w:r>
                      <w:r w:rsidRPr="00AC14AF">
                        <w:rPr>
                          <w:rFonts w:ascii="Cambria" w:eastAsia="Cambria" w:hAnsi="Cambria" w:cs="Cambria"/>
                          <w:sz w:val="20"/>
                          <w:szCs w:val="20"/>
                        </w:rPr>
                        <w:t>or</w:t>
                      </w:r>
                      <w:r w:rsidRPr="00AC14AF">
                        <w:rPr>
                          <w:rFonts w:ascii="Cambria" w:eastAsia="Cambria" w:hAnsi="Cambria" w:cs="Cambria"/>
                          <w:spacing w:val="-6"/>
                          <w:sz w:val="20"/>
                          <w:szCs w:val="20"/>
                        </w:rPr>
                        <w:t xml:space="preserve"> </w:t>
                      </w:r>
                      <w:r w:rsidRPr="00AC14AF">
                        <w:rPr>
                          <w:rFonts w:ascii="Cambria" w:eastAsia="Cambria" w:hAnsi="Cambria" w:cs="Cambria"/>
                          <w:sz w:val="20"/>
                          <w:szCs w:val="20"/>
                        </w:rPr>
                        <w:t xml:space="preserve">1, </w:t>
                      </w:r>
                      <w:r w:rsidRPr="00AC14AF">
                        <w:rPr>
                          <w:rFonts w:ascii="Cambria" w:eastAsia="Cambria" w:hAnsi="Cambria" w:cs="Cambria"/>
                          <w:spacing w:val="1"/>
                          <w:sz w:val="20"/>
                          <w:szCs w:val="20"/>
                          <w:lang w:val="id-ID"/>
                        </w:rPr>
                        <w:t>Juli</w:t>
                      </w:r>
                      <w:r w:rsidRPr="00AC14AF">
                        <w:rPr>
                          <w:rFonts w:ascii="Cambria" w:eastAsia="Cambria" w:hAnsi="Cambria" w:cs="Cambria"/>
                          <w:spacing w:val="-4"/>
                          <w:sz w:val="20"/>
                          <w:szCs w:val="20"/>
                        </w:rPr>
                        <w:t xml:space="preserve"> </w:t>
                      </w:r>
                      <w:r w:rsidRPr="00AC14AF">
                        <w:rPr>
                          <w:rFonts w:ascii="Cambria" w:eastAsia="Cambria" w:hAnsi="Cambria" w:cs="Cambria"/>
                          <w:sz w:val="20"/>
                          <w:szCs w:val="20"/>
                        </w:rPr>
                        <w:t>2018</w:t>
                      </w:r>
                      <w:r w:rsidRPr="00AC14AF">
                        <w:rPr>
                          <w:rFonts w:ascii="Cambria" w:eastAsia="Cambria" w:hAnsi="Cambria" w:cs="Cambria"/>
                          <w:spacing w:val="-2"/>
                          <w:sz w:val="20"/>
                          <w:szCs w:val="20"/>
                        </w:rPr>
                        <w:t xml:space="preserve"> </w:t>
                      </w:r>
                      <w:r w:rsidRPr="00AC14AF">
                        <w:rPr>
                          <w:rFonts w:ascii="Cambria" w:eastAsia="Cambria" w:hAnsi="Cambria" w:cs="Cambria"/>
                          <w:sz w:val="20"/>
                          <w:szCs w:val="20"/>
                        </w:rPr>
                        <w:t>|</w:t>
                      </w:r>
                      <w:r w:rsidRPr="00AC14AF">
                        <w:rPr>
                          <w:rFonts w:ascii="Cambria" w:eastAsia="Cambria" w:hAnsi="Cambria" w:cs="Cambria"/>
                          <w:spacing w:val="-2"/>
                          <w:sz w:val="20"/>
                          <w:szCs w:val="20"/>
                        </w:rPr>
                        <w:t xml:space="preserve"> </w:t>
                      </w:r>
                      <w:r w:rsidRPr="00AC14AF">
                        <w:rPr>
                          <w:rFonts w:ascii="Cambria" w:eastAsia="Cambria" w:hAnsi="Cambria" w:cs="Cambria"/>
                          <w:sz w:val="20"/>
                          <w:szCs w:val="20"/>
                        </w:rPr>
                        <w:t>0</w:t>
                      </w:r>
                      <w:r>
                        <w:rPr>
                          <w:rFonts w:ascii="Cambria" w:eastAsia="Cambria" w:hAnsi="Cambria" w:cs="Cambria"/>
                          <w:spacing w:val="3"/>
                          <w:sz w:val="20"/>
                          <w:szCs w:val="20"/>
                          <w:lang w:val="id-ID"/>
                        </w:rPr>
                        <w:t>11</w:t>
                      </w:r>
                    </w:p>
                    <w:p w:rsidR="008A541D" w:rsidRDefault="008A541D" w:rsidP="008A541D">
                      <w:pPr>
                        <w:spacing w:line="220" w:lineRule="exact"/>
                        <w:ind w:left="20" w:right="-30"/>
                        <w:rPr>
                          <w:rFonts w:ascii="Cambria" w:eastAsia="Cambria" w:hAnsi="Cambria" w:cs="Cambria"/>
                        </w:rPr>
                      </w:pPr>
                      <w:r>
                        <w:rPr>
                          <w:rFonts w:ascii="Cambria" w:eastAsia="Cambria" w:hAnsi="Cambria" w:cs="Cambria"/>
                        </w:rPr>
                        <w:t>S</w:t>
                      </w:r>
                      <w:r>
                        <w:rPr>
                          <w:rFonts w:ascii="Cambria" w:eastAsia="Cambria" w:hAnsi="Cambria" w:cs="Cambria"/>
                          <w:spacing w:val="1"/>
                        </w:rPr>
                        <w:t>a</w:t>
                      </w:r>
                      <w:r>
                        <w:rPr>
                          <w:rFonts w:ascii="Cambria" w:eastAsia="Cambria" w:hAnsi="Cambria" w:cs="Cambria"/>
                          <w:spacing w:val="-1"/>
                        </w:rPr>
                        <w:t>b</w:t>
                      </w:r>
                      <w:r>
                        <w:rPr>
                          <w:rFonts w:ascii="Cambria" w:eastAsia="Cambria" w:hAnsi="Cambria" w:cs="Cambria"/>
                        </w:rPr>
                        <w:t>un</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a</w:t>
                      </w:r>
                      <w:r>
                        <w:rPr>
                          <w:rFonts w:ascii="Cambria" w:eastAsia="Cambria" w:hAnsi="Cambria" w:cs="Cambria"/>
                        </w:rPr>
                        <w:t>ir</w:t>
                      </w:r>
                    </w:p>
                  </w:txbxContent>
                </v:textbox>
                <w10:wrap anchorx="page" anchory="page"/>
              </v:shape>
            </w:pict>
          </mc:Fallback>
        </mc:AlternateContent>
      </w:r>
      <w:r w:rsidR="00A87DFC" w:rsidRPr="00A87DFC">
        <w:rPr>
          <w:rFonts w:asciiTheme="majorHAnsi" w:hAnsiTheme="majorHAnsi"/>
          <w:bCs/>
          <w:sz w:val="24"/>
          <w:szCs w:val="24"/>
          <w:lang w:val="id-ID" w:eastAsia="ja-JP"/>
        </w:rPr>
        <w:t xml:space="preserve">Dhianawaty D. dan Ruslin. 2015. Kandungan Total Polifenol dan Aktivitas Antioksidan dari Ekstrak Metanol Akar </w:t>
      </w:r>
      <w:r w:rsidR="00A87DFC" w:rsidRPr="00A87DFC">
        <w:rPr>
          <w:rFonts w:asciiTheme="majorHAnsi" w:hAnsiTheme="majorHAnsi"/>
          <w:bCs/>
          <w:i/>
          <w:iCs/>
          <w:sz w:val="24"/>
          <w:szCs w:val="24"/>
          <w:lang w:val="id-ID" w:eastAsia="ja-JP"/>
        </w:rPr>
        <w:t xml:space="preserve">Imperata cylindrica, </w:t>
      </w:r>
      <w:r w:rsidR="00A87DFC" w:rsidRPr="00A87DFC">
        <w:rPr>
          <w:rFonts w:asciiTheme="majorHAnsi" w:hAnsiTheme="majorHAnsi"/>
          <w:bCs/>
          <w:sz w:val="24"/>
          <w:szCs w:val="24"/>
          <w:lang w:val="id-ID" w:eastAsia="ja-JP"/>
        </w:rPr>
        <w:t xml:space="preserve">L </w:t>
      </w:r>
      <w:r w:rsidR="00A87DFC" w:rsidRPr="00A87DFC">
        <w:rPr>
          <w:rFonts w:asciiTheme="majorHAnsi" w:hAnsiTheme="majorHAnsi"/>
          <w:bCs/>
          <w:i/>
          <w:iCs/>
          <w:sz w:val="24"/>
          <w:szCs w:val="24"/>
          <w:lang w:val="id-ID" w:eastAsia="ja-JP"/>
        </w:rPr>
        <w:t>Beauv</w:t>
      </w:r>
      <w:r w:rsidR="00A87DFC" w:rsidRPr="00A87DFC">
        <w:rPr>
          <w:rFonts w:asciiTheme="majorHAnsi" w:hAnsiTheme="majorHAnsi"/>
          <w:bCs/>
          <w:sz w:val="24"/>
          <w:szCs w:val="24"/>
          <w:lang w:val="id-ID" w:eastAsia="ja-JP"/>
        </w:rPr>
        <w:t xml:space="preserve">. (Alang-alang). Departemen Biokimia Biologimolekuler Fakultas Kedokteran Universitas Padjadjaran. </w:t>
      </w:r>
      <w:r w:rsidR="00A87DFC" w:rsidRPr="00A87DFC">
        <w:rPr>
          <w:rFonts w:asciiTheme="majorHAnsi" w:hAnsiTheme="majorHAnsi"/>
          <w:bCs/>
          <w:i/>
          <w:iCs/>
          <w:sz w:val="24"/>
          <w:szCs w:val="24"/>
          <w:lang w:val="id-ID" w:eastAsia="ja-JP"/>
        </w:rPr>
        <w:t>MKB</w:t>
      </w:r>
      <w:r w:rsidR="00A87DFC" w:rsidRPr="00A87DFC">
        <w:rPr>
          <w:rFonts w:asciiTheme="majorHAnsi" w:hAnsiTheme="majorHAnsi"/>
          <w:bCs/>
          <w:sz w:val="24"/>
          <w:szCs w:val="24"/>
          <w:lang w:val="id-ID" w:eastAsia="ja-JP"/>
        </w:rPr>
        <w:t>. 47(1).</w:t>
      </w:r>
    </w:p>
    <w:p w:rsidR="00CF17B2" w:rsidRDefault="00A87DFC" w:rsidP="00A87DFC">
      <w:pPr>
        <w:spacing w:after="240"/>
        <w:ind w:left="284" w:hanging="284"/>
        <w:jc w:val="both"/>
        <w:rPr>
          <w:rFonts w:asciiTheme="majorHAnsi" w:hAnsiTheme="majorHAnsi"/>
          <w:bCs/>
          <w:sz w:val="24"/>
          <w:szCs w:val="24"/>
          <w:lang w:val="id-ID" w:eastAsia="ja-JP"/>
        </w:rPr>
      </w:pPr>
      <w:r w:rsidRPr="00A87DFC">
        <w:rPr>
          <w:rFonts w:asciiTheme="majorHAnsi" w:hAnsiTheme="majorHAnsi"/>
          <w:bCs/>
          <w:sz w:val="24"/>
          <w:szCs w:val="24"/>
          <w:lang w:val="id-ID" w:eastAsia="ja-JP"/>
        </w:rPr>
        <w:t xml:space="preserve">Gulcin, I. 2006. </w:t>
      </w:r>
      <w:r w:rsidRPr="00A87DFC">
        <w:rPr>
          <w:rFonts w:asciiTheme="majorHAnsi" w:hAnsiTheme="majorHAnsi"/>
          <w:bCs/>
          <w:i/>
          <w:iCs/>
          <w:sz w:val="24"/>
          <w:szCs w:val="24"/>
          <w:lang w:val="id-ID" w:eastAsia="ja-JP"/>
        </w:rPr>
        <w:t>Antioxidant and antiradical activities of L-Carnitine</w:t>
      </w:r>
      <w:r w:rsidRPr="00A87DFC">
        <w:rPr>
          <w:rFonts w:asciiTheme="majorHAnsi" w:hAnsiTheme="majorHAnsi"/>
          <w:bCs/>
          <w:sz w:val="24"/>
          <w:szCs w:val="24"/>
          <w:lang w:val="id-ID" w:eastAsia="ja-JP"/>
        </w:rPr>
        <w:t xml:space="preserve">. </w:t>
      </w:r>
      <w:r w:rsidRPr="00A87DFC">
        <w:rPr>
          <w:rFonts w:asciiTheme="majorHAnsi" w:hAnsiTheme="majorHAnsi"/>
          <w:bCs/>
          <w:i/>
          <w:iCs/>
          <w:sz w:val="24"/>
          <w:szCs w:val="24"/>
          <w:lang w:val="id-ID" w:eastAsia="ja-JP"/>
        </w:rPr>
        <w:t>Journal Life Sciences</w:t>
      </w:r>
      <w:r w:rsidRPr="00A87DFC">
        <w:rPr>
          <w:rFonts w:asciiTheme="majorHAnsi" w:hAnsiTheme="majorHAnsi"/>
          <w:bCs/>
          <w:sz w:val="24"/>
          <w:szCs w:val="24"/>
          <w:lang w:val="id-ID" w:eastAsia="ja-JP"/>
        </w:rPr>
        <w:t>. 78(8): 803-811.</w:t>
      </w:r>
    </w:p>
    <w:p w:rsidR="00CF17B2" w:rsidRDefault="00CF17B2" w:rsidP="00CF17B2">
      <w:pPr>
        <w:spacing w:after="240"/>
        <w:ind w:left="284" w:hanging="284"/>
        <w:jc w:val="both"/>
        <w:rPr>
          <w:rFonts w:asciiTheme="majorHAnsi" w:hAnsiTheme="majorHAnsi"/>
          <w:bCs/>
          <w:sz w:val="24"/>
          <w:szCs w:val="24"/>
          <w:lang w:val="id-ID" w:eastAsia="ja-JP"/>
        </w:rPr>
      </w:pPr>
      <w:r w:rsidRPr="00CF17B2">
        <w:rPr>
          <w:rFonts w:asciiTheme="majorHAnsi" w:hAnsiTheme="majorHAnsi"/>
          <w:bCs/>
          <w:sz w:val="24"/>
          <w:szCs w:val="24"/>
          <w:lang w:val="id-ID" w:eastAsia="ja-JP"/>
        </w:rPr>
        <w:t>Hambali, Erliza, M. Z. Nasution dan E. Herliana. 2005. Membuat Aneka Herbal Tea. Penebar Swadaya. Jakarta.</w:t>
      </w:r>
    </w:p>
    <w:p w:rsidR="00F227C8" w:rsidRPr="00F227C8" w:rsidRDefault="00F227C8" w:rsidP="00F227C8">
      <w:pPr>
        <w:spacing w:after="240"/>
        <w:ind w:left="284" w:hanging="284"/>
        <w:jc w:val="both"/>
        <w:rPr>
          <w:rFonts w:asciiTheme="majorHAnsi" w:hAnsiTheme="majorHAnsi"/>
          <w:bCs/>
          <w:sz w:val="24"/>
          <w:szCs w:val="24"/>
          <w:lang w:val="id-ID" w:eastAsia="ja-JP"/>
        </w:rPr>
      </w:pPr>
      <w:r w:rsidRPr="00F227C8">
        <w:rPr>
          <w:rFonts w:asciiTheme="majorHAnsi" w:hAnsiTheme="majorHAnsi"/>
          <w:bCs/>
          <w:sz w:val="24"/>
          <w:szCs w:val="24"/>
          <w:lang w:val="id-ID" w:eastAsia="ja-JP"/>
        </w:rPr>
        <w:t>Herawati, H dan Nurawan. 2006. Peningkatan nilai tambah produk teh hijau rakyat di Kecamatan Cikalong Wetan-Kabupaten Bandung. Laporan Penelitian. Balai Pengkajian Teknologi Pertanian. Jawa Timur.</w:t>
      </w:r>
    </w:p>
    <w:p w:rsidR="00CF17B2" w:rsidRPr="00CF17B2" w:rsidRDefault="00CF17B2" w:rsidP="00CF17B2">
      <w:pPr>
        <w:spacing w:after="240"/>
        <w:ind w:left="284" w:hanging="284"/>
        <w:jc w:val="both"/>
        <w:rPr>
          <w:rFonts w:asciiTheme="majorHAnsi" w:hAnsiTheme="majorHAnsi"/>
          <w:bCs/>
          <w:sz w:val="24"/>
          <w:szCs w:val="24"/>
          <w:lang w:val="id-ID" w:eastAsia="ja-JP"/>
        </w:rPr>
      </w:pPr>
      <w:r w:rsidRPr="00CF17B2">
        <w:rPr>
          <w:rFonts w:asciiTheme="majorHAnsi" w:hAnsiTheme="majorHAnsi"/>
          <w:bCs/>
          <w:sz w:val="24"/>
          <w:szCs w:val="24"/>
          <w:lang w:val="id-ID" w:eastAsia="ja-JP"/>
        </w:rPr>
        <w:t>Herlina, R., Murhanto, H. J. Endah, T. Listyarini dan S. T. Pribadi. 2004. Khasiat dan Manfaat Jahe Merah Si Rimpang Ajaib. PT. AgroMedia Pustaka. Jakarta Selatan.</w:t>
      </w:r>
    </w:p>
    <w:p w:rsidR="00CF17B2" w:rsidRDefault="00CF17B2" w:rsidP="00CF17B2">
      <w:pPr>
        <w:spacing w:after="240"/>
        <w:ind w:left="284" w:hanging="284"/>
        <w:jc w:val="both"/>
        <w:rPr>
          <w:rFonts w:eastAsia="Times New Roman"/>
          <w:sz w:val="24"/>
          <w:szCs w:val="24"/>
          <w:lang w:val="id-ID"/>
        </w:rPr>
      </w:pPr>
      <w:r w:rsidRPr="00CF17B2">
        <w:rPr>
          <w:rFonts w:asciiTheme="majorHAnsi" w:hAnsiTheme="majorHAnsi"/>
          <w:bCs/>
          <w:sz w:val="24"/>
          <w:szCs w:val="24"/>
          <w:lang w:val="id-ID" w:eastAsia="ja-JP"/>
        </w:rPr>
        <w:t>Hernani dan C. Winarti. 2014. Kandungan bahan aktif jahe dan pemanfaatannya dalam bidang kesehatan. Balai Besar Penelitian dan Pengembangan Pascapanen Pertanian Bogor. Bogor</w:t>
      </w:r>
      <w:r>
        <w:rPr>
          <w:rFonts w:asciiTheme="majorHAnsi" w:hAnsiTheme="majorHAnsi"/>
          <w:bCs/>
          <w:sz w:val="24"/>
          <w:szCs w:val="24"/>
          <w:lang w:val="id-ID" w:eastAsia="ja-JP"/>
        </w:rPr>
        <w:t>.</w:t>
      </w:r>
      <w:r w:rsidRPr="00CF17B2">
        <w:rPr>
          <w:rFonts w:eastAsia="Times New Roman"/>
          <w:sz w:val="24"/>
          <w:szCs w:val="24"/>
          <w:lang w:val="id-ID"/>
        </w:rPr>
        <w:t xml:space="preserve"> </w:t>
      </w:r>
    </w:p>
    <w:p w:rsidR="00A87DFC" w:rsidRDefault="00A87DFC" w:rsidP="00A87DFC">
      <w:pPr>
        <w:spacing w:after="240"/>
        <w:ind w:left="284" w:hanging="284"/>
        <w:jc w:val="both"/>
        <w:rPr>
          <w:rFonts w:asciiTheme="majorHAnsi" w:hAnsiTheme="majorHAnsi"/>
          <w:bCs/>
          <w:sz w:val="24"/>
          <w:szCs w:val="24"/>
          <w:lang w:val="id-ID" w:eastAsia="ja-JP"/>
        </w:rPr>
      </w:pPr>
      <w:r w:rsidRPr="00A87DFC">
        <w:rPr>
          <w:rFonts w:asciiTheme="majorHAnsi" w:hAnsiTheme="majorHAnsi"/>
          <w:bCs/>
          <w:sz w:val="24"/>
          <w:szCs w:val="24"/>
          <w:lang w:val="id-ID" w:eastAsia="ja-JP"/>
        </w:rPr>
        <w:t xml:space="preserve">Kaban, A. N., Daniel dan C. Saleh. Uji fitokimia, toksisitas dan aktivitas antioksidan fraksi </w:t>
      </w:r>
      <w:r w:rsidRPr="00A87DFC">
        <w:rPr>
          <w:rFonts w:asciiTheme="majorHAnsi" w:hAnsiTheme="majorHAnsi"/>
          <w:bCs/>
          <w:i/>
          <w:iCs/>
          <w:sz w:val="24"/>
          <w:szCs w:val="24"/>
          <w:lang w:val="id-ID" w:eastAsia="ja-JP"/>
        </w:rPr>
        <w:t>n</w:t>
      </w:r>
      <w:r w:rsidRPr="00A87DFC">
        <w:rPr>
          <w:rFonts w:asciiTheme="majorHAnsi" w:hAnsiTheme="majorHAnsi"/>
          <w:bCs/>
          <w:sz w:val="24"/>
          <w:szCs w:val="24"/>
          <w:lang w:val="id-ID" w:eastAsia="ja-JP"/>
        </w:rPr>
        <w:t>-heksan dan etil asetat terhadap ekstrak jahe merah (</w:t>
      </w:r>
      <w:r w:rsidRPr="00A87DFC">
        <w:rPr>
          <w:rFonts w:asciiTheme="majorHAnsi" w:hAnsiTheme="majorHAnsi"/>
          <w:bCs/>
          <w:i/>
          <w:iCs/>
          <w:sz w:val="24"/>
          <w:szCs w:val="24"/>
          <w:lang w:val="id-ID" w:eastAsia="ja-JP"/>
        </w:rPr>
        <w:t xml:space="preserve">Zingiber officinale </w:t>
      </w:r>
      <w:r w:rsidRPr="00A87DFC">
        <w:rPr>
          <w:rFonts w:asciiTheme="majorHAnsi" w:hAnsiTheme="majorHAnsi"/>
          <w:bCs/>
          <w:sz w:val="24"/>
          <w:szCs w:val="24"/>
          <w:lang w:val="id-ID" w:eastAsia="ja-JP"/>
        </w:rPr>
        <w:t>Var</w:t>
      </w:r>
      <w:r w:rsidRPr="00A87DFC">
        <w:rPr>
          <w:rFonts w:asciiTheme="majorHAnsi" w:hAnsiTheme="majorHAnsi"/>
          <w:bCs/>
          <w:i/>
          <w:iCs/>
          <w:sz w:val="24"/>
          <w:szCs w:val="24"/>
          <w:lang w:val="id-ID" w:eastAsia="ja-JP"/>
        </w:rPr>
        <w:t xml:space="preserve">. </w:t>
      </w:r>
      <w:r w:rsidRPr="00A87DFC">
        <w:rPr>
          <w:rFonts w:asciiTheme="majorHAnsi" w:hAnsiTheme="majorHAnsi"/>
          <w:bCs/>
          <w:sz w:val="24"/>
          <w:szCs w:val="24"/>
          <w:lang w:val="id-ID" w:eastAsia="ja-JP"/>
        </w:rPr>
        <w:t>Amarum). Jurnal kimia. 4(1): 24-28. Jurusan kimia.</w:t>
      </w:r>
      <w:r w:rsidRPr="00A87DFC">
        <w:rPr>
          <w:rFonts w:asciiTheme="majorHAnsi" w:hAnsiTheme="majorHAnsi"/>
          <w:b/>
          <w:bCs/>
          <w:sz w:val="24"/>
          <w:szCs w:val="24"/>
          <w:lang w:val="id-ID" w:eastAsia="ja-JP"/>
        </w:rPr>
        <w:t xml:space="preserve"> </w:t>
      </w:r>
      <w:r w:rsidRPr="00A87DFC">
        <w:rPr>
          <w:rFonts w:asciiTheme="majorHAnsi" w:hAnsiTheme="majorHAnsi"/>
          <w:bCs/>
          <w:sz w:val="24"/>
          <w:szCs w:val="24"/>
          <w:lang w:val="id-ID" w:eastAsia="ja-JP"/>
        </w:rPr>
        <w:t>Fakultas MIPA. Universitas Mulawarman. Samarinda.</w:t>
      </w:r>
    </w:p>
    <w:p w:rsidR="00A87DFC" w:rsidRPr="00A87DFC" w:rsidRDefault="00A87DFC" w:rsidP="00A87DFC">
      <w:pPr>
        <w:spacing w:after="240"/>
        <w:ind w:left="284" w:hanging="284"/>
        <w:jc w:val="both"/>
        <w:rPr>
          <w:rFonts w:asciiTheme="majorHAnsi" w:hAnsiTheme="majorHAnsi"/>
          <w:bCs/>
          <w:sz w:val="24"/>
          <w:szCs w:val="24"/>
          <w:lang w:val="id-ID" w:eastAsia="ja-JP"/>
        </w:rPr>
      </w:pPr>
      <w:r w:rsidRPr="00A87DFC">
        <w:rPr>
          <w:rFonts w:asciiTheme="majorHAnsi" w:hAnsiTheme="majorHAnsi"/>
          <w:bCs/>
          <w:sz w:val="24"/>
          <w:szCs w:val="24"/>
          <w:lang w:val="id-ID" w:eastAsia="ja-JP"/>
        </w:rPr>
        <w:t>Kuntorini, E. M., M. D. Astuti dan L. H. Nugroho. 2010. Struktur anatomi dan aktivitas antioksidan bulbus bawang dayak (</w:t>
      </w:r>
      <w:r w:rsidRPr="00A87DFC">
        <w:rPr>
          <w:rFonts w:asciiTheme="majorHAnsi" w:hAnsiTheme="majorHAnsi"/>
          <w:bCs/>
          <w:i/>
          <w:iCs/>
          <w:sz w:val="24"/>
          <w:szCs w:val="24"/>
          <w:lang w:val="id-ID" w:eastAsia="ja-JP"/>
        </w:rPr>
        <w:t>Eleutherine americana</w:t>
      </w:r>
      <w:r w:rsidRPr="00A87DFC">
        <w:rPr>
          <w:rFonts w:asciiTheme="majorHAnsi" w:hAnsiTheme="majorHAnsi"/>
          <w:bCs/>
          <w:sz w:val="24"/>
          <w:szCs w:val="24"/>
          <w:lang w:val="id-ID" w:eastAsia="ja-JP"/>
        </w:rPr>
        <w:t xml:space="preserve"> Merr.) di Daerah Kalimantan Selatan. </w:t>
      </w:r>
      <w:r w:rsidRPr="00A87DFC">
        <w:rPr>
          <w:rFonts w:asciiTheme="majorHAnsi" w:hAnsiTheme="majorHAnsi"/>
          <w:bCs/>
          <w:i/>
          <w:iCs/>
          <w:sz w:val="24"/>
          <w:szCs w:val="24"/>
          <w:lang w:val="id-ID" w:eastAsia="ja-JP"/>
        </w:rPr>
        <w:t>Jurnal Berkala Penelitian Hayati</w:t>
      </w:r>
      <w:r w:rsidRPr="00A87DFC">
        <w:rPr>
          <w:rFonts w:asciiTheme="majorHAnsi" w:hAnsiTheme="majorHAnsi"/>
          <w:bCs/>
          <w:sz w:val="24"/>
          <w:szCs w:val="24"/>
          <w:lang w:val="id-ID" w:eastAsia="ja-JP"/>
        </w:rPr>
        <w:t>.            16 (1): 1-7.</w:t>
      </w:r>
    </w:p>
    <w:p w:rsidR="00F227C8" w:rsidRPr="00F227C8" w:rsidRDefault="00F227C8" w:rsidP="00A87DFC">
      <w:pPr>
        <w:spacing w:after="240"/>
        <w:ind w:left="284" w:hanging="284"/>
        <w:jc w:val="both"/>
        <w:rPr>
          <w:rFonts w:asciiTheme="majorHAnsi" w:hAnsiTheme="majorHAnsi"/>
          <w:bCs/>
          <w:sz w:val="24"/>
          <w:szCs w:val="24"/>
          <w:lang w:val="id-ID" w:eastAsia="ja-JP"/>
        </w:rPr>
      </w:pPr>
      <w:r w:rsidRPr="00F227C8">
        <w:rPr>
          <w:rFonts w:asciiTheme="majorHAnsi" w:hAnsiTheme="majorHAnsi"/>
          <w:bCs/>
          <w:sz w:val="24"/>
          <w:szCs w:val="24"/>
          <w:lang w:eastAsia="ja-JP"/>
        </w:rPr>
        <w:t>Mahmud, M</w:t>
      </w:r>
      <w:r w:rsidRPr="00F227C8">
        <w:rPr>
          <w:rFonts w:asciiTheme="majorHAnsi" w:hAnsiTheme="majorHAnsi"/>
          <w:bCs/>
          <w:sz w:val="24"/>
          <w:szCs w:val="24"/>
          <w:lang w:val="id-ID" w:eastAsia="ja-JP"/>
        </w:rPr>
        <w:t>.</w:t>
      </w:r>
      <w:r w:rsidRPr="00F227C8">
        <w:rPr>
          <w:rFonts w:asciiTheme="majorHAnsi" w:hAnsiTheme="majorHAnsi"/>
          <w:bCs/>
          <w:sz w:val="24"/>
          <w:szCs w:val="24"/>
          <w:lang w:eastAsia="ja-JP"/>
        </w:rPr>
        <w:t xml:space="preserve"> K., N.</w:t>
      </w:r>
      <w:r w:rsidRPr="00F227C8">
        <w:rPr>
          <w:rFonts w:asciiTheme="majorHAnsi" w:hAnsiTheme="majorHAnsi"/>
          <w:bCs/>
          <w:sz w:val="24"/>
          <w:szCs w:val="24"/>
          <w:lang w:val="id-ID" w:eastAsia="ja-JP"/>
        </w:rPr>
        <w:t xml:space="preserve"> </w:t>
      </w:r>
      <w:r w:rsidRPr="00F227C8">
        <w:rPr>
          <w:rFonts w:asciiTheme="majorHAnsi" w:hAnsiTheme="majorHAnsi"/>
          <w:bCs/>
          <w:sz w:val="24"/>
          <w:szCs w:val="24"/>
          <w:lang w:eastAsia="ja-JP"/>
        </w:rPr>
        <w:t>A. Hermana, I</w:t>
      </w:r>
      <w:r w:rsidRPr="00F227C8">
        <w:rPr>
          <w:rFonts w:asciiTheme="majorHAnsi" w:hAnsiTheme="majorHAnsi"/>
          <w:bCs/>
          <w:sz w:val="24"/>
          <w:szCs w:val="24"/>
          <w:lang w:val="id-ID" w:eastAsia="ja-JP"/>
        </w:rPr>
        <w:t xml:space="preserve">. </w:t>
      </w:r>
      <w:r w:rsidRPr="00F227C8">
        <w:rPr>
          <w:rFonts w:asciiTheme="majorHAnsi" w:hAnsiTheme="majorHAnsi"/>
          <w:bCs/>
          <w:sz w:val="24"/>
          <w:szCs w:val="24"/>
          <w:lang w:eastAsia="ja-JP"/>
        </w:rPr>
        <w:t>Zulfianto, R.</w:t>
      </w:r>
      <w:r w:rsidRPr="00F227C8">
        <w:rPr>
          <w:rFonts w:asciiTheme="majorHAnsi" w:hAnsiTheme="majorHAnsi"/>
          <w:bCs/>
          <w:sz w:val="24"/>
          <w:szCs w:val="24"/>
          <w:lang w:val="id-ID" w:eastAsia="ja-JP"/>
        </w:rPr>
        <w:t xml:space="preserve"> </w:t>
      </w:r>
      <w:r w:rsidRPr="00F227C8">
        <w:rPr>
          <w:rFonts w:asciiTheme="majorHAnsi" w:hAnsiTheme="majorHAnsi"/>
          <w:bCs/>
          <w:sz w:val="24"/>
          <w:szCs w:val="24"/>
          <w:lang w:eastAsia="ja-JP"/>
        </w:rPr>
        <w:t>R. Ngadiarti, B. Apriyantono, Hartati, Bernadus dan Tinexcelly</w:t>
      </w:r>
      <w:r w:rsidRPr="00F227C8">
        <w:rPr>
          <w:rFonts w:asciiTheme="majorHAnsi" w:hAnsiTheme="majorHAnsi"/>
          <w:bCs/>
          <w:sz w:val="24"/>
          <w:szCs w:val="24"/>
          <w:lang w:val="id-ID" w:eastAsia="ja-JP"/>
        </w:rPr>
        <w:t>.</w:t>
      </w:r>
      <w:r w:rsidRPr="00F227C8">
        <w:rPr>
          <w:rFonts w:asciiTheme="majorHAnsi" w:hAnsiTheme="majorHAnsi"/>
          <w:bCs/>
          <w:sz w:val="24"/>
          <w:szCs w:val="24"/>
          <w:lang w:eastAsia="ja-JP"/>
        </w:rPr>
        <w:t xml:space="preserve"> </w:t>
      </w:r>
      <w:proofErr w:type="gramStart"/>
      <w:r w:rsidRPr="00F227C8">
        <w:rPr>
          <w:rFonts w:asciiTheme="majorHAnsi" w:hAnsiTheme="majorHAnsi"/>
          <w:bCs/>
          <w:sz w:val="24"/>
          <w:szCs w:val="24"/>
          <w:lang w:eastAsia="ja-JP"/>
        </w:rPr>
        <w:t>200</w:t>
      </w:r>
      <w:r w:rsidRPr="00F227C8">
        <w:rPr>
          <w:rFonts w:asciiTheme="majorHAnsi" w:hAnsiTheme="majorHAnsi"/>
          <w:bCs/>
          <w:sz w:val="24"/>
          <w:szCs w:val="24"/>
          <w:lang w:val="id-ID" w:eastAsia="ja-JP"/>
        </w:rPr>
        <w:t>9</w:t>
      </w:r>
      <w:r w:rsidRPr="00F227C8">
        <w:rPr>
          <w:rFonts w:asciiTheme="majorHAnsi" w:hAnsiTheme="majorHAnsi"/>
          <w:bCs/>
          <w:sz w:val="24"/>
          <w:szCs w:val="24"/>
          <w:lang w:eastAsia="ja-JP"/>
        </w:rPr>
        <w:t xml:space="preserve">. </w:t>
      </w:r>
      <w:r w:rsidRPr="00F227C8">
        <w:rPr>
          <w:rFonts w:asciiTheme="majorHAnsi" w:hAnsiTheme="majorHAnsi"/>
          <w:bCs/>
          <w:iCs/>
          <w:sz w:val="24"/>
          <w:szCs w:val="24"/>
          <w:lang w:eastAsia="ja-JP"/>
        </w:rPr>
        <w:t>Tabel Komposisi Pangan Indonesia</w:t>
      </w:r>
      <w:r w:rsidRPr="00F227C8">
        <w:rPr>
          <w:rFonts w:asciiTheme="majorHAnsi" w:hAnsiTheme="majorHAnsi"/>
          <w:bCs/>
          <w:sz w:val="24"/>
          <w:szCs w:val="24"/>
          <w:lang w:eastAsia="ja-JP"/>
        </w:rPr>
        <w:t>.</w:t>
      </w:r>
      <w:proofErr w:type="gramEnd"/>
      <w:r w:rsidRPr="00F227C8">
        <w:rPr>
          <w:rFonts w:asciiTheme="majorHAnsi" w:hAnsiTheme="majorHAnsi"/>
          <w:bCs/>
          <w:sz w:val="24"/>
          <w:szCs w:val="24"/>
          <w:lang w:eastAsia="ja-JP"/>
        </w:rPr>
        <w:t xml:space="preserve"> </w:t>
      </w:r>
      <w:proofErr w:type="gramStart"/>
      <w:r w:rsidRPr="00F227C8">
        <w:rPr>
          <w:rFonts w:asciiTheme="majorHAnsi" w:hAnsiTheme="majorHAnsi"/>
          <w:bCs/>
          <w:sz w:val="24"/>
          <w:szCs w:val="24"/>
          <w:lang w:eastAsia="ja-JP"/>
        </w:rPr>
        <w:t>PT. Elex Media Komputindo.</w:t>
      </w:r>
      <w:proofErr w:type="gramEnd"/>
      <w:r w:rsidRPr="00F227C8">
        <w:rPr>
          <w:rFonts w:asciiTheme="majorHAnsi" w:hAnsiTheme="majorHAnsi"/>
          <w:bCs/>
          <w:sz w:val="24"/>
          <w:szCs w:val="24"/>
          <w:lang w:eastAsia="ja-JP"/>
        </w:rPr>
        <w:t xml:space="preserve"> Kompas Gramedia. Jakarta</w:t>
      </w:r>
      <w:r w:rsidRPr="00F227C8">
        <w:rPr>
          <w:rFonts w:asciiTheme="majorHAnsi" w:hAnsiTheme="majorHAnsi"/>
          <w:bCs/>
          <w:sz w:val="24"/>
          <w:szCs w:val="24"/>
          <w:lang w:val="id-ID" w:eastAsia="ja-JP"/>
        </w:rPr>
        <w:t>.</w:t>
      </w:r>
    </w:p>
    <w:p w:rsidR="00F227C8" w:rsidRPr="00F227C8" w:rsidRDefault="00F227C8" w:rsidP="00F227C8">
      <w:pPr>
        <w:spacing w:after="240"/>
        <w:ind w:left="284" w:hanging="284"/>
        <w:jc w:val="both"/>
        <w:rPr>
          <w:rFonts w:asciiTheme="majorHAnsi" w:hAnsiTheme="majorHAnsi"/>
          <w:bCs/>
          <w:sz w:val="24"/>
          <w:szCs w:val="24"/>
          <w:lang w:val="id-ID" w:eastAsia="ja-JP"/>
        </w:rPr>
      </w:pPr>
      <w:r w:rsidRPr="00F227C8">
        <w:rPr>
          <w:rFonts w:asciiTheme="majorHAnsi" w:hAnsiTheme="majorHAnsi"/>
          <w:bCs/>
          <w:sz w:val="24"/>
          <w:szCs w:val="24"/>
          <w:lang w:val="id-ID" w:eastAsia="ja-JP"/>
        </w:rPr>
        <w:lastRenderedPageBreak/>
        <w:t>Muzaki, D. Dan R. Wahyuni. 2015. Pengaruh penambahan gingger kering (</w:t>
      </w:r>
      <w:r w:rsidRPr="00F227C8">
        <w:rPr>
          <w:rFonts w:asciiTheme="majorHAnsi" w:hAnsiTheme="majorHAnsi"/>
          <w:bCs/>
          <w:i/>
          <w:iCs/>
          <w:sz w:val="24"/>
          <w:szCs w:val="24"/>
          <w:lang w:val="id-ID" w:eastAsia="ja-JP"/>
        </w:rPr>
        <w:t>Zingiber officinale</w:t>
      </w:r>
      <w:r w:rsidRPr="00F227C8">
        <w:rPr>
          <w:rFonts w:asciiTheme="majorHAnsi" w:hAnsiTheme="majorHAnsi"/>
          <w:bCs/>
          <w:sz w:val="24"/>
          <w:szCs w:val="24"/>
          <w:lang w:val="id-ID" w:eastAsia="ja-JP"/>
        </w:rPr>
        <w:t>) terhadap mutu dan daya terima teh herbal daun Afrika Selatan (</w:t>
      </w:r>
      <w:r w:rsidRPr="00F227C8">
        <w:rPr>
          <w:rFonts w:asciiTheme="majorHAnsi" w:hAnsiTheme="majorHAnsi"/>
          <w:bCs/>
          <w:i/>
          <w:iCs/>
          <w:sz w:val="24"/>
          <w:szCs w:val="24"/>
          <w:lang w:val="id-ID" w:eastAsia="ja-JP"/>
        </w:rPr>
        <w:t>Vernonia amygdalina</w:t>
      </w:r>
      <w:r w:rsidRPr="00F227C8">
        <w:rPr>
          <w:rFonts w:asciiTheme="majorHAnsi" w:hAnsiTheme="majorHAnsi"/>
          <w:bCs/>
          <w:sz w:val="24"/>
          <w:szCs w:val="24"/>
          <w:lang w:val="id-ID" w:eastAsia="ja-JP"/>
        </w:rPr>
        <w:t xml:space="preserve">). </w:t>
      </w:r>
      <w:r w:rsidRPr="00F227C8">
        <w:rPr>
          <w:rFonts w:asciiTheme="majorHAnsi" w:hAnsiTheme="majorHAnsi"/>
          <w:bCs/>
          <w:i/>
          <w:iCs/>
          <w:sz w:val="24"/>
          <w:szCs w:val="24"/>
          <w:lang w:val="id-ID" w:eastAsia="ja-JP"/>
        </w:rPr>
        <w:t>Jurnal Teknologi Pangan.</w:t>
      </w:r>
      <w:r w:rsidRPr="00F227C8">
        <w:rPr>
          <w:rFonts w:asciiTheme="majorHAnsi" w:hAnsiTheme="majorHAnsi"/>
          <w:bCs/>
          <w:sz w:val="24"/>
          <w:szCs w:val="24"/>
          <w:lang w:val="id-ID" w:eastAsia="ja-JP"/>
        </w:rPr>
        <w:t xml:space="preserve"> 6(2): 67-75.</w:t>
      </w:r>
      <w:r w:rsidR="008A541D" w:rsidRPr="008A541D">
        <w:rPr>
          <w:rFonts w:ascii="Cambria" w:eastAsia="Cambria" w:hAnsi="Cambria" w:cs="Cambria"/>
          <w:b/>
          <w:noProof/>
          <w:spacing w:val="-1"/>
          <w:sz w:val="24"/>
          <w:szCs w:val="24"/>
          <w:lang w:val="id-ID" w:eastAsia="id-ID"/>
        </w:rPr>
        <w:t xml:space="preserve"> </w:t>
      </w:r>
    </w:p>
    <w:p w:rsidR="00F227C8" w:rsidRPr="00F227C8" w:rsidRDefault="00F227C8" w:rsidP="00F227C8">
      <w:pPr>
        <w:spacing w:after="240"/>
        <w:ind w:left="284" w:hanging="284"/>
        <w:jc w:val="both"/>
        <w:rPr>
          <w:rFonts w:asciiTheme="majorHAnsi" w:hAnsiTheme="majorHAnsi"/>
          <w:bCs/>
          <w:sz w:val="24"/>
          <w:szCs w:val="24"/>
          <w:lang w:val="id-ID" w:eastAsia="ja-JP"/>
        </w:rPr>
      </w:pPr>
      <w:r w:rsidRPr="00F227C8">
        <w:rPr>
          <w:rFonts w:asciiTheme="majorHAnsi" w:hAnsiTheme="majorHAnsi"/>
          <w:bCs/>
          <w:sz w:val="24"/>
          <w:szCs w:val="24"/>
          <w:lang w:val="id-ID" w:eastAsia="ja-JP"/>
        </w:rPr>
        <w:t>Nelly, F. 2007. Aktivitas antioksidan rempah pasar dan bubuk rempah pabrik dengan metode polifenol dan uji AOM (</w:t>
      </w:r>
      <w:r w:rsidRPr="00F227C8">
        <w:rPr>
          <w:rFonts w:asciiTheme="majorHAnsi" w:hAnsiTheme="majorHAnsi"/>
          <w:bCs/>
          <w:i/>
          <w:sz w:val="24"/>
          <w:szCs w:val="24"/>
          <w:lang w:val="id-ID" w:eastAsia="ja-JP"/>
        </w:rPr>
        <w:t>Active Oxygen Method</w:t>
      </w:r>
      <w:r w:rsidRPr="00F227C8">
        <w:rPr>
          <w:rFonts w:asciiTheme="majorHAnsi" w:hAnsiTheme="majorHAnsi"/>
          <w:bCs/>
          <w:sz w:val="24"/>
          <w:szCs w:val="24"/>
          <w:lang w:val="id-ID" w:eastAsia="ja-JP"/>
        </w:rPr>
        <w:t>). Skripsi. Jurusan Ilmu dan Teknologi Pangan. Fakultas Pertanian. Institut Pertanian Bogor. Bogor.</w:t>
      </w:r>
    </w:p>
    <w:p w:rsidR="005C675A" w:rsidRPr="005C675A" w:rsidRDefault="005C675A" w:rsidP="005C675A">
      <w:pPr>
        <w:spacing w:after="240"/>
        <w:ind w:left="284" w:hanging="284"/>
        <w:jc w:val="both"/>
        <w:rPr>
          <w:rFonts w:asciiTheme="majorHAnsi" w:hAnsiTheme="majorHAnsi"/>
          <w:bCs/>
          <w:sz w:val="24"/>
          <w:szCs w:val="24"/>
          <w:lang w:val="id-ID" w:eastAsia="ja-JP"/>
        </w:rPr>
      </w:pPr>
      <w:r w:rsidRPr="005C675A">
        <w:rPr>
          <w:rFonts w:asciiTheme="majorHAnsi" w:hAnsiTheme="majorHAnsi"/>
          <w:bCs/>
          <w:sz w:val="24"/>
          <w:szCs w:val="24"/>
          <w:lang w:val="id-ID" w:eastAsia="ja-JP"/>
        </w:rPr>
        <w:t>Permana, A.W., Widayanti, S. T., Prabawati, S dan Setyabudi, D. A. 2012. Sifat antioksidan bubuk kulit buah manggis (</w:t>
      </w:r>
      <w:r w:rsidRPr="005C675A">
        <w:rPr>
          <w:rFonts w:asciiTheme="majorHAnsi" w:hAnsiTheme="majorHAnsi"/>
          <w:bCs/>
          <w:i/>
          <w:iCs/>
          <w:sz w:val="24"/>
          <w:szCs w:val="24"/>
          <w:lang w:val="id-ID" w:eastAsia="ja-JP"/>
        </w:rPr>
        <w:t xml:space="preserve">Garcinia mangostana </w:t>
      </w:r>
      <w:r w:rsidRPr="005C675A">
        <w:rPr>
          <w:rFonts w:asciiTheme="majorHAnsi" w:hAnsiTheme="majorHAnsi"/>
          <w:bCs/>
          <w:sz w:val="24"/>
          <w:szCs w:val="24"/>
          <w:lang w:val="id-ID" w:eastAsia="ja-JP"/>
        </w:rPr>
        <w:t xml:space="preserve">L.) instan dan aplikasinya untuk minuman fungsional berkarbonasi. </w:t>
      </w:r>
      <w:r w:rsidRPr="005C675A">
        <w:rPr>
          <w:rFonts w:asciiTheme="majorHAnsi" w:hAnsiTheme="majorHAnsi"/>
          <w:bCs/>
          <w:i/>
          <w:iCs/>
          <w:sz w:val="24"/>
          <w:szCs w:val="24"/>
          <w:lang w:val="id-ID" w:eastAsia="ja-JP"/>
        </w:rPr>
        <w:t>Jurnal</w:t>
      </w:r>
      <w:r w:rsidRPr="005C675A">
        <w:rPr>
          <w:rFonts w:asciiTheme="majorHAnsi" w:hAnsiTheme="majorHAnsi"/>
          <w:bCs/>
          <w:sz w:val="24"/>
          <w:szCs w:val="24"/>
          <w:lang w:val="id-ID" w:eastAsia="ja-JP"/>
        </w:rPr>
        <w:t xml:space="preserve"> </w:t>
      </w:r>
      <w:r w:rsidRPr="005C675A">
        <w:rPr>
          <w:rFonts w:asciiTheme="majorHAnsi" w:hAnsiTheme="majorHAnsi"/>
          <w:bCs/>
          <w:i/>
          <w:iCs/>
          <w:sz w:val="24"/>
          <w:szCs w:val="24"/>
          <w:lang w:val="id-ID" w:eastAsia="ja-JP"/>
        </w:rPr>
        <w:t>Pascapanen</w:t>
      </w:r>
      <w:r w:rsidRPr="005C675A">
        <w:rPr>
          <w:rFonts w:asciiTheme="majorHAnsi" w:hAnsiTheme="majorHAnsi"/>
          <w:bCs/>
          <w:sz w:val="24"/>
          <w:szCs w:val="24"/>
          <w:lang w:val="id-ID" w:eastAsia="ja-JP"/>
        </w:rPr>
        <w:t xml:space="preserve"> 9(2): 88-95.</w:t>
      </w:r>
    </w:p>
    <w:p w:rsidR="00A87DFC" w:rsidRDefault="00A87DFC" w:rsidP="00A87DFC">
      <w:pPr>
        <w:spacing w:after="240"/>
        <w:ind w:left="284" w:hanging="284"/>
        <w:jc w:val="both"/>
        <w:rPr>
          <w:rFonts w:asciiTheme="majorHAnsi" w:hAnsiTheme="majorHAnsi"/>
          <w:bCs/>
          <w:sz w:val="24"/>
          <w:szCs w:val="24"/>
          <w:lang w:val="id-ID" w:eastAsia="ja-JP"/>
        </w:rPr>
      </w:pPr>
      <w:r w:rsidRPr="00A87DFC">
        <w:rPr>
          <w:rFonts w:asciiTheme="majorHAnsi" w:hAnsiTheme="majorHAnsi"/>
          <w:bCs/>
          <w:sz w:val="24"/>
          <w:szCs w:val="24"/>
          <w:lang w:val="id-ID" w:eastAsia="ja-JP"/>
        </w:rPr>
        <w:t xml:space="preserve">Pokorny, J., N. Yanishlieva, dan M. Gordon. 2001. </w:t>
      </w:r>
      <w:r w:rsidRPr="00A87DFC">
        <w:rPr>
          <w:rFonts w:asciiTheme="majorHAnsi" w:hAnsiTheme="majorHAnsi"/>
          <w:bCs/>
          <w:i/>
          <w:iCs/>
          <w:sz w:val="24"/>
          <w:szCs w:val="24"/>
          <w:lang w:val="id-ID" w:eastAsia="ja-JP"/>
        </w:rPr>
        <w:t>Antioxidant in Food Practical Application</w:t>
      </w:r>
      <w:r w:rsidRPr="00A87DFC">
        <w:rPr>
          <w:rFonts w:asciiTheme="majorHAnsi" w:hAnsiTheme="majorHAnsi"/>
          <w:bCs/>
          <w:sz w:val="24"/>
          <w:szCs w:val="24"/>
          <w:lang w:val="id-ID" w:eastAsia="ja-JP"/>
        </w:rPr>
        <w:t>. CSR press Cambridge. New York.</w:t>
      </w:r>
    </w:p>
    <w:p w:rsidR="00F227C8" w:rsidRPr="00F227C8" w:rsidRDefault="00F227C8" w:rsidP="00A87DFC">
      <w:pPr>
        <w:spacing w:after="240"/>
        <w:ind w:left="284" w:hanging="284"/>
        <w:jc w:val="both"/>
        <w:rPr>
          <w:rFonts w:asciiTheme="majorHAnsi" w:hAnsiTheme="majorHAnsi"/>
          <w:bCs/>
          <w:sz w:val="24"/>
          <w:szCs w:val="24"/>
          <w:lang w:val="id-ID" w:eastAsia="ja-JP"/>
        </w:rPr>
      </w:pPr>
      <w:r w:rsidRPr="00F227C8">
        <w:rPr>
          <w:rFonts w:asciiTheme="majorHAnsi" w:hAnsiTheme="majorHAnsi"/>
          <w:bCs/>
          <w:sz w:val="24"/>
          <w:szCs w:val="24"/>
          <w:lang w:val="id-ID" w:eastAsia="ja-JP"/>
        </w:rPr>
        <w:t>Pramitasari, D. 2010. Penambahan ekstrak jahe (</w:t>
      </w:r>
      <w:r w:rsidRPr="00F227C8">
        <w:rPr>
          <w:rFonts w:asciiTheme="majorHAnsi" w:hAnsiTheme="majorHAnsi"/>
          <w:bCs/>
          <w:i/>
          <w:iCs/>
          <w:sz w:val="24"/>
          <w:szCs w:val="24"/>
          <w:lang w:val="id-ID" w:eastAsia="ja-JP"/>
        </w:rPr>
        <w:t>Zingiber officinale</w:t>
      </w:r>
      <w:r w:rsidRPr="00F227C8">
        <w:rPr>
          <w:rFonts w:asciiTheme="majorHAnsi" w:hAnsiTheme="majorHAnsi"/>
          <w:bCs/>
          <w:sz w:val="24"/>
          <w:szCs w:val="24"/>
          <w:lang w:val="id-ID" w:eastAsia="ja-JP"/>
        </w:rPr>
        <w:t xml:space="preserve"> Rosc.) dalam pembuatan susu kedelai bubuk instan dengan metode </w:t>
      </w:r>
      <w:r w:rsidRPr="00F227C8">
        <w:rPr>
          <w:rFonts w:asciiTheme="majorHAnsi" w:hAnsiTheme="majorHAnsi"/>
          <w:bCs/>
          <w:i/>
          <w:iCs/>
          <w:sz w:val="24"/>
          <w:szCs w:val="24"/>
          <w:lang w:val="id-ID" w:eastAsia="ja-JP"/>
        </w:rPr>
        <w:t>spray drying</w:t>
      </w:r>
      <w:r w:rsidRPr="00F227C8">
        <w:rPr>
          <w:rFonts w:asciiTheme="majorHAnsi" w:hAnsiTheme="majorHAnsi"/>
          <w:bCs/>
          <w:sz w:val="24"/>
          <w:szCs w:val="24"/>
          <w:lang w:val="id-ID" w:eastAsia="ja-JP"/>
        </w:rPr>
        <w:t>: komposisi kimia, sifat sensoris, dan aktivitas antioksidan. Skripsi. Program Studi Teknologi Hasil Pertanian. Fakultas Pertanian. Universitas Sebelas Maret. Surakarta.</w:t>
      </w:r>
    </w:p>
    <w:p w:rsidR="00CF17B2" w:rsidRDefault="00F227C8" w:rsidP="00F227C8">
      <w:pPr>
        <w:spacing w:after="240"/>
        <w:ind w:left="284" w:hanging="284"/>
        <w:jc w:val="both"/>
        <w:rPr>
          <w:rFonts w:asciiTheme="majorBidi" w:eastAsia="Times New Roman" w:hAnsiTheme="majorBidi" w:cstheme="majorBidi"/>
          <w:sz w:val="24"/>
          <w:szCs w:val="24"/>
          <w:lang w:val="id-ID" w:eastAsia="id-ID"/>
        </w:rPr>
      </w:pPr>
      <w:r w:rsidRPr="00F227C8">
        <w:rPr>
          <w:rFonts w:asciiTheme="majorHAnsi" w:hAnsiTheme="majorHAnsi"/>
          <w:bCs/>
          <w:sz w:val="24"/>
          <w:szCs w:val="24"/>
          <w:lang w:val="id-ID" w:eastAsia="ja-JP"/>
        </w:rPr>
        <w:t xml:space="preserve">Pramudya, A. 2016. Budidaya dan Bisnis Jahe. PT. Agro Media Pustaka. Jakarta Selatan </w:t>
      </w:r>
      <w:r w:rsidR="00CF17B2" w:rsidRPr="00CF17B2">
        <w:rPr>
          <w:rFonts w:asciiTheme="majorHAnsi" w:hAnsiTheme="majorHAnsi"/>
          <w:bCs/>
          <w:sz w:val="24"/>
          <w:szCs w:val="24"/>
          <w:lang w:val="id-ID" w:eastAsia="ja-JP"/>
        </w:rPr>
        <w:t>Rauf, A. 2017. Aktivitas antioksidan dan penerimaan panelis</w:t>
      </w:r>
      <w:r w:rsidR="00CF17B2" w:rsidRPr="00CF17B2">
        <w:rPr>
          <w:rFonts w:asciiTheme="majorHAnsi" w:hAnsiTheme="majorHAnsi"/>
          <w:bCs/>
          <w:sz w:val="24"/>
          <w:szCs w:val="24"/>
          <w:lang w:eastAsia="ja-JP"/>
        </w:rPr>
        <w:t xml:space="preserve"> </w:t>
      </w:r>
      <w:r w:rsidR="00CF17B2" w:rsidRPr="00CF17B2">
        <w:rPr>
          <w:rFonts w:asciiTheme="majorHAnsi" w:hAnsiTheme="majorHAnsi"/>
          <w:bCs/>
          <w:sz w:val="24"/>
          <w:szCs w:val="24"/>
          <w:lang w:val="id-ID" w:eastAsia="ja-JP"/>
        </w:rPr>
        <w:t>teh daun alpukat</w:t>
      </w:r>
      <w:r w:rsidR="00CF17B2" w:rsidRPr="00CF17B2">
        <w:rPr>
          <w:rFonts w:asciiTheme="majorHAnsi" w:hAnsiTheme="majorHAnsi"/>
          <w:bCs/>
          <w:sz w:val="24"/>
          <w:szCs w:val="24"/>
          <w:lang w:eastAsia="ja-JP"/>
        </w:rPr>
        <w:t xml:space="preserve"> </w:t>
      </w:r>
      <w:r w:rsidR="00CF17B2" w:rsidRPr="00CF17B2">
        <w:rPr>
          <w:rFonts w:asciiTheme="majorHAnsi" w:hAnsiTheme="majorHAnsi"/>
          <w:bCs/>
          <w:sz w:val="24"/>
          <w:szCs w:val="24"/>
          <w:lang w:val="id-ID" w:eastAsia="ja-JP"/>
        </w:rPr>
        <w:t>(</w:t>
      </w:r>
      <w:r w:rsidR="00CF17B2" w:rsidRPr="00CF17B2">
        <w:rPr>
          <w:rFonts w:asciiTheme="majorHAnsi" w:hAnsiTheme="majorHAnsi"/>
          <w:bCs/>
          <w:i/>
          <w:iCs/>
          <w:sz w:val="24"/>
          <w:szCs w:val="24"/>
          <w:lang w:val="id-ID" w:eastAsia="ja-JP"/>
        </w:rPr>
        <w:t>Persea americana</w:t>
      </w:r>
      <w:r w:rsidR="00CF17B2" w:rsidRPr="00CF17B2">
        <w:rPr>
          <w:rFonts w:asciiTheme="majorHAnsi" w:hAnsiTheme="majorHAnsi"/>
          <w:bCs/>
          <w:sz w:val="24"/>
          <w:szCs w:val="24"/>
          <w:lang w:val="id-ID" w:eastAsia="ja-JP"/>
        </w:rPr>
        <w:t xml:space="preserve"> Mill.) berdasarkan umur daun. Skripsi (Tidak dipublikasikan). Jurusan Teknologi Pertanian. Fakultas Pertanian. Universitas Riau. Pekanbaru.</w:t>
      </w:r>
      <w:r w:rsidR="00CF17B2" w:rsidRPr="00CF17B2">
        <w:rPr>
          <w:rFonts w:asciiTheme="majorBidi" w:eastAsia="Times New Roman" w:hAnsiTheme="majorBidi" w:cstheme="majorBidi"/>
          <w:sz w:val="24"/>
          <w:szCs w:val="24"/>
          <w:lang w:val="id-ID" w:eastAsia="id-ID"/>
        </w:rPr>
        <w:t xml:space="preserve"> </w:t>
      </w:r>
    </w:p>
    <w:p w:rsidR="00A87DFC" w:rsidRDefault="00A87DFC" w:rsidP="00A87DFC">
      <w:pPr>
        <w:spacing w:after="240"/>
        <w:ind w:left="284" w:hanging="284"/>
        <w:jc w:val="both"/>
        <w:rPr>
          <w:rFonts w:asciiTheme="majorHAnsi" w:hAnsiTheme="majorHAnsi"/>
          <w:bCs/>
          <w:sz w:val="24"/>
          <w:szCs w:val="24"/>
          <w:lang w:val="id-ID" w:eastAsia="ja-JP"/>
        </w:rPr>
      </w:pPr>
      <w:r w:rsidRPr="00A87DFC">
        <w:rPr>
          <w:rFonts w:asciiTheme="majorHAnsi" w:hAnsiTheme="majorHAnsi"/>
          <w:bCs/>
          <w:sz w:val="24"/>
          <w:szCs w:val="24"/>
          <w:lang w:eastAsia="ja-JP"/>
        </w:rPr>
        <w:t xml:space="preserve">Pratama, R. H. 2010. Pengaruh </w:t>
      </w:r>
      <w:r w:rsidRPr="00A87DFC">
        <w:rPr>
          <w:rFonts w:asciiTheme="majorHAnsi" w:hAnsiTheme="majorHAnsi"/>
          <w:bCs/>
          <w:sz w:val="24"/>
          <w:szCs w:val="24"/>
          <w:lang w:val="id-ID" w:eastAsia="ja-JP"/>
        </w:rPr>
        <w:t>i</w:t>
      </w:r>
      <w:r w:rsidRPr="00A87DFC">
        <w:rPr>
          <w:rFonts w:asciiTheme="majorHAnsi" w:hAnsiTheme="majorHAnsi"/>
          <w:bCs/>
          <w:sz w:val="24"/>
          <w:szCs w:val="24"/>
          <w:lang w:eastAsia="ja-JP"/>
        </w:rPr>
        <w:t xml:space="preserve">nfusa </w:t>
      </w:r>
      <w:r w:rsidRPr="00A87DFC">
        <w:rPr>
          <w:rFonts w:asciiTheme="majorHAnsi" w:hAnsiTheme="majorHAnsi"/>
          <w:bCs/>
          <w:sz w:val="24"/>
          <w:szCs w:val="24"/>
          <w:lang w:val="id-ID" w:eastAsia="ja-JP"/>
        </w:rPr>
        <w:t>d</w:t>
      </w:r>
      <w:r w:rsidRPr="00A87DFC">
        <w:rPr>
          <w:rFonts w:asciiTheme="majorHAnsi" w:hAnsiTheme="majorHAnsi"/>
          <w:bCs/>
          <w:sz w:val="24"/>
          <w:szCs w:val="24"/>
          <w:lang w:eastAsia="ja-JP"/>
        </w:rPr>
        <w:t>aun</w:t>
      </w:r>
      <w:r w:rsidRPr="00A87DFC">
        <w:rPr>
          <w:rFonts w:asciiTheme="majorHAnsi" w:hAnsiTheme="majorHAnsi"/>
          <w:bCs/>
          <w:sz w:val="24"/>
          <w:szCs w:val="24"/>
          <w:lang w:val="id-ID" w:eastAsia="ja-JP"/>
        </w:rPr>
        <w:t xml:space="preserve"> a</w:t>
      </w:r>
      <w:r w:rsidRPr="00A87DFC">
        <w:rPr>
          <w:rFonts w:asciiTheme="majorHAnsi" w:hAnsiTheme="majorHAnsi"/>
          <w:bCs/>
          <w:sz w:val="24"/>
          <w:szCs w:val="24"/>
          <w:lang w:eastAsia="ja-JP"/>
        </w:rPr>
        <w:t>lpukat (</w:t>
      </w:r>
      <w:r w:rsidRPr="00A87DFC">
        <w:rPr>
          <w:rFonts w:asciiTheme="majorHAnsi" w:hAnsiTheme="majorHAnsi"/>
          <w:bCs/>
          <w:i/>
          <w:sz w:val="24"/>
          <w:szCs w:val="24"/>
          <w:lang w:eastAsia="ja-JP"/>
        </w:rPr>
        <w:t xml:space="preserve">Persea </w:t>
      </w:r>
      <w:proofErr w:type="gramStart"/>
      <w:r w:rsidRPr="00A87DFC">
        <w:rPr>
          <w:rFonts w:asciiTheme="majorHAnsi" w:hAnsiTheme="majorHAnsi"/>
          <w:bCs/>
          <w:i/>
          <w:sz w:val="24"/>
          <w:szCs w:val="24"/>
          <w:lang w:eastAsia="ja-JP"/>
        </w:rPr>
        <w:t>americana</w:t>
      </w:r>
      <w:proofErr w:type="gramEnd"/>
      <w:r w:rsidRPr="00A87DFC">
        <w:rPr>
          <w:rFonts w:asciiTheme="majorHAnsi" w:hAnsiTheme="majorHAnsi"/>
          <w:bCs/>
          <w:sz w:val="24"/>
          <w:szCs w:val="24"/>
          <w:lang w:eastAsia="ja-JP"/>
        </w:rPr>
        <w:t xml:space="preserve"> Mill.)  </w:t>
      </w:r>
      <w:r w:rsidRPr="00A87DFC">
        <w:rPr>
          <w:rFonts w:asciiTheme="majorHAnsi" w:hAnsiTheme="majorHAnsi"/>
          <w:bCs/>
          <w:sz w:val="24"/>
          <w:szCs w:val="24"/>
          <w:lang w:val="id-ID" w:eastAsia="ja-JP"/>
        </w:rPr>
        <w:t>t</w:t>
      </w:r>
      <w:r w:rsidRPr="00A87DFC">
        <w:rPr>
          <w:rFonts w:asciiTheme="majorHAnsi" w:hAnsiTheme="majorHAnsi"/>
          <w:bCs/>
          <w:sz w:val="24"/>
          <w:szCs w:val="24"/>
          <w:lang w:eastAsia="ja-JP"/>
        </w:rPr>
        <w:t xml:space="preserve">erhadap </w:t>
      </w:r>
      <w:r w:rsidRPr="00A87DFC">
        <w:rPr>
          <w:rFonts w:asciiTheme="majorHAnsi" w:hAnsiTheme="majorHAnsi"/>
          <w:bCs/>
          <w:sz w:val="24"/>
          <w:szCs w:val="24"/>
          <w:lang w:val="id-ID" w:eastAsia="ja-JP"/>
        </w:rPr>
        <w:t>w</w:t>
      </w:r>
      <w:r w:rsidRPr="00A87DFC">
        <w:rPr>
          <w:rFonts w:asciiTheme="majorHAnsi" w:hAnsiTheme="majorHAnsi"/>
          <w:bCs/>
          <w:sz w:val="24"/>
          <w:szCs w:val="24"/>
          <w:lang w:eastAsia="ja-JP"/>
        </w:rPr>
        <w:t xml:space="preserve">aktu </w:t>
      </w:r>
      <w:r w:rsidRPr="00A87DFC">
        <w:rPr>
          <w:rFonts w:asciiTheme="majorHAnsi" w:hAnsiTheme="majorHAnsi"/>
          <w:bCs/>
          <w:sz w:val="24"/>
          <w:szCs w:val="24"/>
          <w:lang w:val="id-ID" w:eastAsia="ja-JP"/>
        </w:rPr>
        <w:t>k</w:t>
      </w:r>
      <w:r w:rsidRPr="00A87DFC">
        <w:rPr>
          <w:rFonts w:asciiTheme="majorHAnsi" w:hAnsiTheme="majorHAnsi"/>
          <w:bCs/>
          <w:sz w:val="24"/>
          <w:szCs w:val="24"/>
          <w:lang w:eastAsia="ja-JP"/>
        </w:rPr>
        <w:t>ematian</w:t>
      </w:r>
      <w:r w:rsidRPr="00A87DFC">
        <w:rPr>
          <w:rFonts w:asciiTheme="majorHAnsi" w:hAnsiTheme="majorHAnsi"/>
          <w:bCs/>
          <w:sz w:val="24"/>
          <w:szCs w:val="24"/>
          <w:lang w:val="id-ID" w:eastAsia="ja-JP"/>
        </w:rPr>
        <w:t xml:space="preserve"> ca</w:t>
      </w:r>
      <w:r w:rsidRPr="00A87DFC">
        <w:rPr>
          <w:rFonts w:asciiTheme="majorHAnsi" w:hAnsiTheme="majorHAnsi"/>
          <w:bCs/>
          <w:sz w:val="24"/>
          <w:szCs w:val="24"/>
          <w:lang w:eastAsia="ja-JP"/>
        </w:rPr>
        <w:t>cing</w:t>
      </w:r>
      <w:r w:rsidRPr="00A87DFC">
        <w:rPr>
          <w:rFonts w:asciiTheme="majorHAnsi" w:hAnsiTheme="majorHAnsi"/>
          <w:bCs/>
          <w:sz w:val="24"/>
          <w:szCs w:val="24"/>
          <w:lang w:val="id-ID" w:eastAsia="ja-JP"/>
        </w:rPr>
        <w:t xml:space="preserve"> </w:t>
      </w:r>
      <w:r w:rsidRPr="00A87DFC">
        <w:rPr>
          <w:rFonts w:asciiTheme="majorHAnsi" w:hAnsiTheme="majorHAnsi"/>
          <w:bCs/>
          <w:i/>
          <w:sz w:val="24"/>
          <w:szCs w:val="24"/>
          <w:lang w:val="id-ID" w:eastAsia="ja-JP"/>
        </w:rPr>
        <w:t>A</w:t>
      </w:r>
      <w:r w:rsidRPr="00A87DFC">
        <w:rPr>
          <w:rFonts w:asciiTheme="majorHAnsi" w:hAnsiTheme="majorHAnsi"/>
          <w:bCs/>
          <w:i/>
          <w:sz w:val="24"/>
          <w:szCs w:val="24"/>
          <w:lang w:eastAsia="ja-JP"/>
        </w:rPr>
        <w:t>scarissuum</w:t>
      </w:r>
      <w:r w:rsidRPr="00A87DFC">
        <w:rPr>
          <w:rFonts w:asciiTheme="majorHAnsi" w:hAnsiTheme="majorHAnsi"/>
          <w:bCs/>
          <w:sz w:val="24"/>
          <w:szCs w:val="24"/>
          <w:lang w:eastAsia="ja-JP"/>
        </w:rPr>
        <w:t xml:space="preserve">, </w:t>
      </w:r>
      <w:r w:rsidRPr="00A87DFC">
        <w:rPr>
          <w:rFonts w:asciiTheme="majorHAnsi" w:hAnsiTheme="majorHAnsi"/>
          <w:bCs/>
          <w:sz w:val="24"/>
          <w:szCs w:val="24"/>
          <w:lang w:val="id-ID" w:eastAsia="ja-JP"/>
        </w:rPr>
        <w:t>g</w:t>
      </w:r>
      <w:r w:rsidRPr="00A87DFC">
        <w:rPr>
          <w:rFonts w:asciiTheme="majorHAnsi" w:hAnsiTheme="majorHAnsi"/>
          <w:bCs/>
          <w:sz w:val="24"/>
          <w:szCs w:val="24"/>
          <w:lang w:eastAsia="ja-JP"/>
        </w:rPr>
        <w:t xml:space="preserve">oeze </w:t>
      </w:r>
      <w:r w:rsidRPr="00A87DFC">
        <w:rPr>
          <w:rFonts w:asciiTheme="majorHAnsi" w:hAnsiTheme="majorHAnsi"/>
          <w:bCs/>
          <w:i/>
          <w:sz w:val="24"/>
          <w:szCs w:val="24"/>
          <w:lang w:eastAsia="ja-JP"/>
        </w:rPr>
        <w:t xml:space="preserve">in </w:t>
      </w:r>
      <w:r w:rsidRPr="00A87DFC">
        <w:rPr>
          <w:rFonts w:asciiTheme="majorHAnsi" w:hAnsiTheme="majorHAnsi"/>
          <w:bCs/>
          <w:i/>
          <w:sz w:val="24"/>
          <w:szCs w:val="24"/>
          <w:lang w:val="id-ID" w:eastAsia="ja-JP"/>
        </w:rPr>
        <w:t>v</w:t>
      </w:r>
      <w:r w:rsidRPr="00A87DFC">
        <w:rPr>
          <w:rFonts w:asciiTheme="majorHAnsi" w:hAnsiTheme="majorHAnsi"/>
          <w:bCs/>
          <w:i/>
          <w:sz w:val="24"/>
          <w:szCs w:val="24"/>
          <w:lang w:eastAsia="ja-JP"/>
        </w:rPr>
        <w:t>itro</w:t>
      </w:r>
      <w:r w:rsidRPr="00A87DFC">
        <w:rPr>
          <w:rFonts w:asciiTheme="majorHAnsi" w:hAnsiTheme="majorHAnsi"/>
          <w:bCs/>
          <w:sz w:val="24"/>
          <w:szCs w:val="24"/>
          <w:lang w:eastAsia="ja-JP"/>
        </w:rPr>
        <w:t xml:space="preserve">. </w:t>
      </w:r>
      <w:proofErr w:type="gramStart"/>
      <w:r w:rsidRPr="00A87DFC">
        <w:rPr>
          <w:rFonts w:asciiTheme="majorHAnsi" w:hAnsiTheme="majorHAnsi"/>
          <w:bCs/>
          <w:sz w:val="24"/>
          <w:szCs w:val="24"/>
          <w:lang w:eastAsia="ja-JP"/>
        </w:rPr>
        <w:t>Skripsi</w:t>
      </w:r>
      <w:r w:rsidRPr="00A87DFC">
        <w:rPr>
          <w:rFonts w:asciiTheme="majorHAnsi" w:hAnsiTheme="majorHAnsi"/>
          <w:bCs/>
          <w:sz w:val="24"/>
          <w:szCs w:val="24"/>
          <w:lang w:val="id-ID" w:eastAsia="ja-JP"/>
        </w:rPr>
        <w:t>.</w:t>
      </w:r>
      <w:proofErr w:type="gramEnd"/>
      <w:r w:rsidRPr="00A87DFC">
        <w:rPr>
          <w:rFonts w:asciiTheme="majorHAnsi" w:hAnsiTheme="majorHAnsi"/>
          <w:bCs/>
          <w:sz w:val="24"/>
          <w:szCs w:val="24"/>
          <w:lang w:eastAsia="ja-JP"/>
        </w:rPr>
        <w:t xml:space="preserve"> Fakultas Kedokteran Universitas Sebelas Maret. Surakarta.</w:t>
      </w:r>
    </w:p>
    <w:p w:rsidR="00A87DFC" w:rsidRDefault="00A87DFC" w:rsidP="00A87DFC">
      <w:pPr>
        <w:spacing w:after="240"/>
        <w:ind w:left="284" w:hanging="284"/>
        <w:jc w:val="both"/>
        <w:rPr>
          <w:rFonts w:asciiTheme="majorHAnsi" w:hAnsiTheme="majorHAnsi"/>
          <w:bCs/>
          <w:sz w:val="24"/>
          <w:szCs w:val="24"/>
          <w:lang w:val="id-ID" w:eastAsia="ja-JP"/>
        </w:rPr>
      </w:pPr>
      <w:r w:rsidRPr="00A87DFC">
        <w:rPr>
          <w:rFonts w:asciiTheme="majorHAnsi" w:hAnsiTheme="majorHAnsi"/>
          <w:bCs/>
          <w:sz w:val="24"/>
          <w:szCs w:val="24"/>
          <w:lang w:val="id-ID" w:eastAsia="ja-JP"/>
        </w:rPr>
        <w:t xml:space="preserve">Putri, V. H. 2012. Kajian jenis teh serta konsentrasi ekstrak jahe merah dan temulawak terhadap karakteristik minuman the enkapsulasi. Artikel. </w:t>
      </w:r>
      <w:r w:rsidRPr="00A87DFC">
        <w:rPr>
          <w:rFonts w:asciiTheme="majorHAnsi" w:hAnsiTheme="majorHAnsi"/>
          <w:bCs/>
          <w:sz w:val="24"/>
          <w:szCs w:val="24"/>
          <w:u w:val="single"/>
          <w:lang w:val="id-ID" w:eastAsia="ja-JP"/>
        </w:rPr>
        <w:lastRenderedPageBreak/>
        <w:t>repository.unpas.ac.id/28750/4/ARTIKEL%20VITA%20HEDIANA%20PUTRI.doc.</w:t>
      </w:r>
      <w:r w:rsidRPr="00A87DFC">
        <w:rPr>
          <w:rFonts w:asciiTheme="majorHAnsi" w:hAnsiTheme="majorHAnsi"/>
          <w:bCs/>
          <w:sz w:val="24"/>
          <w:szCs w:val="24"/>
          <w:lang w:val="id-ID" w:eastAsia="ja-JP"/>
        </w:rPr>
        <w:t xml:space="preserve"> </w:t>
      </w:r>
    </w:p>
    <w:p w:rsidR="00A87DFC" w:rsidRPr="00A87DFC" w:rsidRDefault="00C37212" w:rsidP="00A87DFC">
      <w:pPr>
        <w:spacing w:after="240"/>
        <w:ind w:left="284" w:hanging="284"/>
        <w:jc w:val="both"/>
        <w:rPr>
          <w:rFonts w:asciiTheme="majorHAnsi" w:hAnsiTheme="majorHAnsi"/>
          <w:bCs/>
          <w:sz w:val="24"/>
          <w:szCs w:val="24"/>
          <w:lang w:val="id-ID" w:eastAsia="ja-JP"/>
        </w:rPr>
      </w:pPr>
      <w:r w:rsidRPr="00AC14AF">
        <w:rPr>
          <w:rFonts w:ascii="Cambria" w:eastAsia="Cambria" w:hAnsi="Cambria" w:cs="Cambria"/>
          <w:b/>
          <w:noProof/>
          <w:spacing w:val="-1"/>
          <w:sz w:val="24"/>
          <w:szCs w:val="24"/>
          <w:lang w:val="id-ID" w:eastAsia="id-ID"/>
        </w:rPr>
        <mc:AlternateContent>
          <mc:Choice Requires="wps">
            <w:drawing>
              <wp:anchor distT="0" distB="0" distL="114300" distR="114300" simplePos="0" relativeHeight="251707392" behindDoc="1" locked="0" layoutInCell="1" allowOverlap="1" wp14:anchorId="10BC8370" wp14:editId="2B0B2B97">
                <wp:simplePos x="0" y="0"/>
                <wp:positionH relativeFrom="page">
                  <wp:posOffset>2924175</wp:posOffset>
                </wp:positionH>
                <wp:positionV relativeFrom="page">
                  <wp:posOffset>152400</wp:posOffset>
                </wp:positionV>
                <wp:extent cx="4191635" cy="151765"/>
                <wp:effectExtent l="0" t="0" r="18415" b="6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6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41D" w:rsidRPr="00AC14AF" w:rsidRDefault="008A541D" w:rsidP="008A541D">
                            <w:pPr>
                              <w:spacing w:line="220" w:lineRule="exact"/>
                              <w:ind w:left="20" w:right="-30"/>
                              <w:jc w:val="center"/>
                              <w:rPr>
                                <w:rFonts w:ascii="Cambria" w:eastAsia="Cambria" w:hAnsi="Cambria" w:cs="Cambria"/>
                                <w:sz w:val="20"/>
                                <w:szCs w:val="20"/>
                                <w:lang w:val="id-ID"/>
                              </w:rPr>
                            </w:pPr>
                            <w:r w:rsidRPr="00AC14AF">
                              <w:rPr>
                                <w:rFonts w:ascii="Cambria" w:eastAsia="Cambria" w:hAnsi="Cambria" w:cs="Cambria"/>
                                <w:sz w:val="20"/>
                                <w:szCs w:val="20"/>
                                <w:lang w:val="id-ID"/>
                              </w:rPr>
                              <w:t>Penambahan Bubuk Jahe Merah dalam Pembuatan Teh Herbal Daun Alpukat</w:t>
                            </w:r>
                          </w:p>
                          <w:p w:rsidR="008A541D" w:rsidRDefault="008A541D" w:rsidP="008A541D">
                            <w:pPr>
                              <w:spacing w:line="220" w:lineRule="exact"/>
                              <w:ind w:left="20" w:right="-30"/>
                              <w:rPr>
                                <w:rFonts w:ascii="Cambria" w:eastAsia="Cambria" w:hAnsi="Cambria" w:cs="Cambria"/>
                              </w:rPr>
                            </w:pPr>
                            <w:r>
                              <w:rPr>
                                <w:rFonts w:ascii="Cambria" w:eastAsia="Cambria" w:hAnsi="Cambria" w:cs="Cambria"/>
                              </w:rPr>
                              <w:t>S</w:t>
                            </w:r>
                            <w:r>
                              <w:rPr>
                                <w:rFonts w:ascii="Cambria" w:eastAsia="Cambria" w:hAnsi="Cambria" w:cs="Cambria"/>
                                <w:spacing w:val="1"/>
                              </w:rPr>
                              <w:t>a</w:t>
                            </w:r>
                            <w:r>
                              <w:rPr>
                                <w:rFonts w:ascii="Cambria" w:eastAsia="Cambria" w:hAnsi="Cambria" w:cs="Cambria"/>
                                <w:spacing w:val="-1"/>
                              </w:rPr>
                              <w:t>b</w:t>
                            </w:r>
                            <w:r>
                              <w:rPr>
                                <w:rFonts w:ascii="Cambria" w:eastAsia="Cambria" w:hAnsi="Cambria" w:cs="Cambria"/>
                              </w:rPr>
                              <w:t>un</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a</w:t>
                            </w:r>
                            <w:r>
                              <w:rPr>
                                <w:rFonts w:ascii="Cambria" w:eastAsia="Cambria" w:hAnsi="Cambria" w:cs="Cambria"/>
                              </w:rPr>
                              <w:t>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6" type="#_x0000_t202" style="position:absolute;left:0;text-align:left;margin-left:230.25pt;margin-top:12pt;width:330.05pt;height:11.9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PYsQIAALM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" filled="f" stroked="f">
                <v:textbox inset="0,0,0,0">
                  <w:txbxContent>
                    <w:p w:rsidR="008A541D" w:rsidRPr="00AC14AF" w:rsidRDefault="008A541D" w:rsidP="008A541D">
                      <w:pPr>
                        <w:spacing w:line="220" w:lineRule="exact"/>
                        <w:ind w:left="20" w:right="-30"/>
                        <w:jc w:val="center"/>
                        <w:rPr>
                          <w:rFonts w:ascii="Cambria" w:eastAsia="Cambria" w:hAnsi="Cambria" w:cs="Cambria"/>
                          <w:sz w:val="20"/>
                          <w:szCs w:val="20"/>
                          <w:lang w:val="id-ID"/>
                        </w:rPr>
                      </w:pPr>
                      <w:r w:rsidRPr="00AC14AF">
                        <w:rPr>
                          <w:rFonts w:ascii="Cambria" w:eastAsia="Cambria" w:hAnsi="Cambria" w:cs="Cambria"/>
                          <w:sz w:val="20"/>
                          <w:szCs w:val="20"/>
                          <w:lang w:val="id-ID"/>
                        </w:rPr>
                        <w:t>Penambahan Bubuk Jahe Merah dalam Pembuatan Teh Herbal Daun Alpukat</w:t>
                      </w:r>
                    </w:p>
                    <w:p w:rsidR="008A541D" w:rsidRDefault="008A541D" w:rsidP="008A541D">
                      <w:pPr>
                        <w:spacing w:line="220" w:lineRule="exact"/>
                        <w:ind w:left="20" w:right="-30"/>
                        <w:rPr>
                          <w:rFonts w:ascii="Cambria" w:eastAsia="Cambria" w:hAnsi="Cambria" w:cs="Cambria"/>
                        </w:rPr>
                      </w:pPr>
                      <w:r>
                        <w:rPr>
                          <w:rFonts w:ascii="Cambria" w:eastAsia="Cambria" w:hAnsi="Cambria" w:cs="Cambria"/>
                        </w:rPr>
                        <w:t>S</w:t>
                      </w:r>
                      <w:r>
                        <w:rPr>
                          <w:rFonts w:ascii="Cambria" w:eastAsia="Cambria" w:hAnsi="Cambria" w:cs="Cambria"/>
                          <w:spacing w:val="1"/>
                        </w:rPr>
                        <w:t>a</w:t>
                      </w:r>
                      <w:r>
                        <w:rPr>
                          <w:rFonts w:ascii="Cambria" w:eastAsia="Cambria" w:hAnsi="Cambria" w:cs="Cambria"/>
                          <w:spacing w:val="-1"/>
                        </w:rPr>
                        <w:t>b</w:t>
                      </w:r>
                      <w:r>
                        <w:rPr>
                          <w:rFonts w:ascii="Cambria" w:eastAsia="Cambria" w:hAnsi="Cambria" w:cs="Cambria"/>
                        </w:rPr>
                        <w:t>un</w:t>
                      </w:r>
                      <w:r>
                        <w:rPr>
                          <w:rFonts w:ascii="Cambria" w:eastAsia="Cambria" w:hAnsi="Cambria" w:cs="Cambria"/>
                          <w:spacing w:val="-2"/>
                        </w:rPr>
                        <w:t xml:space="preserve"> </w:t>
                      </w:r>
                      <w:r>
                        <w:rPr>
                          <w:rFonts w:ascii="Cambria" w:eastAsia="Cambria" w:hAnsi="Cambria" w:cs="Cambria"/>
                        </w:rPr>
                        <w:t>C</w:t>
                      </w:r>
                      <w:r>
                        <w:rPr>
                          <w:rFonts w:ascii="Cambria" w:eastAsia="Cambria" w:hAnsi="Cambria" w:cs="Cambria"/>
                          <w:spacing w:val="1"/>
                        </w:rPr>
                        <w:t>a</w:t>
                      </w:r>
                      <w:r>
                        <w:rPr>
                          <w:rFonts w:ascii="Cambria" w:eastAsia="Cambria" w:hAnsi="Cambria" w:cs="Cambria"/>
                        </w:rPr>
                        <w:t>ir</w:t>
                      </w:r>
                    </w:p>
                  </w:txbxContent>
                </v:textbox>
                <w10:wrap anchorx="page" anchory="page"/>
              </v:shape>
            </w:pict>
          </mc:Fallback>
        </mc:AlternateContent>
      </w:r>
      <w:r w:rsidR="008A541D">
        <w:rPr>
          <w:rFonts w:ascii="Cambria" w:eastAsia="Cambria" w:hAnsi="Cambria" w:cs="Cambria"/>
          <w:b/>
          <w:noProof/>
          <w:spacing w:val="-1"/>
          <w:sz w:val="24"/>
          <w:szCs w:val="24"/>
          <w:lang w:val="id-ID" w:eastAsia="id-ID"/>
        </w:rPr>
        <mc:AlternateContent>
          <mc:Choice Requires="wps">
            <w:drawing>
              <wp:anchor distT="0" distB="0" distL="114300" distR="114300" simplePos="0" relativeHeight="251709440" behindDoc="1" locked="0" layoutInCell="1" allowOverlap="1" wp14:anchorId="358228BF" wp14:editId="5D61EC8B">
                <wp:simplePos x="0" y="0"/>
                <wp:positionH relativeFrom="page">
                  <wp:posOffset>428625</wp:posOffset>
                </wp:positionH>
                <wp:positionV relativeFrom="page">
                  <wp:posOffset>161925</wp:posOffset>
                </wp:positionV>
                <wp:extent cx="1152525" cy="142240"/>
                <wp:effectExtent l="0" t="0" r="9525" b="1016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41D" w:rsidRPr="006D2C67" w:rsidRDefault="008A541D" w:rsidP="008A541D">
                            <w:pPr>
                              <w:spacing w:line="220" w:lineRule="exact"/>
                              <w:ind w:left="40" w:right="-30"/>
                              <w:rPr>
                                <w:rFonts w:ascii="Cambria" w:eastAsia="Cambria" w:hAnsi="Cambria" w:cs="Cambria"/>
                                <w:sz w:val="20"/>
                                <w:szCs w:val="20"/>
                              </w:rPr>
                            </w:pPr>
                            <w:r>
                              <w:rPr>
                                <w:sz w:val="20"/>
                                <w:szCs w:val="20"/>
                                <w:lang w:val="id-ID"/>
                              </w:rPr>
                              <w:t>012</w:t>
                            </w:r>
                            <w:r w:rsidRPr="006D2C67">
                              <w:rPr>
                                <w:rFonts w:ascii="Cambria" w:eastAsia="Cambria" w:hAnsi="Cambria" w:cs="Cambria"/>
                                <w:spacing w:val="-4"/>
                                <w:sz w:val="20"/>
                                <w:szCs w:val="20"/>
                              </w:rPr>
                              <w:t xml:space="preserve"> </w:t>
                            </w:r>
                            <w:r w:rsidRPr="006D2C67">
                              <w:rPr>
                                <w:rFonts w:ascii="Cambria" w:eastAsia="Cambria" w:hAnsi="Cambria" w:cs="Cambria"/>
                                <w:sz w:val="20"/>
                                <w:szCs w:val="20"/>
                              </w:rPr>
                              <w:t xml:space="preserve">| </w:t>
                            </w:r>
                            <w:r w:rsidRPr="006D2C67">
                              <w:rPr>
                                <w:rFonts w:ascii="Cambria" w:eastAsia="Cambria" w:hAnsi="Cambria" w:cs="Cambria"/>
                                <w:spacing w:val="-1"/>
                                <w:sz w:val="20"/>
                                <w:szCs w:val="20"/>
                              </w:rPr>
                              <w:t>W</w:t>
                            </w:r>
                            <w:r w:rsidRPr="006D2C67">
                              <w:rPr>
                                <w:rFonts w:ascii="Cambria" w:eastAsia="Cambria" w:hAnsi="Cambria" w:cs="Cambria"/>
                                <w:sz w:val="20"/>
                                <w:szCs w:val="20"/>
                                <w:lang w:val="id-ID"/>
                              </w:rPr>
                              <w:t>irzan</w:t>
                            </w:r>
                            <w:r w:rsidRPr="006D2C67">
                              <w:rPr>
                                <w:rFonts w:ascii="Cambria" w:eastAsia="Cambria" w:hAnsi="Cambria" w:cs="Cambria"/>
                                <w:spacing w:val="-9"/>
                                <w:sz w:val="20"/>
                                <w:szCs w:val="20"/>
                              </w:rPr>
                              <w:t xml:space="preserve"> </w:t>
                            </w:r>
                            <w:r w:rsidRPr="006D2C67">
                              <w:rPr>
                                <w:rFonts w:ascii="Cambria" w:eastAsia="Cambria" w:hAnsi="Cambria" w:cs="Cambria"/>
                                <w:i/>
                                <w:sz w:val="20"/>
                                <w:szCs w:val="20"/>
                              </w:rPr>
                              <w:t>et</w:t>
                            </w:r>
                            <w:r w:rsidRPr="006D2C67">
                              <w:rPr>
                                <w:rFonts w:ascii="Cambria" w:eastAsia="Cambria" w:hAnsi="Cambria" w:cs="Cambria"/>
                                <w:i/>
                                <w:spacing w:val="-2"/>
                                <w:sz w:val="20"/>
                                <w:szCs w:val="20"/>
                              </w:rPr>
                              <w:t xml:space="preserve"> </w:t>
                            </w:r>
                            <w:r w:rsidRPr="006D2C67">
                              <w:rPr>
                                <w:rFonts w:ascii="Cambria" w:eastAsia="Cambria" w:hAnsi="Cambria" w:cs="Cambria"/>
                                <w:i/>
                                <w:spacing w:val="1"/>
                                <w:sz w:val="20"/>
                                <w:szCs w:val="20"/>
                              </w:rPr>
                              <w:t>a</w:t>
                            </w:r>
                            <w:r w:rsidRPr="006D2C67">
                              <w:rPr>
                                <w:rFonts w:ascii="Cambria" w:eastAsia="Cambria" w:hAnsi="Cambria" w:cs="Cambria"/>
                                <w:i/>
                                <w:sz w:val="20"/>
                                <w:szCs w:val="20"/>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7" type="#_x0000_t202" style="position:absolute;left:0;text-align:left;margin-left:33.75pt;margin-top:12.75pt;width:90.75pt;height:11.2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" filled="f" stroked="f">
                <v:textbox inset="0,0,0,0">
                  <w:txbxContent>
                    <w:p w:rsidR="008A541D" w:rsidRPr="006D2C67" w:rsidRDefault="008A541D" w:rsidP="008A541D">
                      <w:pPr>
                        <w:spacing w:line="220" w:lineRule="exact"/>
                        <w:ind w:left="40" w:right="-30"/>
                        <w:rPr>
                          <w:rFonts w:ascii="Cambria" w:eastAsia="Cambria" w:hAnsi="Cambria" w:cs="Cambria"/>
                          <w:sz w:val="20"/>
                          <w:szCs w:val="20"/>
                        </w:rPr>
                      </w:pPr>
                      <w:r>
                        <w:rPr>
                          <w:sz w:val="20"/>
                          <w:szCs w:val="20"/>
                          <w:lang w:val="id-ID"/>
                        </w:rPr>
                        <w:t>012</w:t>
                      </w:r>
                      <w:r w:rsidRPr="006D2C67">
                        <w:rPr>
                          <w:rFonts w:ascii="Cambria" w:eastAsia="Cambria" w:hAnsi="Cambria" w:cs="Cambria"/>
                          <w:spacing w:val="-4"/>
                          <w:sz w:val="20"/>
                          <w:szCs w:val="20"/>
                        </w:rPr>
                        <w:t xml:space="preserve"> </w:t>
                      </w:r>
                      <w:r w:rsidRPr="006D2C67">
                        <w:rPr>
                          <w:rFonts w:ascii="Cambria" w:eastAsia="Cambria" w:hAnsi="Cambria" w:cs="Cambria"/>
                          <w:sz w:val="20"/>
                          <w:szCs w:val="20"/>
                        </w:rPr>
                        <w:t xml:space="preserve">| </w:t>
                      </w:r>
                      <w:r w:rsidRPr="006D2C67">
                        <w:rPr>
                          <w:rFonts w:ascii="Cambria" w:eastAsia="Cambria" w:hAnsi="Cambria" w:cs="Cambria"/>
                          <w:spacing w:val="-1"/>
                          <w:sz w:val="20"/>
                          <w:szCs w:val="20"/>
                        </w:rPr>
                        <w:t>W</w:t>
                      </w:r>
                      <w:r w:rsidRPr="006D2C67">
                        <w:rPr>
                          <w:rFonts w:ascii="Cambria" w:eastAsia="Cambria" w:hAnsi="Cambria" w:cs="Cambria"/>
                          <w:sz w:val="20"/>
                          <w:szCs w:val="20"/>
                          <w:lang w:val="id-ID"/>
                        </w:rPr>
                        <w:t>irzan</w:t>
                      </w:r>
                      <w:r w:rsidRPr="006D2C67">
                        <w:rPr>
                          <w:rFonts w:ascii="Cambria" w:eastAsia="Cambria" w:hAnsi="Cambria" w:cs="Cambria"/>
                          <w:spacing w:val="-9"/>
                          <w:sz w:val="20"/>
                          <w:szCs w:val="20"/>
                        </w:rPr>
                        <w:t xml:space="preserve"> </w:t>
                      </w:r>
                      <w:r w:rsidRPr="006D2C67">
                        <w:rPr>
                          <w:rFonts w:ascii="Cambria" w:eastAsia="Cambria" w:hAnsi="Cambria" w:cs="Cambria"/>
                          <w:i/>
                          <w:sz w:val="20"/>
                          <w:szCs w:val="20"/>
                        </w:rPr>
                        <w:t>et</w:t>
                      </w:r>
                      <w:r w:rsidRPr="006D2C67">
                        <w:rPr>
                          <w:rFonts w:ascii="Cambria" w:eastAsia="Cambria" w:hAnsi="Cambria" w:cs="Cambria"/>
                          <w:i/>
                          <w:spacing w:val="-2"/>
                          <w:sz w:val="20"/>
                          <w:szCs w:val="20"/>
                        </w:rPr>
                        <w:t xml:space="preserve"> </w:t>
                      </w:r>
                      <w:r w:rsidRPr="006D2C67">
                        <w:rPr>
                          <w:rFonts w:ascii="Cambria" w:eastAsia="Cambria" w:hAnsi="Cambria" w:cs="Cambria"/>
                          <w:i/>
                          <w:spacing w:val="1"/>
                          <w:sz w:val="20"/>
                          <w:szCs w:val="20"/>
                        </w:rPr>
                        <w:t>a</w:t>
                      </w:r>
                      <w:r w:rsidRPr="006D2C67">
                        <w:rPr>
                          <w:rFonts w:ascii="Cambria" w:eastAsia="Cambria" w:hAnsi="Cambria" w:cs="Cambria"/>
                          <w:i/>
                          <w:sz w:val="20"/>
                          <w:szCs w:val="20"/>
                        </w:rPr>
                        <w:t>l</w:t>
                      </w:r>
                    </w:p>
                  </w:txbxContent>
                </v:textbox>
                <w10:wrap anchorx="page" anchory="page"/>
              </v:shape>
            </w:pict>
          </mc:Fallback>
        </mc:AlternateContent>
      </w:r>
      <w:r w:rsidR="00A87DFC" w:rsidRPr="00A87DFC">
        <w:rPr>
          <w:rFonts w:asciiTheme="majorHAnsi" w:hAnsiTheme="majorHAnsi"/>
          <w:bCs/>
          <w:sz w:val="24"/>
          <w:szCs w:val="24"/>
          <w:lang w:val="id-ID" w:eastAsia="ja-JP"/>
        </w:rPr>
        <w:t>Rauf, A. 2017. Aktivitas antioksidan dan penerimaan panelis</w:t>
      </w:r>
      <w:r w:rsidR="00A87DFC" w:rsidRPr="00A87DFC">
        <w:rPr>
          <w:rFonts w:asciiTheme="majorHAnsi" w:hAnsiTheme="majorHAnsi"/>
          <w:bCs/>
          <w:sz w:val="24"/>
          <w:szCs w:val="24"/>
          <w:lang w:eastAsia="ja-JP"/>
        </w:rPr>
        <w:t xml:space="preserve"> </w:t>
      </w:r>
      <w:r w:rsidR="00A87DFC" w:rsidRPr="00A87DFC">
        <w:rPr>
          <w:rFonts w:asciiTheme="majorHAnsi" w:hAnsiTheme="majorHAnsi"/>
          <w:bCs/>
          <w:sz w:val="24"/>
          <w:szCs w:val="24"/>
          <w:lang w:val="id-ID" w:eastAsia="ja-JP"/>
        </w:rPr>
        <w:t>teh daun alpukat</w:t>
      </w:r>
      <w:r w:rsidR="00A87DFC" w:rsidRPr="00A87DFC">
        <w:rPr>
          <w:rFonts w:asciiTheme="majorHAnsi" w:hAnsiTheme="majorHAnsi"/>
          <w:bCs/>
          <w:sz w:val="24"/>
          <w:szCs w:val="24"/>
          <w:lang w:eastAsia="ja-JP"/>
        </w:rPr>
        <w:t xml:space="preserve"> </w:t>
      </w:r>
      <w:r w:rsidR="00A87DFC" w:rsidRPr="00A87DFC">
        <w:rPr>
          <w:rFonts w:asciiTheme="majorHAnsi" w:hAnsiTheme="majorHAnsi"/>
          <w:bCs/>
          <w:sz w:val="24"/>
          <w:szCs w:val="24"/>
          <w:lang w:val="id-ID" w:eastAsia="ja-JP"/>
        </w:rPr>
        <w:t>(</w:t>
      </w:r>
      <w:r w:rsidR="00A87DFC" w:rsidRPr="00A87DFC">
        <w:rPr>
          <w:rFonts w:asciiTheme="majorHAnsi" w:hAnsiTheme="majorHAnsi"/>
          <w:bCs/>
          <w:i/>
          <w:iCs/>
          <w:sz w:val="24"/>
          <w:szCs w:val="24"/>
          <w:lang w:val="id-ID" w:eastAsia="ja-JP"/>
        </w:rPr>
        <w:t>Persea americana</w:t>
      </w:r>
      <w:r w:rsidR="00A87DFC" w:rsidRPr="00A87DFC">
        <w:rPr>
          <w:rFonts w:asciiTheme="majorHAnsi" w:hAnsiTheme="majorHAnsi"/>
          <w:bCs/>
          <w:sz w:val="24"/>
          <w:szCs w:val="24"/>
          <w:lang w:val="id-ID" w:eastAsia="ja-JP"/>
        </w:rPr>
        <w:t xml:space="preserve"> Mill.) berdasarkan umur daun. Skripsi (Tidak dipublikasikan). Jurusan Teknologi Pertanian. Fakultas Pertanian. Universitas Riau. Pekanbaru.</w:t>
      </w:r>
    </w:p>
    <w:p w:rsidR="005C675A" w:rsidRPr="005C675A" w:rsidRDefault="005C675A" w:rsidP="005C675A">
      <w:pPr>
        <w:spacing w:after="240"/>
        <w:ind w:left="284" w:hanging="284"/>
        <w:jc w:val="both"/>
        <w:rPr>
          <w:rFonts w:asciiTheme="majorHAnsi" w:hAnsiTheme="majorHAnsi"/>
          <w:bCs/>
          <w:sz w:val="24"/>
          <w:szCs w:val="24"/>
          <w:lang w:val="id-ID" w:eastAsia="ja-JP"/>
        </w:rPr>
      </w:pPr>
      <w:proofErr w:type="gramStart"/>
      <w:r w:rsidRPr="005C675A">
        <w:rPr>
          <w:rFonts w:asciiTheme="majorHAnsi" w:hAnsiTheme="majorHAnsi"/>
          <w:bCs/>
          <w:sz w:val="24"/>
          <w:szCs w:val="24"/>
          <w:lang w:eastAsia="ja-JP"/>
        </w:rPr>
        <w:t>Sari, M. A. 2015.</w:t>
      </w:r>
      <w:proofErr w:type="gramEnd"/>
      <w:r w:rsidRPr="005C675A">
        <w:rPr>
          <w:rFonts w:asciiTheme="majorHAnsi" w:hAnsiTheme="majorHAnsi"/>
          <w:bCs/>
          <w:sz w:val="24"/>
          <w:szCs w:val="24"/>
          <w:lang w:eastAsia="ja-JP"/>
        </w:rPr>
        <w:t xml:space="preserve"> Aktivitas </w:t>
      </w:r>
      <w:r w:rsidRPr="005C675A">
        <w:rPr>
          <w:rFonts w:asciiTheme="majorHAnsi" w:hAnsiTheme="majorHAnsi"/>
          <w:bCs/>
          <w:sz w:val="24"/>
          <w:szCs w:val="24"/>
          <w:lang w:val="id-ID" w:eastAsia="ja-JP"/>
        </w:rPr>
        <w:t>a</w:t>
      </w:r>
      <w:r w:rsidRPr="005C675A">
        <w:rPr>
          <w:rFonts w:asciiTheme="majorHAnsi" w:hAnsiTheme="majorHAnsi"/>
          <w:bCs/>
          <w:sz w:val="24"/>
          <w:szCs w:val="24"/>
          <w:lang w:eastAsia="ja-JP"/>
        </w:rPr>
        <w:t xml:space="preserve">ntioksidan </w:t>
      </w:r>
      <w:r w:rsidRPr="005C675A">
        <w:rPr>
          <w:rFonts w:asciiTheme="majorHAnsi" w:hAnsiTheme="majorHAnsi"/>
          <w:bCs/>
          <w:sz w:val="24"/>
          <w:szCs w:val="24"/>
          <w:lang w:val="id-ID" w:eastAsia="ja-JP"/>
        </w:rPr>
        <w:t>t</w:t>
      </w:r>
      <w:r w:rsidRPr="005C675A">
        <w:rPr>
          <w:rFonts w:asciiTheme="majorHAnsi" w:hAnsiTheme="majorHAnsi"/>
          <w:bCs/>
          <w:sz w:val="24"/>
          <w:szCs w:val="24"/>
          <w:lang w:eastAsia="ja-JP"/>
        </w:rPr>
        <w:t xml:space="preserve">eh </w:t>
      </w:r>
      <w:r w:rsidRPr="005C675A">
        <w:rPr>
          <w:rFonts w:asciiTheme="majorHAnsi" w:hAnsiTheme="majorHAnsi"/>
          <w:bCs/>
          <w:sz w:val="24"/>
          <w:szCs w:val="24"/>
          <w:lang w:val="id-ID" w:eastAsia="ja-JP"/>
        </w:rPr>
        <w:t>d</w:t>
      </w:r>
      <w:r w:rsidRPr="005C675A">
        <w:rPr>
          <w:rFonts w:asciiTheme="majorHAnsi" w:hAnsiTheme="majorHAnsi"/>
          <w:bCs/>
          <w:sz w:val="24"/>
          <w:szCs w:val="24"/>
          <w:lang w:eastAsia="ja-JP"/>
        </w:rPr>
        <w:t xml:space="preserve">aun </w:t>
      </w:r>
      <w:r w:rsidRPr="005C675A">
        <w:rPr>
          <w:rFonts w:asciiTheme="majorHAnsi" w:hAnsiTheme="majorHAnsi"/>
          <w:bCs/>
          <w:sz w:val="24"/>
          <w:szCs w:val="24"/>
          <w:lang w:val="id-ID" w:eastAsia="ja-JP"/>
        </w:rPr>
        <w:t>a</w:t>
      </w:r>
      <w:r w:rsidRPr="005C675A">
        <w:rPr>
          <w:rFonts w:asciiTheme="majorHAnsi" w:hAnsiTheme="majorHAnsi"/>
          <w:bCs/>
          <w:sz w:val="24"/>
          <w:szCs w:val="24"/>
          <w:lang w:eastAsia="ja-JP"/>
        </w:rPr>
        <w:t>lpukat (</w:t>
      </w:r>
      <w:r w:rsidRPr="005C675A">
        <w:rPr>
          <w:rFonts w:asciiTheme="majorHAnsi" w:hAnsiTheme="majorHAnsi"/>
          <w:bCs/>
          <w:i/>
          <w:sz w:val="24"/>
          <w:szCs w:val="24"/>
          <w:lang w:eastAsia="ja-JP"/>
        </w:rPr>
        <w:t xml:space="preserve">Persea </w:t>
      </w:r>
      <w:proofErr w:type="gramStart"/>
      <w:r w:rsidRPr="005C675A">
        <w:rPr>
          <w:rFonts w:asciiTheme="majorHAnsi" w:hAnsiTheme="majorHAnsi"/>
          <w:bCs/>
          <w:i/>
          <w:sz w:val="24"/>
          <w:szCs w:val="24"/>
          <w:lang w:eastAsia="ja-JP"/>
        </w:rPr>
        <w:t>americana</w:t>
      </w:r>
      <w:proofErr w:type="gramEnd"/>
      <w:r w:rsidRPr="005C675A">
        <w:rPr>
          <w:rFonts w:asciiTheme="majorHAnsi" w:hAnsiTheme="majorHAnsi"/>
          <w:bCs/>
          <w:i/>
          <w:sz w:val="24"/>
          <w:szCs w:val="24"/>
          <w:lang w:eastAsia="ja-JP"/>
        </w:rPr>
        <w:t xml:space="preserve"> </w:t>
      </w:r>
      <w:r w:rsidRPr="005C675A">
        <w:rPr>
          <w:rFonts w:asciiTheme="majorHAnsi" w:hAnsiTheme="majorHAnsi"/>
          <w:bCs/>
          <w:sz w:val="24"/>
          <w:szCs w:val="24"/>
          <w:lang w:eastAsia="ja-JP"/>
        </w:rPr>
        <w:t>Mill)</w:t>
      </w:r>
      <w:r w:rsidRPr="005C675A">
        <w:rPr>
          <w:rFonts w:asciiTheme="majorHAnsi" w:hAnsiTheme="majorHAnsi"/>
          <w:bCs/>
          <w:i/>
          <w:sz w:val="24"/>
          <w:szCs w:val="24"/>
          <w:lang w:eastAsia="ja-JP"/>
        </w:rPr>
        <w:t xml:space="preserve"> </w:t>
      </w:r>
      <w:r w:rsidRPr="005C675A">
        <w:rPr>
          <w:rFonts w:asciiTheme="majorHAnsi" w:hAnsiTheme="majorHAnsi"/>
          <w:bCs/>
          <w:sz w:val="24"/>
          <w:szCs w:val="24"/>
          <w:lang w:val="id-ID" w:eastAsia="ja-JP"/>
        </w:rPr>
        <w:t>d</w:t>
      </w:r>
      <w:r w:rsidRPr="005C675A">
        <w:rPr>
          <w:rFonts w:asciiTheme="majorHAnsi" w:hAnsiTheme="majorHAnsi"/>
          <w:bCs/>
          <w:sz w:val="24"/>
          <w:szCs w:val="24"/>
          <w:lang w:eastAsia="ja-JP"/>
        </w:rPr>
        <w:t xml:space="preserve">engan </w:t>
      </w:r>
      <w:r w:rsidRPr="005C675A">
        <w:rPr>
          <w:rFonts w:asciiTheme="majorHAnsi" w:hAnsiTheme="majorHAnsi"/>
          <w:bCs/>
          <w:sz w:val="24"/>
          <w:szCs w:val="24"/>
          <w:lang w:val="id-ID" w:eastAsia="ja-JP"/>
        </w:rPr>
        <w:t>v</w:t>
      </w:r>
      <w:r w:rsidRPr="005C675A">
        <w:rPr>
          <w:rFonts w:asciiTheme="majorHAnsi" w:hAnsiTheme="majorHAnsi"/>
          <w:bCs/>
          <w:sz w:val="24"/>
          <w:szCs w:val="24"/>
          <w:lang w:eastAsia="ja-JP"/>
        </w:rPr>
        <w:t>ariasi</w:t>
      </w:r>
      <w:r w:rsidRPr="005C675A">
        <w:rPr>
          <w:rFonts w:asciiTheme="majorHAnsi" w:hAnsiTheme="majorHAnsi"/>
          <w:bCs/>
          <w:i/>
          <w:sz w:val="24"/>
          <w:szCs w:val="24"/>
          <w:lang w:eastAsia="ja-JP"/>
        </w:rPr>
        <w:t xml:space="preserve"> </w:t>
      </w:r>
      <w:r w:rsidRPr="005C675A">
        <w:rPr>
          <w:rFonts w:asciiTheme="majorHAnsi" w:hAnsiTheme="majorHAnsi"/>
          <w:bCs/>
          <w:sz w:val="24"/>
          <w:szCs w:val="24"/>
          <w:lang w:val="id-ID" w:eastAsia="ja-JP"/>
        </w:rPr>
        <w:t>t</w:t>
      </w:r>
      <w:r w:rsidRPr="005C675A">
        <w:rPr>
          <w:rFonts w:asciiTheme="majorHAnsi" w:hAnsiTheme="majorHAnsi"/>
          <w:bCs/>
          <w:sz w:val="24"/>
          <w:szCs w:val="24"/>
          <w:lang w:eastAsia="ja-JP"/>
        </w:rPr>
        <w:t>eknik</w:t>
      </w:r>
      <w:r w:rsidRPr="005C675A">
        <w:rPr>
          <w:rFonts w:asciiTheme="majorHAnsi" w:hAnsiTheme="majorHAnsi"/>
          <w:bCs/>
          <w:i/>
          <w:sz w:val="24"/>
          <w:szCs w:val="24"/>
          <w:lang w:eastAsia="ja-JP"/>
        </w:rPr>
        <w:t xml:space="preserve"> </w:t>
      </w:r>
      <w:r w:rsidRPr="005C675A">
        <w:rPr>
          <w:rFonts w:asciiTheme="majorHAnsi" w:hAnsiTheme="majorHAnsi"/>
          <w:bCs/>
          <w:sz w:val="24"/>
          <w:szCs w:val="24"/>
          <w:lang w:eastAsia="ja-JP"/>
        </w:rPr>
        <w:t xml:space="preserve">dan </w:t>
      </w:r>
      <w:r w:rsidRPr="005C675A">
        <w:rPr>
          <w:rFonts w:asciiTheme="majorHAnsi" w:hAnsiTheme="majorHAnsi"/>
          <w:bCs/>
          <w:sz w:val="24"/>
          <w:szCs w:val="24"/>
          <w:lang w:val="id-ID" w:eastAsia="ja-JP"/>
        </w:rPr>
        <w:t>l</w:t>
      </w:r>
      <w:r w:rsidRPr="005C675A">
        <w:rPr>
          <w:rFonts w:asciiTheme="majorHAnsi" w:hAnsiTheme="majorHAnsi"/>
          <w:bCs/>
          <w:sz w:val="24"/>
          <w:szCs w:val="24"/>
          <w:lang w:eastAsia="ja-JP"/>
        </w:rPr>
        <w:t xml:space="preserve">ama </w:t>
      </w:r>
      <w:r w:rsidRPr="005C675A">
        <w:rPr>
          <w:rFonts w:asciiTheme="majorHAnsi" w:hAnsiTheme="majorHAnsi"/>
          <w:bCs/>
          <w:sz w:val="24"/>
          <w:szCs w:val="24"/>
          <w:lang w:val="id-ID" w:eastAsia="ja-JP"/>
        </w:rPr>
        <w:t>p</w:t>
      </w:r>
      <w:r w:rsidRPr="005C675A">
        <w:rPr>
          <w:rFonts w:asciiTheme="majorHAnsi" w:hAnsiTheme="majorHAnsi"/>
          <w:bCs/>
          <w:sz w:val="24"/>
          <w:szCs w:val="24"/>
          <w:lang w:eastAsia="ja-JP"/>
        </w:rPr>
        <w:t xml:space="preserve">engeringan. </w:t>
      </w:r>
      <w:proofErr w:type="gramStart"/>
      <w:r w:rsidRPr="005C675A">
        <w:rPr>
          <w:rFonts w:asciiTheme="majorHAnsi" w:hAnsiTheme="majorHAnsi"/>
          <w:bCs/>
          <w:sz w:val="24"/>
          <w:szCs w:val="24"/>
          <w:lang w:eastAsia="ja-JP"/>
        </w:rPr>
        <w:t>Skripsi</w:t>
      </w:r>
      <w:r w:rsidRPr="005C675A">
        <w:rPr>
          <w:rFonts w:asciiTheme="majorHAnsi" w:hAnsiTheme="majorHAnsi"/>
          <w:bCs/>
          <w:sz w:val="24"/>
          <w:szCs w:val="24"/>
          <w:lang w:val="id-ID" w:eastAsia="ja-JP"/>
        </w:rPr>
        <w:t>.</w:t>
      </w:r>
      <w:proofErr w:type="gramEnd"/>
      <w:r w:rsidRPr="005C675A">
        <w:rPr>
          <w:rFonts w:asciiTheme="majorHAnsi" w:hAnsiTheme="majorHAnsi"/>
          <w:bCs/>
          <w:sz w:val="24"/>
          <w:szCs w:val="24"/>
          <w:lang w:eastAsia="ja-JP"/>
        </w:rPr>
        <w:t xml:space="preserve"> </w:t>
      </w:r>
      <w:proofErr w:type="gramStart"/>
      <w:r w:rsidRPr="005C675A">
        <w:rPr>
          <w:rFonts w:asciiTheme="majorHAnsi" w:hAnsiTheme="majorHAnsi"/>
          <w:bCs/>
          <w:sz w:val="24"/>
          <w:szCs w:val="24"/>
          <w:lang w:eastAsia="ja-JP"/>
        </w:rPr>
        <w:t>Fakultas Keguruan dan Ilmu Pendidikan.</w:t>
      </w:r>
      <w:proofErr w:type="gramEnd"/>
      <w:r w:rsidRPr="005C675A">
        <w:rPr>
          <w:rFonts w:asciiTheme="majorHAnsi" w:hAnsiTheme="majorHAnsi"/>
          <w:bCs/>
          <w:sz w:val="24"/>
          <w:szCs w:val="24"/>
          <w:lang w:eastAsia="ja-JP"/>
        </w:rPr>
        <w:t xml:space="preserve"> </w:t>
      </w:r>
      <w:proofErr w:type="gramStart"/>
      <w:r w:rsidRPr="005C675A">
        <w:rPr>
          <w:rFonts w:asciiTheme="majorHAnsi" w:hAnsiTheme="majorHAnsi"/>
          <w:bCs/>
          <w:sz w:val="24"/>
          <w:szCs w:val="24"/>
          <w:lang w:eastAsia="ja-JP"/>
        </w:rPr>
        <w:t>Universitas Muhammadiyah Surakarta.</w:t>
      </w:r>
      <w:proofErr w:type="gramEnd"/>
      <w:r w:rsidRPr="005C675A">
        <w:rPr>
          <w:rFonts w:asciiTheme="majorHAnsi" w:hAnsiTheme="majorHAnsi"/>
          <w:bCs/>
          <w:sz w:val="24"/>
          <w:szCs w:val="24"/>
          <w:lang w:eastAsia="ja-JP"/>
        </w:rPr>
        <w:t xml:space="preserve"> Surakarta.</w:t>
      </w:r>
    </w:p>
    <w:p w:rsidR="00F227C8" w:rsidRPr="00F227C8" w:rsidRDefault="00A87DFC" w:rsidP="00A87DFC">
      <w:pPr>
        <w:spacing w:after="240"/>
        <w:ind w:left="284" w:hanging="284"/>
        <w:jc w:val="both"/>
        <w:rPr>
          <w:rFonts w:asciiTheme="majorHAnsi" w:hAnsiTheme="majorHAnsi"/>
          <w:bCs/>
          <w:sz w:val="24"/>
          <w:szCs w:val="24"/>
          <w:lang w:val="id-ID" w:eastAsia="ja-JP"/>
        </w:rPr>
      </w:pPr>
      <w:r w:rsidRPr="00A87DFC">
        <w:rPr>
          <w:rFonts w:asciiTheme="majorHAnsi" w:hAnsiTheme="majorHAnsi"/>
          <w:bCs/>
          <w:sz w:val="24"/>
          <w:szCs w:val="24"/>
          <w:lang w:val="id-ID" w:eastAsia="ja-JP"/>
        </w:rPr>
        <w:t>Sayuti, K dan R. Yenrina. 2015. Antioksidan Alami dan Sintetik.</w:t>
      </w:r>
      <w:r w:rsidRPr="00A87DFC">
        <w:rPr>
          <w:rFonts w:asciiTheme="majorHAnsi" w:hAnsiTheme="majorHAnsi"/>
          <w:b/>
          <w:bCs/>
          <w:sz w:val="24"/>
          <w:szCs w:val="24"/>
          <w:lang w:val="id-ID" w:eastAsia="ja-JP"/>
        </w:rPr>
        <w:t xml:space="preserve"> </w:t>
      </w:r>
      <w:r w:rsidRPr="00A87DFC">
        <w:rPr>
          <w:rFonts w:asciiTheme="majorHAnsi" w:hAnsiTheme="majorHAnsi"/>
          <w:bCs/>
          <w:sz w:val="24"/>
          <w:szCs w:val="24"/>
          <w:lang w:val="id-ID" w:eastAsia="ja-JP"/>
        </w:rPr>
        <w:t>Andalas University Press.</w:t>
      </w:r>
      <w:r w:rsidRPr="00A87DFC">
        <w:rPr>
          <w:rFonts w:asciiTheme="majorHAnsi" w:hAnsiTheme="majorHAnsi"/>
          <w:b/>
          <w:bCs/>
          <w:sz w:val="24"/>
          <w:szCs w:val="24"/>
          <w:lang w:val="id-ID" w:eastAsia="ja-JP"/>
        </w:rPr>
        <w:t xml:space="preserve"> </w:t>
      </w:r>
      <w:r w:rsidRPr="00A87DFC">
        <w:rPr>
          <w:rFonts w:asciiTheme="majorHAnsi" w:hAnsiTheme="majorHAnsi"/>
          <w:bCs/>
          <w:sz w:val="24"/>
          <w:szCs w:val="24"/>
          <w:lang w:val="id-ID" w:eastAsia="ja-JP"/>
        </w:rPr>
        <w:t>Padang.</w:t>
      </w:r>
      <w:r w:rsidRPr="00A87DFC">
        <w:rPr>
          <w:rFonts w:asciiTheme="majorHAnsi" w:hAnsiTheme="majorHAnsi"/>
          <w:b/>
          <w:bCs/>
          <w:sz w:val="24"/>
          <w:szCs w:val="24"/>
          <w:lang w:val="id-ID" w:eastAsia="ja-JP"/>
        </w:rPr>
        <w:t xml:space="preserve"> </w:t>
      </w:r>
      <w:r w:rsidR="00F227C8" w:rsidRPr="00F227C8">
        <w:rPr>
          <w:rFonts w:asciiTheme="majorHAnsi" w:hAnsiTheme="majorHAnsi"/>
          <w:bCs/>
          <w:sz w:val="24"/>
          <w:szCs w:val="24"/>
          <w:lang w:val="sv-SE" w:eastAsia="ja-JP"/>
        </w:rPr>
        <w:t xml:space="preserve">Setyaningsih, D., A. Apriyantono dan M. P. Sari. 2010. Analisis </w:t>
      </w:r>
      <w:r w:rsidR="00F227C8" w:rsidRPr="00F227C8">
        <w:rPr>
          <w:rFonts w:asciiTheme="majorHAnsi" w:hAnsiTheme="majorHAnsi"/>
          <w:bCs/>
          <w:sz w:val="24"/>
          <w:szCs w:val="24"/>
          <w:lang w:val="id-ID" w:eastAsia="ja-JP"/>
        </w:rPr>
        <w:t>S</w:t>
      </w:r>
      <w:r w:rsidR="00F227C8" w:rsidRPr="00F227C8">
        <w:rPr>
          <w:rFonts w:asciiTheme="majorHAnsi" w:hAnsiTheme="majorHAnsi"/>
          <w:bCs/>
          <w:sz w:val="24"/>
          <w:szCs w:val="24"/>
          <w:lang w:val="sv-SE" w:eastAsia="ja-JP"/>
        </w:rPr>
        <w:t xml:space="preserve">ensori </w:t>
      </w:r>
      <w:r w:rsidR="00F227C8" w:rsidRPr="00F227C8">
        <w:rPr>
          <w:rFonts w:asciiTheme="majorHAnsi" w:hAnsiTheme="majorHAnsi"/>
          <w:bCs/>
          <w:sz w:val="24"/>
          <w:szCs w:val="24"/>
          <w:lang w:val="id-ID" w:eastAsia="ja-JP"/>
        </w:rPr>
        <w:t>u</w:t>
      </w:r>
      <w:r w:rsidR="00F227C8" w:rsidRPr="00F227C8">
        <w:rPr>
          <w:rFonts w:asciiTheme="majorHAnsi" w:hAnsiTheme="majorHAnsi"/>
          <w:bCs/>
          <w:sz w:val="24"/>
          <w:szCs w:val="24"/>
          <w:lang w:val="sv-SE" w:eastAsia="ja-JP"/>
        </w:rPr>
        <w:t xml:space="preserve">ntuk </w:t>
      </w:r>
      <w:r w:rsidR="00F227C8" w:rsidRPr="00F227C8">
        <w:rPr>
          <w:rFonts w:asciiTheme="majorHAnsi" w:hAnsiTheme="majorHAnsi"/>
          <w:bCs/>
          <w:sz w:val="24"/>
          <w:szCs w:val="24"/>
          <w:lang w:val="id-ID" w:eastAsia="ja-JP"/>
        </w:rPr>
        <w:t>I</w:t>
      </w:r>
      <w:r w:rsidR="00F227C8" w:rsidRPr="00F227C8">
        <w:rPr>
          <w:rFonts w:asciiTheme="majorHAnsi" w:hAnsiTheme="majorHAnsi"/>
          <w:bCs/>
          <w:sz w:val="24"/>
          <w:szCs w:val="24"/>
          <w:lang w:val="sv-SE" w:eastAsia="ja-JP"/>
        </w:rPr>
        <w:t xml:space="preserve">ndustri </w:t>
      </w:r>
      <w:r w:rsidR="00F227C8" w:rsidRPr="00F227C8">
        <w:rPr>
          <w:rFonts w:asciiTheme="majorHAnsi" w:hAnsiTheme="majorHAnsi"/>
          <w:bCs/>
          <w:sz w:val="24"/>
          <w:szCs w:val="24"/>
          <w:lang w:val="id-ID" w:eastAsia="ja-JP"/>
        </w:rPr>
        <w:t>P</w:t>
      </w:r>
      <w:r w:rsidR="00F227C8" w:rsidRPr="00F227C8">
        <w:rPr>
          <w:rFonts w:asciiTheme="majorHAnsi" w:hAnsiTheme="majorHAnsi"/>
          <w:bCs/>
          <w:sz w:val="24"/>
          <w:szCs w:val="24"/>
          <w:lang w:val="sv-SE" w:eastAsia="ja-JP"/>
        </w:rPr>
        <w:t xml:space="preserve">angan </w:t>
      </w:r>
      <w:r w:rsidR="00F227C8" w:rsidRPr="00F227C8">
        <w:rPr>
          <w:rFonts w:asciiTheme="majorHAnsi" w:hAnsiTheme="majorHAnsi"/>
          <w:bCs/>
          <w:sz w:val="24"/>
          <w:szCs w:val="24"/>
          <w:lang w:val="id-ID" w:eastAsia="ja-JP"/>
        </w:rPr>
        <w:t>d</w:t>
      </w:r>
      <w:r w:rsidR="00F227C8" w:rsidRPr="00F227C8">
        <w:rPr>
          <w:rFonts w:asciiTheme="majorHAnsi" w:hAnsiTheme="majorHAnsi"/>
          <w:bCs/>
          <w:sz w:val="24"/>
          <w:szCs w:val="24"/>
          <w:lang w:val="sv-SE" w:eastAsia="ja-JP"/>
        </w:rPr>
        <w:t xml:space="preserve">an </w:t>
      </w:r>
      <w:r w:rsidR="00F227C8" w:rsidRPr="00F227C8">
        <w:rPr>
          <w:rFonts w:asciiTheme="majorHAnsi" w:hAnsiTheme="majorHAnsi"/>
          <w:bCs/>
          <w:sz w:val="24"/>
          <w:szCs w:val="24"/>
          <w:lang w:val="id-ID" w:eastAsia="ja-JP"/>
        </w:rPr>
        <w:t>A</w:t>
      </w:r>
      <w:r w:rsidR="00F227C8" w:rsidRPr="00F227C8">
        <w:rPr>
          <w:rFonts w:asciiTheme="majorHAnsi" w:hAnsiTheme="majorHAnsi"/>
          <w:bCs/>
          <w:sz w:val="24"/>
          <w:szCs w:val="24"/>
          <w:lang w:val="sv-SE" w:eastAsia="ja-JP"/>
        </w:rPr>
        <w:t>gro. Instit</w:t>
      </w:r>
      <w:r w:rsidR="00F227C8" w:rsidRPr="00F227C8">
        <w:rPr>
          <w:rFonts w:asciiTheme="majorHAnsi" w:hAnsiTheme="majorHAnsi"/>
          <w:bCs/>
          <w:sz w:val="24"/>
          <w:szCs w:val="24"/>
          <w:lang w:val="id-ID" w:eastAsia="ja-JP"/>
        </w:rPr>
        <w:t>u</w:t>
      </w:r>
      <w:r w:rsidR="00F227C8" w:rsidRPr="00F227C8">
        <w:rPr>
          <w:rFonts w:asciiTheme="majorHAnsi" w:hAnsiTheme="majorHAnsi"/>
          <w:bCs/>
          <w:sz w:val="24"/>
          <w:szCs w:val="24"/>
          <w:lang w:val="sv-SE" w:eastAsia="ja-JP"/>
        </w:rPr>
        <w:t>t Pertanian Bogor Press. Bogor.</w:t>
      </w:r>
    </w:p>
    <w:p w:rsidR="00F227C8" w:rsidRPr="00F227C8" w:rsidRDefault="00F227C8" w:rsidP="00F227C8">
      <w:pPr>
        <w:spacing w:after="240"/>
        <w:ind w:left="284" w:hanging="284"/>
        <w:jc w:val="both"/>
        <w:rPr>
          <w:rFonts w:asciiTheme="majorHAnsi" w:hAnsiTheme="majorHAnsi"/>
          <w:bCs/>
          <w:sz w:val="24"/>
          <w:szCs w:val="24"/>
          <w:lang w:val="id-ID" w:eastAsia="ja-JP"/>
        </w:rPr>
      </w:pPr>
      <w:r w:rsidRPr="00F227C8">
        <w:rPr>
          <w:rFonts w:asciiTheme="majorHAnsi" w:hAnsiTheme="majorHAnsi"/>
          <w:bCs/>
          <w:sz w:val="24"/>
          <w:szCs w:val="24"/>
          <w:lang w:val="id-ID" w:eastAsia="ja-JP"/>
        </w:rPr>
        <w:t xml:space="preserve">Standar Nasional Indonesia. 2013. Syarat Mutu Teh Kering. Badan Standar Nasional. Indonesia. </w:t>
      </w:r>
    </w:p>
    <w:p w:rsidR="00F227C8" w:rsidRPr="00F227C8" w:rsidRDefault="00F227C8" w:rsidP="00F227C8">
      <w:pPr>
        <w:spacing w:after="240"/>
        <w:ind w:left="284" w:hanging="284"/>
        <w:jc w:val="both"/>
        <w:rPr>
          <w:rFonts w:asciiTheme="majorHAnsi" w:hAnsiTheme="majorHAnsi"/>
          <w:bCs/>
          <w:sz w:val="24"/>
          <w:szCs w:val="24"/>
          <w:lang w:val="id-ID" w:eastAsia="ja-JP"/>
        </w:rPr>
      </w:pPr>
      <w:r w:rsidRPr="00F227C8">
        <w:rPr>
          <w:rFonts w:asciiTheme="majorHAnsi" w:hAnsiTheme="majorHAnsi"/>
          <w:bCs/>
          <w:sz w:val="24"/>
          <w:szCs w:val="24"/>
          <w:lang w:val="sv-SE" w:eastAsia="ja-JP"/>
        </w:rPr>
        <w:t xml:space="preserve">Sudarmadji, S., B. Haryono dan Suhardi. 1997. Prosedur </w:t>
      </w:r>
      <w:r w:rsidRPr="00F227C8">
        <w:rPr>
          <w:rFonts w:asciiTheme="majorHAnsi" w:hAnsiTheme="majorHAnsi"/>
          <w:bCs/>
          <w:sz w:val="24"/>
          <w:szCs w:val="24"/>
          <w:lang w:val="id-ID" w:eastAsia="ja-JP"/>
        </w:rPr>
        <w:t>A</w:t>
      </w:r>
      <w:r w:rsidRPr="00F227C8">
        <w:rPr>
          <w:rFonts w:asciiTheme="majorHAnsi" w:hAnsiTheme="majorHAnsi"/>
          <w:bCs/>
          <w:sz w:val="24"/>
          <w:szCs w:val="24"/>
          <w:lang w:val="sv-SE" w:eastAsia="ja-JP"/>
        </w:rPr>
        <w:t xml:space="preserve">nalisa </w:t>
      </w:r>
      <w:r w:rsidRPr="00F227C8">
        <w:rPr>
          <w:rFonts w:asciiTheme="majorHAnsi" w:hAnsiTheme="majorHAnsi"/>
          <w:bCs/>
          <w:sz w:val="24"/>
          <w:szCs w:val="24"/>
          <w:lang w:val="id-ID" w:eastAsia="ja-JP"/>
        </w:rPr>
        <w:t>u</w:t>
      </w:r>
      <w:r w:rsidRPr="00F227C8">
        <w:rPr>
          <w:rFonts w:asciiTheme="majorHAnsi" w:hAnsiTheme="majorHAnsi"/>
          <w:bCs/>
          <w:sz w:val="24"/>
          <w:szCs w:val="24"/>
          <w:lang w:val="sv-SE" w:eastAsia="ja-JP"/>
        </w:rPr>
        <w:t xml:space="preserve">ntuk </w:t>
      </w:r>
      <w:r w:rsidRPr="00F227C8">
        <w:rPr>
          <w:rFonts w:asciiTheme="majorHAnsi" w:hAnsiTheme="majorHAnsi"/>
          <w:bCs/>
          <w:sz w:val="24"/>
          <w:szCs w:val="24"/>
          <w:lang w:val="id-ID" w:eastAsia="ja-JP"/>
        </w:rPr>
        <w:t>B</w:t>
      </w:r>
      <w:r w:rsidRPr="00F227C8">
        <w:rPr>
          <w:rFonts w:asciiTheme="majorHAnsi" w:hAnsiTheme="majorHAnsi"/>
          <w:bCs/>
          <w:sz w:val="24"/>
          <w:szCs w:val="24"/>
          <w:lang w:val="sv-SE" w:eastAsia="ja-JP"/>
        </w:rPr>
        <w:t xml:space="preserve">ahan </w:t>
      </w:r>
      <w:r w:rsidRPr="00F227C8">
        <w:rPr>
          <w:rFonts w:asciiTheme="majorHAnsi" w:hAnsiTheme="majorHAnsi"/>
          <w:bCs/>
          <w:sz w:val="24"/>
          <w:szCs w:val="24"/>
          <w:lang w:val="id-ID" w:eastAsia="ja-JP"/>
        </w:rPr>
        <w:t>M</w:t>
      </w:r>
      <w:r w:rsidRPr="00F227C8">
        <w:rPr>
          <w:rFonts w:asciiTheme="majorHAnsi" w:hAnsiTheme="majorHAnsi"/>
          <w:bCs/>
          <w:sz w:val="24"/>
          <w:szCs w:val="24"/>
          <w:lang w:val="sv-SE" w:eastAsia="ja-JP"/>
        </w:rPr>
        <w:t xml:space="preserve">akanan </w:t>
      </w:r>
      <w:r w:rsidRPr="00F227C8">
        <w:rPr>
          <w:rFonts w:asciiTheme="majorHAnsi" w:hAnsiTheme="majorHAnsi"/>
          <w:bCs/>
          <w:sz w:val="24"/>
          <w:szCs w:val="24"/>
          <w:lang w:val="id-ID" w:eastAsia="ja-JP"/>
        </w:rPr>
        <w:t>d</w:t>
      </w:r>
      <w:r w:rsidRPr="00F227C8">
        <w:rPr>
          <w:rFonts w:asciiTheme="majorHAnsi" w:hAnsiTheme="majorHAnsi"/>
          <w:bCs/>
          <w:sz w:val="24"/>
          <w:szCs w:val="24"/>
          <w:lang w:val="sv-SE" w:eastAsia="ja-JP"/>
        </w:rPr>
        <w:t xml:space="preserve">an </w:t>
      </w:r>
      <w:r w:rsidRPr="00F227C8">
        <w:rPr>
          <w:rFonts w:asciiTheme="majorHAnsi" w:hAnsiTheme="majorHAnsi"/>
          <w:bCs/>
          <w:sz w:val="24"/>
          <w:szCs w:val="24"/>
          <w:lang w:val="id-ID" w:eastAsia="ja-JP"/>
        </w:rPr>
        <w:t>P</w:t>
      </w:r>
      <w:r w:rsidRPr="00F227C8">
        <w:rPr>
          <w:rFonts w:asciiTheme="majorHAnsi" w:hAnsiTheme="majorHAnsi"/>
          <w:bCs/>
          <w:sz w:val="24"/>
          <w:szCs w:val="24"/>
          <w:lang w:val="sv-SE" w:eastAsia="ja-JP"/>
        </w:rPr>
        <w:t>ertanian. Liberty Press. Yogyakarta.</w:t>
      </w:r>
    </w:p>
    <w:p w:rsidR="00F227C8" w:rsidRDefault="00CF17B2" w:rsidP="00F227C8">
      <w:pPr>
        <w:spacing w:after="240"/>
        <w:ind w:left="284" w:hanging="284"/>
        <w:jc w:val="both"/>
        <w:rPr>
          <w:rFonts w:eastAsia="TimesNewRomanPSMT"/>
          <w:sz w:val="24"/>
          <w:szCs w:val="24"/>
          <w:lang w:val="id-ID"/>
        </w:rPr>
      </w:pPr>
      <w:r w:rsidRPr="00CF17B2">
        <w:rPr>
          <w:rFonts w:asciiTheme="majorHAnsi" w:hAnsiTheme="majorHAnsi"/>
          <w:bCs/>
          <w:sz w:val="24"/>
          <w:szCs w:val="24"/>
          <w:lang w:val="id-ID" w:eastAsia="ja-JP"/>
        </w:rPr>
        <w:t>Sutharsa, N. P. A. W. 2015. Pengaruh penambahan bubuk jahe emprit (</w:t>
      </w:r>
      <w:r w:rsidRPr="00CF17B2">
        <w:rPr>
          <w:rFonts w:asciiTheme="majorHAnsi" w:hAnsiTheme="majorHAnsi"/>
          <w:bCs/>
          <w:i/>
          <w:iCs/>
          <w:sz w:val="24"/>
          <w:szCs w:val="24"/>
          <w:lang w:val="id-ID" w:eastAsia="ja-JP"/>
        </w:rPr>
        <w:t>Zingiber officinale</w:t>
      </w:r>
      <w:r w:rsidRPr="00CF17B2">
        <w:rPr>
          <w:rFonts w:asciiTheme="majorHAnsi" w:hAnsiTheme="majorHAnsi"/>
          <w:bCs/>
          <w:sz w:val="24"/>
          <w:szCs w:val="24"/>
          <w:lang w:val="id-ID" w:eastAsia="ja-JP"/>
        </w:rPr>
        <w:t xml:space="preserve"> Rosc.) terhadap karakteristik teh daun kelor (</w:t>
      </w:r>
      <w:r w:rsidRPr="00CF17B2">
        <w:rPr>
          <w:rFonts w:asciiTheme="majorHAnsi" w:hAnsiTheme="majorHAnsi"/>
          <w:bCs/>
          <w:i/>
          <w:iCs/>
          <w:sz w:val="24"/>
          <w:szCs w:val="24"/>
          <w:lang w:val="id-ID" w:eastAsia="ja-JP"/>
        </w:rPr>
        <w:t>Moringa oleifera</w:t>
      </w:r>
      <w:r w:rsidRPr="00CF17B2">
        <w:rPr>
          <w:rFonts w:asciiTheme="majorHAnsi" w:hAnsiTheme="majorHAnsi"/>
          <w:bCs/>
          <w:sz w:val="24"/>
          <w:szCs w:val="24"/>
          <w:lang w:val="id-ID" w:eastAsia="ja-JP"/>
        </w:rPr>
        <w:t>). Skripsi. Jurusan Ilmu dan Teknologi Pangan. Fakultas Teknologi Pangan. Universitas Udayana. Bukit Jimbaran.</w:t>
      </w:r>
      <w:r w:rsidR="00F227C8" w:rsidRPr="00F227C8">
        <w:rPr>
          <w:rFonts w:eastAsia="TimesNewRomanPSMT"/>
          <w:sz w:val="24"/>
          <w:szCs w:val="24"/>
        </w:rPr>
        <w:t xml:space="preserve"> </w:t>
      </w:r>
    </w:p>
    <w:p w:rsidR="00F227C8" w:rsidRDefault="00F227C8" w:rsidP="00A87DFC">
      <w:pPr>
        <w:spacing w:after="240"/>
        <w:ind w:left="284" w:hanging="284"/>
        <w:jc w:val="both"/>
        <w:rPr>
          <w:rFonts w:eastAsiaTheme="minorHAnsi"/>
          <w:sz w:val="24"/>
          <w:szCs w:val="24"/>
          <w:lang w:val="id-ID"/>
        </w:rPr>
      </w:pPr>
      <w:r w:rsidRPr="00F227C8">
        <w:rPr>
          <w:rFonts w:asciiTheme="majorHAnsi" w:hAnsiTheme="majorHAnsi"/>
          <w:bCs/>
          <w:sz w:val="24"/>
          <w:szCs w:val="24"/>
          <w:lang w:eastAsia="ja-JP"/>
        </w:rPr>
        <w:t xml:space="preserve">Wijaya, K. A. 2011. </w:t>
      </w:r>
      <w:proofErr w:type="gramStart"/>
      <w:r w:rsidRPr="00F227C8">
        <w:rPr>
          <w:rFonts w:asciiTheme="majorHAnsi" w:hAnsiTheme="majorHAnsi"/>
          <w:bCs/>
          <w:sz w:val="24"/>
          <w:szCs w:val="24"/>
          <w:lang w:eastAsia="ja-JP"/>
        </w:rPr>
        <w:t xml:space="preserve">Aplikasi </w:t>
      </w:r>
      <w:r w:rsidRPr="00F227C8">
        <w:rPr>
          <w:rFonts w:asciiTheme="majorHAnsi" w:hAnsiTheme="majorHAnsi"/>
          <w:bCs/>
          <w:sz w:val="24"/>
          <w:szCs w:val="24"/>
          <w:lang w:val="id-ID" w:eastAsia="ja-JP"/>
        </w:rPr>
        <w:t>a</w:t>
      </w:r>
      <w:r w:rsidRPr="00F227C8">
        <w:rPr>
          <w:rFonts w:asciiTheme="majorHAnsi" w:hAnsiTheme="majorHAnsi"/>
          <w:bCs/>
          <w:sz w:val="24"/>
          <w:szCs w:val="24"/>
          <w:lang w:eastAsia="ja-JP"/>
        </w:rPr>
        <w:t xml:space="preserve">ngkak </w:t>
      </w:r>
      <w:r w:rsidRPr="00F227C8">
        <w:rPr>
          <w:rFonts w:asciiTheme="majorHAnsi" w:hAnsiTheme="majorHAnsi"/>
          <w:bCs/>
          <w:sz w:val="24"/>
          <w:szCs w:val="24"/>
          <w:lang w:val="id-ID" w:eastAsia="ja-JP"/>
        </w:rPr>
        <w:t>s</w:t>
      </w:r>
      <w:r w:rsidRPr="00F227C8">
        <w:rPr>
          <w:rFonts w:asciiTheme="majorHAnsi" w:hAnsiTheme="majorHAnsi"/>
          <w:bCs/>
          <w:sz w:val="24"/>
          <w:szCs w:val="24"/>
          <w:lang w:eastAsia="ja-JP"/>
        </w:rPr>
        <w:t xml:space="preserve">ebagai </w:t>
      </w:r>
      <w:r w:rsidRPr="00F227C8">
        <w:rPr>
          <w:rFonts w:asciiTheme="majorHAnsi" w:hAnsiTheme="majorHAnsi"/>
          <w:bCs/>
          <w:sz w:val="24"/>
          <w:szCs w:val="24"/>
          <w:lang w:val="id-ID" w:eastAsia="ja-JP"/>
        </w:rPr>
        <w:t>s</w:t>
      </w:r>
      <w:r w:rsidRPr="00F227C8">
        <w:rPr>
          <w:rFonts w:asciiTheme="majorHAnsi" w:hAnsiTheme="majorHAnsi"/>
          <w:bCs/>
          <w:sz w:val="24"/>
          <w:szCs w:val="24"/>
          <w:lang w:eastAsia="ja-JP"/>
        </w:rPr>
        <w:t xml:space="preserve">umber </w:t>
      </w:r>
      <w:r w:rsidRPr="00F227C8">
        <w:rPr>
          <w:rFonts w:asciiTheme="majorHAnsi" w:hAnsiTheme="majorHAnsi"/>
          <w:bCs/>
          <w:sz w:val="24"/>
          <w:szCs w:val="24"/>
          <w:lang w:val="id-ID" w:eastAsia="ja-JP"/>
        </w:rPr>
        <w:t>a</w:t>
      </w:r>
      <w:r w:rsidRPr="00F227C8">
        <w:rPr>
          <w:rFonts w:asciiTheme="majorHAnsi" w:hAnsiTheme="majorHAnsi"/>
          <w:bCs/>
          <w:sz w:val="24"/>
          <w:szCs w:val="24"/>
          <w:lang w:eastAsia="ja-JP"/>
        </w:rPr>
        <w:t xml:space="preserve">ntioksidan </w:t>
      </w:r>
      <w:r w:rsidRPr="00F227C8">
        <w:rPr>
          <w:rFonts w:asciiTheme="majorHAnsi" w:hAnsiTheme="majorHAnsi"/>
          <w:bCs/>
          <w:sz w:val="24"/>
          <w:szCs w:val="24"/>
          <w:lang w:val="id-ID" w:eastAsia="ja-JP"/>
        </w:rPr>
        <w:t>p</w:t>
      </w:r>
      <w:r w:rsidRPr="00F227C8">
        <w:rPr>
          <w:rFonts w:asciiTheme="majorHAnsi" w:hAnsiTheme="majorHAnsi"/>
          <w:bCs/>
          <w:sz w:val="24"/>
          <w:szCs w:val="24"/>
          <w:lang w:eastAsia="ja-JP"/>
        </w:rPr>
        <w:t xml:space="preserve">ada </w:t>
      </w:r>
      <w:r w:rsidRPr="00F227C8">
        <w:rPr>
          <w:rFonts w:asciiTheme="majorHAnsi" w:hAnsiTheme="majorHAnsi"/>
          <w:bCs/>
          <w:sz w:val="24"/>
          <w:szCs w:val="24"/>
          <w:lang w:val="id-ID" w:eastAsia="ja-JP"/>
        </w:rPr>
        <w:t>p</w:t>
      </w:r>
      <w:r w:rsidRPr="00F227C8">
        <w:rPr>
          <w:rFonts w:asciiTheme="majorHAnsi" w:hAnsiTheme="majorHAnsi"/>
          <w:bCs/>
          <w:sz w:val="24"/>
          <w:szCs w:val="24"/>
          <w:lang w:eastAsia="ja-JP"/>
        </w:rPr>
        <w:t xml:space="preserve">embuatan </w:t>
      </w:r>
      <w:r w:rsidRPr="00F227C8">
        <w:rPr>
          <w:rFonts w:asciiTheme="majorHAnsi" w:hAnsiTheme="majorHAnsi"/>
          <w:bCs/>
          <w:sz w:val="24"/>
          <w:szCs w:val="24"/>
          <w:lang w:val="id-ID" w:eastAsia="ja-JP"/>
        </w:rPr>
        <w:t>e</w:t>
      </w:r>
      <w:r w:rsidRPr="00F227C8">
        <w:rPr>
          <w:rFonts w:asciiTheme="majorHAnsi" w:hAnsiTheme="majorHAnsi"/>
          <w:bCs/>
          <w:sz w:val="24"/>
          <w:szCs w:val="24"/>
          <w:lang w:eastAsia="ja-JP"/>
        </w:rPr>
        <w:t xml:space="preserve">s </w:t>
      </w:r>
      <w:r w:rsidRPr="00F227C8">
        <w:rPr>
          <w:rFonts w:asciiTheme="majorHAnsi" w:hAnsiTheme="majorHAnsi"/>
          <w:bCs/>
          <w:sz w:val="24"/>
          <w:szCs w:val="24"/>
          <w:lang w:val="id-ID" w:eastAsia="ja-JP"/>
        </w:rPr>
        <w:t>k</w:t>
      </w:r>
      <w:r w:rsidRPr="00F227C8">
        <w:rPr>
          <w:rFonts w:asciiTheme="majorHAnsi" w:hAnsiTheme="majorHAnsi"/>
          <w:bCs/>
          <w:sz w:val="24"/>
          <w:szCs w:val="24"/>
          <w:lang w:eastAsia="ja-JP"/>
        </w:rPr>
        <w:t>rim.</w:t>
      </w:r>
      <w:proofErr w:type="gramEnd"/>
      <w:r w:rsidRPr="00F227C8">
        <w:rPr>
          <w:rFonts w:asciiTheme="majorHAnsi" w:hAnsiTheme="majorHAnsi"/>
          <w:bCs/>
          <w:sz w:val="24"/>
          <w:szCs w:val="24"/>
          <w:lang w:eastAsia="ja-JP"/>
        </w:rPr>
        <w:t xml:space="preserve"> </w:t>
      </w:r>
      <w:proofErr w:type="gramStart"/>
      <w:r w:rsidRPr="00F227C8">
        <w:rPr>
          <w:rFonts w:asciiTheme="majorHAnsi" w:hAnsiTheme="majorHAnsi"/>
          <w:bCs/>
          <w:sz w:val="24"/>
          <w:szCs w:val="24"/>
          <w:lang w:eastAsia="ja-JP"/>
        </w:rPr>
        <w:t>Skiripsi</w:t>
      </w:r>
      <w:r w:rsidRPr="00F227C8">
        <w:rPr>
          <w:rFonts w:asciiTheme="majorHAnsi" w:hAnsiTheme="majorHAnsi"/>
          <w:bCs/>
          <w:sz w:val="24"/>
          <w:szCs w:val="24"/>
          <w:lang w:val="id-ID" w:eastAsia="ja-JP"/>
        </w:rPr>
        <w:t>.</w:t>
      </w:r>
      <w:proofErr w:type="gramEnd"/>
      <w:r w:rsidRPr="00F227C8">
        <w:rPr>
          <w:rFonts w:asciiTheme="majorHAnsi" w:hAnsiTheme="majorHAnsi"/>
          <w:bCs/>
          <w:sz w:val="24"/>
          <w:szCs w:val="24"/>
          <w:lang w:eastAsia="ja-JP"/>
        </w:rPr>
        <w:t xml:space="preserve"> Fakultas Pertanian</w:t>
      </w:r>
      <w:r w:rsidRPr="00F227C8">
        <w:rPr>
          <w:rFonts w:asciiTheme="majorHAnsi" w:hAnsiTheme="majorHAnsi"/>
          <w:bCs/>
          <w:sz w:val="24"/>
          <w:szCs w:val="24"/>
          <w:lang w:val="id-ID" w:eastAsia="ja-JP"/>
        </w:rPr>
        <w:t>.</w:t>
      </w:r>
      <w:r w:rsidRPr="00F227C8">
        <w:rPr>
          <w:rFonts w:asciiTheme="majorHAnsi" w:hAnsiTheme="majorHAnsi"/>
          <w:bCs/>
          <w:sz w:val="24"/>
          <w:szCs w:val="24"/>
          <w:lang w:eastAsia="ja-JP"/>
        </w:rPr>
        <w:t xml:space="preserve"> Universitas Katolik Soegijapranat. Semarang.</w:t>
      </w:r>
      <w:r w:rsidRPr="00F227C8">
        <w:rPr>
          <w:rFonts w:eastAsiaTheme="minorHAnsi"/>
          <w:sz w:val="24"/>
          <w:szCs w:val="24"/>
          <w:lang w:val="id-ID"/>
        </w:rPr>
        <w:t xml:space="preserve"> </w:t>
      </w:r>
    </w:p>
    <w:p w:rsidR="00E43BC5" w:rsidRPr="00AC14AF" w:rsidRDefault="00F227C8" w:rsidP="00AC14AF">
      <w:pPr>
        <w:ind w:left="284" w:hanging="284"/>
        <w:jc w:val="both"/>
        <w:rPr>
          <w:rFonts w:asciiTheme="majorHAnsi" w:hAnsiTheme="majorHAnsi"/>
          <w:bCs/>
          <w:sz w:val="24"/>
          <w:szCs w:val="24"/>
          <w:lang w:val="id-ID" w:eastAsia="ja-JP"/>
        </w:rPr>
      </w:pPr>
      <w:r w:rsidRPr="00F227C8">
        <w:rPr>
          <w:rFonts w:asciiTheme="majorHAnsi" w:hAnsiTheme="majorHAnsi"/>
          <w:bCs/>
          <w:sz w:val="24"/>
          <w:szCs w:val="24"/>
          <w:lang w:val="id-ID" w:eastAsia="ja-JP"/>
        </w:rPr>
        <w:t>Winarno, F. G. 2004. Evaluasi gizi pada pengolahan bahan pangan. Institut Pertanian Bogor Press. Bogor.</w:t>
      </w:r>
    </w:p>
    <w:p w:rsidR="00E43BC5" w:rsidRDefault="00E43BC5" w:rsidP="00E43BC5">
      <w:pPr>
        <w:spacing w:line="276" w:lineRule="auto"/>
        <w:jc w:val="both"/>
        <w:rPr>
          <w:rFonts w:asciiTheme="majorBidi" w:hAnsiTheme="majorBidi" w:cstheme="majorBidi"/>
          <w:b/>
          <w:bCs/>
          <w:sz w:val="24"/>
          <w:szCs w:val="24"/>
          <w:lang w:val="id-ID"/>
        </w:rPr>
      </w:pPr>
    </w:p>
    <w:sectPr w:rsidR="00E43BC5" w:rsidSect="00D64EC1">
      <w:type w:val="continuous"/>
      <w:pgSz w:w="11907" w:h="16839" w:code="9"/>
      <w:pgMar w:top="720" w:right="720" w:bottom="720" w:left="720" w:header="1361" w:footer="720" w:gutter="0"/>
      <w:cols w:num="2" w:space="61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7DB" w:rsidRDefault="001327DB" w:rsidP="00B17398">
      <w:r>
        <w:separator/>
      </w:r>
    </w:p>
  </w:endnote>
  <w:endnote w:type="continuationSeparator" w:id="0">
    <w:p w:rsidR="001327DB" w:rsidRDefault="001327DB" w:rsidP="00B1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AF" w:rsidRPr="00F94A8D" w:rsidRDefault="00AC14AF" w:rsidP="00F94A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7DB" w:rsidRDefault="001327DB" w:rsidP="00B17398">
      <w:r>
        <w:separator/>
      </w:r>
    </w:p>
  </w:footnote>
  <w:footnote w:type="continuationSeparator" w:id="0">
    <w:p w:rsidR="001327DB" w:rsidRDefault="001327DB" w:rsidP="00B17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D11E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ABE7951"/>
    <w:multiLevelType w:val="hybridMultilevel"/>
    <w:tmpl w:val="65F4B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802438"/>
    <w:multiLevelType w:val="hybridMultilevel"/>
    <w:tmpl w:val="0A7A35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09062A3"/>
    <w:multiLevelType w:val="hybridMultilevel"/>
    <w:tmpl w:val="2E92F2CA"/>
    <w:lvl w:ilvl="0" w:tplc="32C4136A">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530B1A71"/>
    <w:multiLevelType w:val="hybridMultilevel"/>
    <w:tmpl w:val="CAB2B4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5F500A"/>
    <w:multiLevelType w:val="multilevel"/>
    <w:tmpl w:val="26A4DAD2"/>
    <w:lvl w:ilvl="0">
      <w:start w:val="4"/>
      <w:numFmt w:val="decimal"/>
      <w:lvlText w:val="%1."/>
      <w:lvlJc w:val="left"/>
      <w:pPr>
        <w:ind w:left="360" w:hanging="360"/>
      </w:pPr>
      <w:rPr>
        <w:rFonts w:hint="default"/>
      </w:rPr>
    </w:lvl>
    <w:lvl w:ilvl="1">
      <w:start w:val="1"/>
      <w:numFmt w:val="decimal"/>
      <w:lvlText w:val="%1.%2."/>
      <w:lvlJc w:val="left"/>
      <w:pPr>
        <w:ind w:left="7165"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78AB145E"/>
    <w:multiLevelType w:val="hybridMultilevel"/>
    <w:tmpl w:val="085C1F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AF4D11"/>
    <w:multiLevelType w:val="multilevel"/>
    <w:tmpl w:val="080E81F4"/>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5BB"/>
    <w:rsid w:val="00006348"/>
    <w:rsid w:val="00006687"/>
    <w:rsid w:val="00016C94"/>
    <w:rsid w:val="0005558D"/>
    <w:rsid w:val="00057AC8"/>
    <w:rsid w:val="00060739"/>
    <w:rsid w:val="00061987"/>
    <w:rsid w:val="000675BB"/>
    <w:rsid w:val="000726B2"/>
    <w:rsid w:val="00085F36"/>
    <w:rsid w:val="000869E0"/>
    <w:rsid w:val="00090931"/>
    <w:rsid w:val="00092C30"/>
    <w:rsid w:val="0009753F"/>
    <w:rsid w:val="000A346B"/>
    <w:rsid w:val="000B01FC"/>
    <w:rsid w:val="000B6CF3"/>
    <w:rsid w:val="00100942"/>
    <w:rsid w:val="0011717C"/>
    <w:rsid w:val="001327DB"/>
    <w:rsid w:val="00132DE3"/>
    <w:rsid w:val="00160D1D"/>
    <w:rsid w:val="001759C0"/>
    <w:rsid w:val="00181F8C"/>
    <w:rsid w:val="001846EB"/>
    <w:rsid w:val="00187298"/>
    <w:rsid w:val="0019474D"/>
    <w:rsid w:val="001B0D59"/>
    <w:rsid w:val="001E43B5"/>
    <w:rsid w:val="001F67C2"/>
    <w:rsid w:val="00225B15"/>
    <w:rsid w:val="0022610A"/>
    <w:rsid w:val="00230F88"/>
    <w:rsid w:val="00265EF8"/>
    <w:rsid w:val="00270490"/>
    <w:rsid w:val="00293638"/>
    <w:rsid w:val="002953FC"/>
    <w:rsid w:val="002B71E9"/>
    <w:rsid w:val="002C2241"/>
    <w:rsid w:val="002F2321"/>
    <w:rsid w:val="002F28C9"/>
    <w:rsid w:val="003056B7"/>
    <w:rsid w:val="00342EDE"/>
    <w:rsid w:val="00360705"/>
    <w:rsid w:val="0036092F"/>
    <w:rsid w:val="0036108B"/>
    <w:rsid w:val="003757AE"/>
    <w:rsid w:val="00392765"/>
    <w:rsid w:val="003A5DA9"/>
    <w:rsid w:val="003B6DB9"/>
    <w:rsid w:val="003C6E3F"/>
    <w:rsid w:val="003F04C4"/>
    <w:rsid w:val="00400467"/>
    <w:rsid w:val="0040427E"/>
    <w:rsid w:val="00415DE2"/>
    <w:rsid w:val="0042241A"/>
    <w:rsid w:val="00423A2E"/>
    <w:rsid w:val="0042629A"/>
    <w:rsid w:val="0047294B"/>
    <w:rsid w:val="004813E3"/>
    <w:rsid w:val="004D7BD4"/>
    <w:rsid w:val="00502409"/>
    <w:rsid w:val="00513DB7"/>
    <w:rsid w:val="00571D9D"/>
    <w:rsid w:val="005901F7"/>
    <w:rsid w:val="005C3C06"/>
    <w:rsid w:val="005C54EB"/>
    <w:rsid w:val="005C551D"/>
    <w:rsid w:val="005C5D3F"/>
    <w:rsid w:val="005C5DC9"/>
    <w:rsid w:val="005C675A"/>
    <w:rsid w:val="00607C01"/>
    <w:rsid w:val="00621B87"/>
    <w:rsid w:val="00632B66"/>
    <w:rsid w:val="00675DEB"/>
    <w:rsid w:val="00695F6A"/>
    <w:rsid w:val="006B47F4"/>
    <w:rsid w:val="006D2C67"/>
    <w:rsid w:val="006D67ED"/>
    <w:rsid w:val="007141AC"/>
    <w:rsid w:val="00756E44"/>
    <w:rsid w:val="007B56D6"/>
    <w:rsid w:val="007B6008"/>
    <w:rsid w:val="007C0DB4"/>
    <w:rsid w:val="007D71E4"/>
    <w:rsid w:val="007E058A"/>
    <w:rsid w:val="007F549E"/>
    <w:rsid w:val="00803260"/>
    <w:rsid w:val="00804103"/>
    <w:rsid w:val="00814E02"/>
    <w:rsid w:val="00820F97"/>
    <w:rsid w:val="00832004"/>
    <w:rsid w:val="00835A1D"/>
    <w:rsid w:val="00850BDC"/>
    <w:rsid w:val="00856F7C"/>
    <w:rsid w:val="00883A7C"/>
    <w:rsid w:val="00884A22"/>
    <w:rsid w:val="008A541D"/>
    <w:rsid w:val="008B0AA5"/>
    <w:rsid w:val="008B3C0D"/>
    <w:rsid w:val="008F57F8"/>
    <w:rsid w:val="009127FC"/>
    <w:rsid w:val="00923E7B"/>
    <w:rsid w:val="00937444"/>
    <w:rsid w:val="009500D8"/>
    <w:rsid w:val="009B126F"/>
    <w:rsid w:val="009B4422"/>
    <w:rsid w:val="009D4E80"/>
    <w:rsid w:val="009F55CD"/>
    <w:rsid w:val="00A40343"/>
    <w:rsid w:val="00A71E58"/>
    <w:rsid w:val="00A73225"/>
    <w:rsid w:val="00A73296"/>
    <w:rsid w:val="00A87DFC"/>
    <w:rsid w:val="00A92649"/>
    <w:rsid w:val="00A934FD"/>
    <w:rsid w:val="00AC14AF"/>
    <w:rsid w:val="00AC6461"/>
    <w:rsid w:val="00AE4489"/>
    <w:rsid w:val="00B125B1"/>
    <w:rsid w:val="00B17398"/>
    <w:rsid w:val="00B17895"/>
    <w:rsid w:val="00B24AE0"/>
    <w:rsid w:val="00B2523C"/>
    <w:rsid w:val="00B268C3"/>
    <w:rsid w:val="00B67AF5"/>
    <w:rsid w:val="00B77C2E"/>
    <w:rsid w:val="00BD0F2F"/>
    <w:rsid w:val="00BD2623"/>
    <w:rsid w:val="00BE50BA"/>
    <w:rsid w:val="00BF1FBE"/>
    <w:rsid w:val="00C00D46"/>
    <w:rsid w:val="00C05A62"/>
    <w:rsid w:val="00C37212"/>
    <w:rsid w:val="00C4742A"/>
    <w:rsid w:val="00C83C4F"/>
    <w:rsid w:val="00C93251"/>
    <w:rsid w:val="00C9699E"/>
    <w:rsid w:val="00CA367C"/>
    <w:rsid w:val="00CB3D97"/>
    <w:rsid w:val="00CB5DEB"/>
    <w:rsid w:val="00CB609E"/>
    <w:rsid w:val="00CD23D0"/>
    <w:rsid w:val="00CD33A3"/>
    <w:rsid w:val="00CF17B2"/>
    <w:rsid w:val="00D416BD"/>
    <w:rsid w:val="00D455F1"/>
    <w:rsid w:val="00D64EC1"/>
    <w:rsid w:val="00D7154C"/>
    <w:rsid w:val="00DE6B02"/>
    <w:rsid w:val="00DF44C0"/>
    <w:rsid w:val="00E13482"/>
    <w:rsid w:val="00E140DF"/>
    <w:rsid w:val="00E20218"/>
    <w:rsid w:val="00E369D8"/>
    <w:rsid w:val="00E43BC5"/>
    <w:rsid w:val="00E45852"/>
    <w:rsid w:val="00E6112C"/>
    <w:rsid w:val="00E642B8"/>
    <w:rsid w:val="00E969AC"/>
    <w:rsid w:val="00EB275D"/>
    <w:rsid w:val="00EB3825"/>
    <w:rsid w:val="00ED19B1"/>
    <w:rsid w:val="00ED79F7"/>
    <w:rsid w:val="00EF3FF9"/>
    <w:rsid w:val="00EF47F0"/>
    <w:rsid w:val="00EF5FD3"/>
    <w:rsid w:val="00F2181D"/>
    <w:rsid w:val="00F227C8"/>
    <w:rsid w:val="00F93F2A"/>
    <w:rsid w:val="00F94A8D"/>
    <w:rsid w:val="00F957D3"/>
    <w:rsid w:val="00F9730E"/>
    <w:rsid w:val="00FB7ACB"/>
    <w:rsid w:val="00FC1BC7"/>
    <w:rsid w:val="00FC26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5BB"/>
    <w:pPr>
      <w:spacing w:after="0" w:line="240" w:lineRule="auto"/>
      <w:jc w:val="left"/>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05558D"/>
    <w:pPr>
      <w:keepNext/>
      <w:keepLines/>
      <w:spacing w:before="480" w:line="276" w:lineRule="auto"/>
      <w:jc w:val="center"/>
      <w:outlineLvl w:val="0"/>
    </w:pPr>
    <w:rPr>
      <w:rFonts w:eastAsia="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C5D3F"/>
    <w:pPr>
      <w:numPr>
        <w:numId w:val="1"/>
      </w:numPr>
    </w:pPr>
  </w:style>
  <w:style w:type="paragraph" w:styleId="Header">
    <w:name w:val="header"/>
    <w:basedOn w:val="Normal"/>
    <w:link w:val="HeaderChar"/>
    <w:uiPriority w:val="99"/>
    <w:unhideWhenUsed/>
    <w:rsid w:val="000675BB"/>
    <w:pPr>
      <w:tabs>
        <w:tab w:val="center" w:pos="4680"/>
        <w:tab w:val="right" w:pos="9360"/>
      </w:tabs>
    </w:pPr>
  </w:style>
  <w:style w:type="character" w:customStyle="1" w:styleId="HeaderChar">
    <w:name w:val="Header Char"/>
    <w:basedOn w:val="DefaultParagraphFont"/>
    <w:link w:val="Header"/>
    <w:uiPriority w:val="99"/>
    <w:rsid w:val="000675BB"/>
    <w:rPr>
      <w:rFonts w:ascii="Times New Roman" w:eastAsiaTheme="minorEastAsia" w:hAnsi="Times New Roman" w:cs="Times New Roman"/>
    </w:rPr>
  </w:style>
  <w:style w:type="paragraph" w:styleId="Footer">
    <w:name w:val="footer"/>
    <w:basedOn w:val="Normal"/>
    <w:link w:val="FooterChar"/>
    <w:uiPriority w:val="99"/>
    <w:unhideWhenUsed/>
    <w:rsid w:val="000675BB"/>
    <w:pPr>
      <w:tabs>
        <w:tab w:val="center" w:pos="4680"/>
        <w:tab w:val="right" w:pos="9360"/>
      </w:tabs>
    </w:pPr>
  </w:style>
  <w:style w:type="character" w:customStyle="1" w:styleId="FooterChar">
    <w:name w:val="Footer Char"/>
    <w:basedOn w:val="DefaultParagraphFont"/>
    <w:link w:val="Footer"/>
    <w:uiPriority w:val="99"/>
    <w:rsid w:val="000675BB"/>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0675BB"/>
    <w:rPr>
      <w:rFonts w:ascii="Tahoma" w:hAnsi="Tahoma" w:cs="Tahoma"/>
      <w:sz w:val="16"/>
      <w:szCs w:val="16"/>
    </w:rPr>
  </w:style>
  <w:style w:type="character" w:customStyle="1" w:styleId="BalloonTextChar">
    <w:name w:val="Balloon Text Char"/>
    <w:basedOn w:val="DefaultParagraphFont"/>
    <w:link w:val="BalloonText"/>
    <w:uiPriority w:val="99"/>
    <w:semiHidden/>
    <w:rsid w:val="000675BB"/>
    <w:rPr>
      <w:rFonts w:ascii="Tahoma" w:eastAsiaTheme="minorEastAsia" w:hAnsi="Tahoma" w:cs="Tahoma"/>
      <w:sz w:val="16"/>
      <w:szCs w:val="16"/>
    </w:rPr>
  </w:style>
  <w:style w:type="paragraph" w:customStyle="1" w:styleId="Default">
    <w:name w:val="Default"/>
    <w:rsid w:val="000675BB"/>
    <w:pPr>
      <w:autoSpaceDE w:val="0"/>
      <w:autoSpaceDN w:val="0"/>
      <w:adjustRightInd w:val="0"/>
      <w:spacing w:after="0" w:line="240" w:lineRule="auto"/>
      <w:jc w:val="left"/>
    </w:pPr>
    <w:rPr>
      <w:rFonts w:ascii="Times New Roman" w:hAnsi="Times New Roman" w:cs="Times New Roman"/>
      <w:color w:val="000000"/>
      <w:sz w:val="24"/>
      <w:szCs w:val="24"/>
    </w:rPr>
  </w:style>
  <w:style w:type="table" w:styleId="TableGrid">
    <w:name w:val="Table Grid"/>
    <w:basedOn w:val="TableNormal"/>
    <w:uiPriority w:val="59"/>
    <w:rsid w:val="000675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5558D"/>
    <w:rPr>
      <w:rFonts w:ascii="Times New Roman" w:eastAsia="Times New Roman" w:hAnsi="Times New Roman" w:cs="Times New Roman"/>
      <w:b/>
      <w:bCs/>
      <w:sz w:val="24"/>
      <w:szCs w:val="24"/>
      <w:lang/>
    </w:rPr>
  </w:style>
  <w:style w:type="character" w:styleId="Hyperlink">
    <w:name w:val="Hyperlink"/>
    <w:basedOn w:val="DefaultParagraphFont"/>
    <w:uiPriority w:val="99"/>
    <w:unhideWhenUsed/>
    <w:rsid w:val="0009753F"/>
    <w:rPr>
      <w:color w:val="0000FF" w:themeColor="hyperlink"/>
      <w:u w:val="single"/>
    </w:rPr>
  </w:style>
  <w:style w:type="paragraph" w:styleId="NoSpacing">
    <w:name w:val="No Spacing"/>
    <w:uiPriority w:val="1"/>
    <w:qFormat/>
    <w:rsid w:val="00057AC8"/>
    <w:pPr>
      <w:spacing w:after="0" w:line="240" w:lineRule="auto"/>
      <w:jc w:val="left"/>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5BB"/>
    <w:pPr>
      <w:spacing w:after="0" w:line="240" w:lineRule="auto"/>
      <w:jc w:val="left"/>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05558D"/>
    <w:pPr>
      <w:keepNext/>
      <w:keepLines/>
      <w:spacing w:before="480" w:line="276" w:lineRule="auto"/>
      <w:jc w:val="center"/>
      <w:outlineLvl w:val="0"/>
    </w:pPr>
    <w:rPr>
      <w:rFonts w:eastAsia="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C5D3F"/>
    <w:pPr>
      <w:numPr>
        <w:numId w:val="1"/>
      </w:numPr>
    </w:pPr>
  </w:style>
  <w:style w:type="paragraph" w:styleId="Header">
    <w:name w:val="header"/>
    <w:basedOn w:val="Normal"/>
    <w:link w:val="HeaderChar"/>
    <w:uiPriority w:val="99"/>
    <w:unhideWhenUsed/>
    <w:rsid w:val="000675BB"/>
    <w:pPr>
      <w:tabs>
        <w:tab w:val="center" w:pos="4680"/>
        <w:tab w:val="right" w:pos="9360"/>
      </w:tabs>
    </w:pPr>
  </w:style>
  <w:style w:type="character" w:customStyle="1" w:styleId="HeaderChar">
    <w:name w:val="Header Char"/>
    <w:basedOn w:val="DefaultParagraphFont"/>
    <w:link w:val="Header"/>
    <w:uiPriority w:val="99"/>
    <w:rsid w:val="000675BB"/>
    <w:rPr>
      <w:rFonts w:ascii="Times New Roman" w:eastAsiaTheme="minorEastAsia" w:hAnsi="Times New Roman" w:cs="Times New Roman"/>
    </w:rPr>
  </w:style>
  <w:style w:type="paragraph" w:styleId="Footer">
    <w:name w:val="footer"/>
    <w:basedOn w:val="Normal"/>
    <w:link w:val="FooterChar"/>
    <w:uiPriority w:val="99"/>
    <w:unhideWhenUsed/>
    <w:rsid w:val="000675BB"/>
    <w:pPr>
      <w:tabs>
        <w:tab w:val="center" w:pos="4680"/>
        <w:tab w:val="right" w:pos="9360"/>
      </w:tabs>
    </w:pPr>
  </w:style>
  <w:style w:type="character" w:customStyle="1" w:styleId="FooterChar">
    <w:name w:val="Footer Char"/>
    <w:basedOn w:val="DefaultParagraphFont"/>
    <w:link w:val="Footer"/>
    <w:uiPriority w:val="99"/>
    <w:rsid w:val="000675BB"/>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0675BB"/>
    <w:rPr>
      <w:rFonts w:ascii="Tahoma" w:hAnsi="Tahoma" w:cs="Tahoma"/>
      <w:sz w:val="16"/>
      <w:szCs w:val="16"/>
    </w:rPr>
  </w:style>
  <w:style w:type="character" w:customStyle="1" w:styleId="BalloonTextChar">
    <w:name w:val="Balloon Text Char"/>
    <w:basedOn w:val="DefaultParagraphFont"/>
    <w:link w:val="BalloonText"/>
    <w:uiPriority w:val="99"/>
    <w:semiHidden/>
    <w:rsid w:val="000675BB"/>
    <w:rPr>
      <w:rFonts w:ascii="Tahoma" w:eastAsiaTheme="minorEastAsia" w:hAnsi="Tahoma" w:cs="Tahoma"/>
      <w:sz w:val="16"/>
      <w:szCs w:val="16"/>
    </w:rPr>
  </w:style>
  <w:style w:type="paragraph" w:customStyle="1" w:styleId="Default">
    <w:name w:val="Default"/>
    <w:rsid w:val="000675BB"/>
    <w:pPr>
      <w:autoSpaceDE w:val="0"/>
      <w:autoSpaceDN w:val="0"/>
      <w:adjustRightInd w:val="0"/>
      <w:spacing w:after="0" w:line="240" w:lineRule="auto"/>
      <w:jc w:val="left"/>
    </w:pPr>
    <w:rPr>
      <w:rFonts w:ascii="Times New Roman" w:hAnsi="Times New Roman" w:cs="Times New Roman"/>
      <w:color w:val="000000"/>
      <w:sz w:val="24"/>
      <w:szCs w:val="24"/>
    </w:rPr>
  </w:style>
  <w:style w:type="table" w:styleId="TableGrid">
    <w:name w:val="Table Grid"/>
    <w:basedOn w:val="TableNormal"/>
    <w:uiPriority w:val="59"/>
    <w:rsid w:val="000675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5558D"/>
    <w:rPr>
      <w:rFonts w:ascii="Times New Roman" w:eastAsia="Times New Roman" w:hAnsi="Times New Roman" w:cs="Times New Roman"/>
      <w:b/>
      <w:bCs/>
      <w:sz w:val="24"/>
      <w:szCs w:val="24"/>
      <w:lang/>
    </w:rPr>
  </w:style>
  <w:style w:type="character" w:styleId="Hyperlink">
    <w:name w:val="Hyperlink"/>
    <w:basedOn w:val="DefaultParagraphFont"/>
    <w:uiPriority w:val="99"/>
    <w:unhideWhenUsed/>
    <w:rsid w:val="0009753F"/>
    <w:rPr>
      <w:color w:val="0000FF" w:themeColor="hyperlink"/>
      <w:u w:val="single"/>
    </w:rPr>
  </w:style>
  <w:style w:type="paragraph" w:styleId="NoSpacing">
    <w:name w:val="No Spacing"/>
    <w:uiPriority w:val="1"/>
    <w:qFormat/>
    <w:rsid w:val="00057AC8"/>
    <w:pPr>
      <w:spacing w:after="0" w:line="240" w:lineRule="auto"/>
      <w:jc w:val="left"/>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ortuna_ayu2004@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6F143-C780-4D14-A281-6EECD47F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6490</Words>
  <Characters>36997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X200CA</dc:creator>
  <cp:lastModifiedBy>HP</cp:lastModifiedBy>
  <cp:revision>2</cp:revision>
  <cp:lastPrinted>2018-07-22T22:28:00Z</cp:lastPrinted>
  <dcterms:created xsi:type="dcterms:W3CDTF">2018-07-23T10:04:00Z</dcterms:created>
  <dcterms:modified xsi:type="dcterms:W3CDTF">2018-07-23T10:04:00Z</dcterms:modified>
</cp:coreProperties>
</file>